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E58FF">
      <w:pPr>
        <w:spacing w:line="240" w:lineRule="auto"/>
        <w:rPr>
          <w:rFonts w:ascii="Arial" w:hAnsi="Arial" w:cs="Arial"/>
          <w:sz w:val="24"/>
          <w:szCs w:val="24"/>
          <w:lang w:val="en-US"/>
        </w:rPr>
      </w:pPr>
    </w:p>
    <w:p w:rsidR="000032DF" w:rsidRDefault="000032DF" w:rsidP="002E58FF">
      <w:pPr>
        <w:spacing w:line="240" w:lineRule="auto"/>
        <w:rPr>
          <w:rFonts w:ascii="Arial" w:hAnsi="Arial" w:cs="Arial"/>
          <w:sz w:val="24"/>
          <w:szCs w:val="24"/>
          <w:lang w:val="en-US"/>
        </w:rPr>
      </w:pPr>
    </w:p>
    <w:p w:rsidR="000032DF" w:rsidRDefault="000032DF" w:rsidP="002E58FF">
      <w:pPr>
        <w:spacing w:line="240" w:lineRule="auto"/>
        <w:rPr>
          <w:rFonts w:ascii="Arial" w:hAnsi="Arial" w:cs="Arial"/>
          <w:sz w:val="24"/>
          <w:szCs w:val="24"/>
          <w:lang w:val="en-US"/>
        </w:rPr>
      </w:pPr>
    </w:p>
    <w:p w:rsidR="000032DF" w:rsidRDefault="000032DF" w:rsidP="002E58FF">
      <w:pPr>
        <w:spacing w:line="240" w:lineRule="auto"/>
        <w:rPr>
          <w:rFonts w:ascii="Arial" w:hAnsi="Arial" w:cs="Arial"/>
          <w:sz w:val="24"/>
          <w:szCs w:val="24"/>
          <w:lang w:val="en-US"/>
        </w:rPr>
      </w:pPr>
    </w:p>
    <w:p w:rsidR="000032DF" w:rsidRDefault="000032DF" w:rsidP="002E58FF">
      <w:pPr>
        <w:spacing w:line="240" w:lineRule="auto"/>
        <w:rPr>
          <w:rFonts w:ascii="Arial" w:hAnsi="Arial" w:cs="Arial"/>
          <w:sz w:val="24"/>
          <w:szCs w:val="24"/>
          <w:lang w:val="en-US"/>
        </w:rPr>
      </w:pPr>
    </w:p>
    <w:p w:rsidR="000032DF" w:rsidRPr="002E58FF" w:rsidRDefault="000032DF" w:rsidP="002E58FF">
      <w:pPr>
        <w:spacing w:line="240" w:lineRule="auto"/>
        <w:rPr>
          <w:rFonts w:ascii="Arial" w:hAnsi="Arial" w:cs="Arial"/>
          <w:sz w:val="24"/>
          <w:szCs w:val="24"/>
          <w:lang w:val="en-US"/>
        </w:rPr>
      </w:pPr>
    </w:p>
    <w:p w:rsidR="000032DF" w:rsidRPr="002E58FF" w:rsidRDefault="000032DF" w:rsidP="0023753F">
      <w:pPr>
        <w:spacing w:line="240" w:lineRule="auto"/>
        <w:jc w:val="center"/>
        <w:rPr>
          <w:rFonts w:ascii="Arial" w:hAnsi="Arial" w:cs="Arial"/>
          <w:b/>
          <w:sz w:val="36"/>
          <w:szCs w:val="36"/>
        </w:rPr>
      </w:pPr>
      <w:r>
        <w:rPr>
          <w:rFonts w:ascii="Arial" w:hAnsi="Arial" w:cs="Arial"/>
          <w:b/>
          <w:sz w:val="36"/>
          <w:szCs w:val="36"/>
        </w:rPr>
        <w:t xml:space="preserve">ΕΡΓΑΣΤΗΡΙΑΚΟΣ ΟΔΗΓΟΣ </w:t>
      </w:r>
      <w:r w:rsidRPr="002E58FF">
        <w:rPr>
          <w:rFonts w:ascii="Arial" w:hAnsi="Arial" w:cs="Arial"/>
          <w:b/>
          <w:sz w:val="36"/>
          <w:szCs w:val="36"/>
        </w:rPr>
        <w:t>ΛΙΜΝΟΛΟΓΙΑΣ</w:t>
      </w: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Pr="00BF53EB" w:rsidRDefault="000032DF" w:rsidP="0023753F">
      <w:pPr>
        <w:spacing w:line="240" w:lineRule="auto"/>
        <w:jc w:val="center"/>
        <w:rPr>
          <w:rFonts w:ascii="Arial" w:hAnsi="Arial" w:cs="Arial"/>
          <w:sz w:val="24"/>
          <w:szCs w:val="24"/>
        </w:rPr>
      </w:pPr>
    </w:p>
    <w:p w:rsidR="000032DF" w:rsidRPr="002E58FF" w:rsidRDefault="000032DF" w:rsidP="0023753F">
      <w:pPr>
        <w:spacing w:line="240" w:lineRule="auto"/>
        <w:jc w:val="center"/>
        <w:rPr>
          <w:rFonts w:ascii="Arial" w:hAnsi="Arial" w:cs="Arial"/>
          <w:b/>
          <w:sz w:val="36"/>
          <w:szCs w:val="36"/>
        </w:rPr>
      </w:pPr>
      <w:r w:rsidRPr="002E58FF">
        <w:rPr>
          <w:rFonts w:ascii="Arial" w:hAnsi="Arial" w:cs="Arial"/>
          <w:b/>
          <w:sz w:val="36"/>
          <w:szCs w:val="36"/>
        </w:rPr>
        <w:t>ΙΦΙΓΕΝΕΙΑ ΚΑΓΚΑΛΟΥ</w:t>
      </w: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p>
    <w:p w:rsidR="000032DF" w:rsidRDefault="000032DF" w:rsidP="0023753F">
      <w:pPr>
        <w:spacing w:line="240" w:lineRule="auto"/>
        <w:jc w:val="center"/>
        <w:rPr>
          <w:rFonts w:ascii="Arial" w:hAnsi="Arial" w:cs="Arial"/>
          <w:sz w:val="24"/>
          <w:szCs w:val="24"/>
        </w:rPr>
      </w:pPr>
      <w:r>
        <w:rPr>
          <w:rFonts w:ascii="Arial" w:hAnsi="Arial" w:cs="Arial"/>
          <w:sz w:val="24"/>
          <w:szCs w:val="24"/>
        </w:rPr>
        <w:br w:type="page"/>
      </w:r>
    </w:p>
    <w:p w:rsidR="000032DF" w:rsidRPr="00CE5D2B" w:rsidRDefault="000032DF" w:rsidP="00E608F0">
      <w:pPr>
        <w:spacing w:after="0" w:line="240" w:lineRule="auto"/>
        <w:jc w:val="center"/>
        <w:rPr>
          <w:rFonts w:ascii="Times New Roman" w:hAnsi="Times New Roman"/>
          <w:b/>
          <w:sz w:val="24"/>
          <w:szCs w:val="24"/>
        </w:rPr>
      </w:pPr>
      <w:r w:rsidRPr="00CE5D2B">
        <w:rPr>
          <w:rFonts w:ascii="Times New Roman" w:hAnsi="Times New Roman"/>
          <w:b/>
          <w:sz w:val="24"/>
          <w:szCs w:val="24"/>
        </w:rPr>
        <w:t>Εισαγωγή</w:t>
      </w:r>
    </w:p>
    <w:p w:rsidR="000032DF" w:rsidRDefault="000032DF" w:rsidP="00E608F0">
      <w:pPr>
        <w:spacing w:after="0" w:line="240" w:lineRule="auto"/>
        <w:jc w:val="both"/>
        <w:rPr>
          <w:rFonts w:ascii="Arial" w:hAnsi="Arial" w:cs="Arial"/>
          <w:sz w:val="24"/>
          <w:szCs w:val="24"/>
        </w:rPr>
      </w:pPr>
    </w:p>
    <w:p w:rsidR="000032DF" w:rsidRDefault="000032DF" w:rsidP="00E608F0">
      <w:pPr>
        <w:spacing w:after="0" w:line="240" w:lineRule="auto"/>
        <w:jc w:val="both"/>
        <w:rPr>
          <w:rFonts w:ascii="Arial" w:hAnsi="Arial" w:cs="Arial"/>
          <w:sz w:val="24"/>
          <w:szCs w:val="24"/>
        </w:rPr>
      </w:pP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Η μελέτη της λιμνολογίας με την ευρύτερη έννοια είναι η μελέτη</w:t>
      </w:r>
      <w:r w:rsidRPr="00597C4C">
        <w:rPr>
          <w:rFonts w:ascii="Times New Roman" w:hAnsi="Times New Roman"/>
          <w:sz w:val="24"/>
          <w:szCs w:val="24"/>
        </w:rPr>
        <w:t xml:space="preserve"> </w:t>
      </w:r>
      <w:r>
        <w:rPr>
          <w:rFonts w:ascii="Times New Roman" w:hAnsi="Times New Roman"/>
          <w:sz w:val="24"/>
          <w:szCs w:val="24"/>
        </w:rPr>
        <w:t>της οικολογίας  των υδάτινων οικοσυστημάτων εσωτερικών νερών. Αυτό που ενδιαφέρει πρωτίστως είναι οι αλληλεπιδράσεις μεταξύ των υδρόβιων οργανισμών και των φυσικών και χημικών παραμέτρων του υδάτινου περιβάλλοντος στο οποίο διαβιώνουν.</w:t>
      </w: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Γι’ αυτό στις πρακτικές ασκήσεις προσπαθούμε να ποσοτικοποιήσουμε τους περιβαλλοντολογικούς παράγοντες, χρησιμοποιώντας διάφορες μεθόδους ανάλυσης, να δούμε τα χαρακτηριστικά των οργανισμών που ζουν στις λίμνες και να μελετήσουμε τα όρια ευαισθησίας τους σε σχέση με τους περιβαλλοντολογικούς παράγοντες.</w:t>
      </w: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Ο καθορισμός ορισμένων φυσικών-χημικών-βιολογικών παραμέτρων είναι απαραίτητος για τη διαδικασία του περιβαλλοντολογικού ελέγχου των λιμνών δηλαδή για το αν π.χ. υπάρχουν συνθήκες ρύπανσης, υποβάθμισης κ.λ.π. αλλά και για την μελέτη της δομής και λειτουργίας ενός λιμναίου συστήματος. Αυτό σημαίνει ότι πέρα από την εμπειρία στις αναλύσεις θα πρέπει να αποκτηθούν και γνώσεις στην αξιολόγηση των αποτελεσμάτων όσον αφορά το λιμναίο οικοσύστημα και οι οποίες θεωρούνται ως απαραίτητα «εργαλεία» στην μελέτη προστασίας και αποκατάστασης μιας λίμνης.</w:t>
      </w: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Σήμερα, θεωρείται απαραίτητη η διαδικασία συλλογής και ανάλυσης πλήθους πληροφοριών για την κατάσταση των οικοσυστημάτων έτσι ώστε να γίνει πρόβλεψη της εξέλιξης τους και να ληφθούν μέτρα για τη σωστή διαχείριση τους.</w:t>
      </w:r>
    </w:p>
    <w:p w:rsidR="000032DF" w:rsidRDefault="000032DF" w:rsidP="00E608F0">
      <w:pPr>
        <w:spacing w:after="0" w:line="240" w:lineRule="auto"/>
        <w:ind w:firstLine="357"/>
        <w:jc w:val="both"/>
        <w:rPr>
          <w:rFonts w:ascii="Times New Roman" w:hAnsi="Times New Roman"/>
          <w:sz w:val="24"/>
          <w:szCs w:val="24"/>
        </w:rPr>
      </w:pP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 xml:space="preserve">Στο παρόν εγχειρίδιο δίνονται οι βασικές τεχνικές γνώσεις για την παρακολούθηση και μελέτη ενός λιμναίου συστήματος οι οποίες αποτελούν παράλληλα τις βασικές εργαστηριακές ασκήσεις στα πλαίσια της εκπαίδευσης των φοιτητών. </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r>
        <w:rPr>
          <w:rFonts w:ascii="Times New Roman" w:hAnsi="Times New Roman"/>
          <w:sz w:val="24"/>
          <w:szCs w:val="24"/>
        </w:rPr>
        <w:t>Βόλος, 2011</w:t>
      </w:r>
    </w:p>
    <w:p w:rsidR="000032DF" w:rsidRDefault="000032DF" w:rsidP="00E608F0">
      <w:pPr>
        <w:spacing w:line="240" w:lineRule="auto"/>
        <w:jc w:val="both"/>
        <w:rPr>
          <w:rFonts w:ascii="Times New Roman" w:hAnsi="Times New Roman"/>
          <w:sz w:val="24"/>
          <w:szCs w:val="24"/>
        </w:rPr>
      </w:pPr>
      <w:r>
        <w:rPr>
          <w:rFonts w:ascii="Times New Roman" w:hAnsi="Times New Roman"/>
          <w:sz w:val="24"/>
          <w:szCs w:val="24"/>
        </w:rPr>
        <w:br w:type="page"/>
      </w:r>
    </w:p>
    <w:p w:rsidR="000032DF" w:rsidRPr="008B419E" w:rsidRDefault="000032DF" w:rsidP="00E608F0">
      <w:pPr>
        <w:spacing w:after="0" w:line="240" w:lineRule="auto"/>
        <w:jc w:val="center"/>
        <w:rPr>
          <w:rFonts w:ascii="Times New Roman" w:hAnsi="Times New Roman"/>
          <w:b/>
          <w:sz w:val="24"/>
          <w:szCs w:val="24"/>
        </w:rPr>
      </w:pPr>
      <w:r w:rsidRPr="008B419E">
        <w:rPr>
          <w:rFonts w:ascii="Times New Roman" w:hAnsi="Times New Roman"/>
          <w:b/>
          <w:sz w:val="24"/>
          <w:szCs w:val="24"/>
        </w:rPr>
        <w:t>Δειγματοληψία νερού</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Pr="004025E6" w:rsidRDefault="000032DF" w:rsidP="0023753F">
      <w:pPr>
        <w:spacing w:after="120" w:line="240" w:lineRule="auto"/>
        <w:ind w:firstLine="357"/>
        <w:jc w:val="both"/>
        <w:rPr>
          <w:rFonts w:ascii="Times New Roman" w:hAnsi="Times New Roman"/>
          <w:sz w:val="24"/>
          <w:szCs w:val="24"/>
        </w:rPr>
      </w:pPr>
      <w:r w:rsidRPr="008B419E">
        <w:rPr>
          <w:rFonts w:ascii="Times New Roman" w:hAnsi="Times New Roman"/>
          <w:b/>
          <w:sz w:val="24"/>
          <w:szCs w:val="24"/>
        </w:rPr>
        <w:t>Δειγματοληψία:</w:t>
      </w:r>
      <w:r>
        <w:rPr>
          <w:rFonts w:ascii="Times New Roman" w:hAnsi="Times New Roman"/>
          <w:sz w:val="24"/>
          <w:szCs w:val="24"/>
        </w:rPr>
        <w:t xml:space="preserve"> "</w:t>
      </w:r>
      <w:r w:rsidRPr="008B419E">
        <w:rPr>
          <w:rFonts w:ascii="Times New Roman" w:hAnsi="Times New Roman"/>
          <w:sz w:val="24"/>
          <w:szCs w:val="24"/>
          <w:u w:val="single"/>
        </w:rPr>
        <w:t>Τυχαία</w:t>
      </w:r>
      <w:r w:rsidRPr="00CE5D2B">
        <w:rPr>
          <w:rFonts w:ascii="Times New Roman" w:hAnsi="Times New Roman"/>
          <w:sz w:val="24"/>
          <w:szCs w:val="24"/>
        </w:rPr>
        <w:t>"</w:t>
      </w:r>
      <w:r w:rsidRPr="0014072D">
        <w:rPr>
          <w:rFonts w:ascii="Times New Roman" w:hAnsi="Times New Roman"/>
          <w:sz w:val="24"/>
          <w:szCs w:val="24"/>
        </w:rPr>
        <w:t xml:space="preserve"> </w:t>
      </w:r>
      <w:r>
        <w:rPr>
          <w:rFonts w:ascii="Times New Roman" w:hAnsi="Times New Roman"/>
          <w:sz w:val="24"/>
          <w:szCs w:val="24"/>
        </w:rPr>
        <w:t>συλλογή δειγμάτων με τρόπο ώστε να αντιπροσωπεύουν και να περιγράφουν το οικοσύστημα.</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Για να έχουμε μια σωστή και αντιπροσωπευτική δειγματοληψία θα πρέπει:</w:t>
      </w:r>
    </w:p>
    <w:p w:rsidR="000032DF" w:rsidRPr="0023753F" w:rsidRDefault="000032DF" w:rsidP="0023753F">
      <w:pPr>
        <w:pStyle w:val="ListParagraph"/>
        <w:numPr>
          <w:ilvl w:val="0"/>
          <w:numId w:val="10"/>
        </w:numPr>
        <w:spacing w:after="0" w:line="240" w:lineRule="auto"/>
        <w:jc w:val="both"/>
        <w:rPr>
          <w:rFonts w:ascii="Times New Roman" w:hAnsi="Times New Roman"/>
          <w:sz w:val="24"/>
          <w:szCs w:val="24"/>
        </w:rPr>
      </w:pPr>
      <w:r w:rsidRPr="0023753F">
        <w:rPr>
          <w:rFonts w:ascii="Times New Roman" w:hAnsi="Times New Roman"/>
          <w:sz w:val="24"/>
          <w:szCs w:val="24"/>
        </w:rPr>
        <w:t>Το δείγμα να είναι αντιπροσωπευτικό του σημείου που συλλέχθηκε.</w:t>
      </w:r>
    </w:p>
    <w:p w:rsidR="000032DF" w:rsidRPr="00E608F0" w:rsidRDefault="000032DF" w:rsidP="00E608F0">
      <w:pPr>
        <w:pStyle w:val="ListParagraph"/>
        <w:numPr>
          <w:ilvl w:val="0"/>
          <w:numId w:val="10"/>
        </w:numPr>
        <w:spacing w:after="0" w:line="240" w:lineRule="auto"/>
        <w:jc w:val="both"/>
        <w:rPr>
          <w:rFonts w:ascii="Times New Roman" w:hAnsi="Times New Roman"/>
          <w:sz w:val="24"/>
          <w:szCs w:val="24"/>
        </w:rPr>
      </w:pPr>
      <w:r w:rsidRPr="00E608F0">
        <w:rPr>
          <w:rFonts w:ascii="Times New Roman" w:hAnsi="Times New Roman"/>
          <w:sz w:val="24"/>
          <w:szCs w:val="24"/>
        </w:rPr>
        <w:t>Να μην αλλοιώνεται η σύσταση του δείγματος.</w:t>
      </w:r>
    </w:p>
    <w:p w:rsidR="000032DF" w:rsidRPr="00E608F0" w:rsidRDefault="000032DF" w:rsidP="00E608F0">
      <w:pPr>
        <w:pStyle w:val="ListParagraph"/>
        <w:numPr>
          <w:ilvl w:val="0"/>
          <w:numId w:val="10"/>
        </w:numPr>
        <w:spacing w:after="0" w:line="240" w:lineRule="auto"/>
        <w:jc w:val="both"/>
        <w:rPr>
          <w:rFonts w:ascii="Times New Roman" w:hAnsi="Times New Roman"/>
          <w:sz w:val="24"/>
          <w:szCs w:val="24"/>
        </w:rPr>
      </w:pPr>
      <w:r w:rsidRPr="00E608F0">
        <w:rPr>
          <w:rFonts w:ascii="Times New Roman" w:hAnsi="Times New Roman"/>
          <w:sz w:val="24"/>
          <w:szCs w:val="24"/>
        </w:rPr>
        <w:t>Να έχουμε την δυνατότητα διατήρησης του για όσο το δυνατόν μεγαλύτερο</w:t>
      </w:r>
      <w:r w:rsidRPr="004025E6">
        <w:rPr>
          <w:rFonts w:ascii="Times New Roman" w:hAnsi="Times New Roman"/>
          <w:sz w:val="24"/>
          <w:szCs w:val="24"/>
        </w:rPr>
        <w:t xml:space="preserve"> </w:t>
      </w:r>
      <w:r w:rsidRPr="00E608F0">
        <w:rPr>
          <w:rFonts w:ascii="Times New Roman" w:hAnsi="Times New Roman"/>
          <w:sz w:val="24"/>
          <w:szCs w:val="24"/>
        </w:rPr>
        <w:t>χρονικό διάστημα.</w:t>
      </w:r>
    </w:p>
    <w:p w:rsidR="000032DF" w:rsidRDefault="000032DF" w:rsidP="00E608F0">
      <w:pPr>
        <w:pStyle w:val="ListParagraph"/>
        <w:numPr>
          <w:ilvl w:val="0"/>
          <w:numId w:val="10"/>
        </w:numPr>
        <w:spacing w:after="0" w:line="240" w:lineRule="auto"/>
        <w:jc w:val="both"/>
        <w:rPr>
          <w:rFonts w:ascii="Times New Roman" w:hAnsi="Times New Roman"/>
          <w:sz w:val="24"/>
          <w:szCs w:val="24"/>
        </w:rPr>
      </w:pPr>
      <w:r w:rsidRPr="00E608F0">
        <w:rPr>
          <w:rFonts w:ascii="Times New Roman" w:hAnsi="Times New Roman"/>
          <w:sz w:val="24"/>
          <w:szCs w:val="24"/>
        </w:rPr>
        <w:t>Να μπορεί να επαναλαμβάνεται ώστε να έχουμε συγκρίσιμα αποτελέσματα.</w:t>
      </w:r>
    </w:p>
    <w:p w:rsidR="000032DF" w:rsidRPr="00E608F0" w:rsidRDefault="000032DF" w:rsidP="0023753F">
      <w:pPr>
        <w:pStyle w:val="ListParagraph"/>
        <w:spacing w:after="0" w:line="240" w:lineRule="auto"/>
        <w:ind w:left="360"/>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Ειδικότερα για την δειγματοληψία των νερών θα πρέπει να προβλεφθούν:</w:t>
      </w:r>
    </w:p>
    <w:p w:rsidR="000032DF" w:rsidRPr="00E608F0" w:rsidRDefault="000032DF" w:rsidP="00E608F0">
      <w:pPr>
        <w:pStyle w:val="ListParagraph"/>
        <w:numPr>
          <w:ilvl w:val="0"/>
          <w:numId w:val="10"/>
        </w:numPr>
        <w:spacing w:after="0" w:line="240" w:lineRule="auto"/>
        <w:jc w:val="both"/>
        <w:rPr>
          <w:rFonts w:ascii="Times New Roman" w:hAnsi="Times New Roman"/>
          <w:sz w:val="24"/>
          <w:szCs w:val="24"/>
        </w:rPr>
      </w:pPr>
      <w:r w:rsidRPr="00E608F0">
        <w:rPr>
          <w:rFonts w:ascii="Times New Roman" w:hAnsi="Times New Roman"/>
          <w:sz w:val="24"/>
          <w:szCs w:val="24"/>
        </w:rPr>
        <w:t>Η επιλογή των κατάλληλων σημείων δειγματοληψίας.</w:t>
      </w:r>
    </w:p>
    <w:p w:rsidR="000032DF" w:rsidRPr="00E608F0" w:rsidRDefault="000032DF" w:rsidP="00E608F0">
      <w:pPr>
        <w:pStyle w:val="ListParagraph"/>
        <w:numPr>
          <w:ilvl w:val="0"/>
          <w:numId w:val="10"/>
        </w:numPr>
        <w:spacing w:after="0" w:line="240" w:lineRule="auto"/>
        <w:jc w:val="both"/>
        <w:rPr>
          <w:rFonts w:ascii="Times New Roman" w:hAnsi="Times New Roman"/>
          <w:sz w:val="24"/>
          <w:szCs w:val="24"/>
        </w:rPr>
      </w:pPr>
      <w:r w:rsidRPr="00E608F0">
        <w:rPr>
          <w:rFonts w:ascii="Times New Roman" w:hAnsi="Times New Roman"/>
          <w:sz w:val="24"/>
          <w:szCs w:val="24"/>
        </w:rPr>
        <w:t>Η επιλογή των παραμέτρων που θα μετρηθούν επί τόπου.</w:t>
      </w:r>
    </w:p>
    <w:p w:rsidR="000032DF" w:rsidRPr="00E608F0" w:rsidRDefault="000032DF" w:rsidP="00E608F0">
      <w:pPr>
        <w:pStyle w:val="ListParagraph"/>
        <w:numPr>
          <w:ilvl w:val="0"/>
          <w:numId w:val="10"/>
        </w:numPr>
        <w:spacing w:after="0" w:line="240" w:lineRule="auto"/>
        <w:jc w:val="both"/>
        <w:rPr>
          <w:rFonts w:ascii="Times New Roman" w:hAnsi="Times New Roman"/>
          <w:sz w:val="24"/>
          <w:szCs w:val="24"/>
        </w:rPr>
      </w:pPr>
      <w:r w:rsidRPr="00E608F0">
        <w:rPr>
          <w:rFonts w:ascii="Times New Roman" w:hAnsi="Times New Roman"/>
          <w:sz w:val="24"/>
          <w:szCs w:val="24"/>
        </w:rPr>
        <w:t>Η επιλογή των κατάλληλων δοχείων μεταφοράς των δειγμάτων.</w:t>
      </w:r>
    </w:p>
    <w:p w:rsidR="000032DF" w:rsidRPr="00E608F0" w:rsidRDefault="000032DF" w:rsidP="00E608F0">
      <w:pPr>
        <w:pStyle w:val="ListParagraph"/>
        <w:numPr>
          <w:ilvl w:val="0"/>
          <w:numId w:val="10"/>
        </w:numPr>
        <w:spacing w:after="0" w:line="240" w:lineRule="auto"/>
        <w:jc w:val="both"/>
        <w:rPr>
          <w:rFonts w:ascii="Times New Roman" w:hAnsi="Times New Roman"/>
          <w:sz w:val="24"/>
          <w:szCs w:val="24"/>
        </w:rPr>
      </w:pPr>
      <w:r w:rsidRPr="00E608F0">
        <w:rPr>
          <w:rFonts w:ascii="Times New Roman" w:hAnsi="Times New Roman"/>
          <w:sz w:val="24"/>
          <w:szCs w:val="24"/>
        </w:rPr>
        <w:t>Η προεργασία και η συντήρηση των δειγμάτων αν αυτό απαιτείται ανάλογα με το είδος του ελέγχου.</w:t>
      </w:r>
    </w:p>
    <w:p w:rsidR="000032DF" w:rsidRPr="00E608F0" w:rsidRDefault="000032DF" w:rsidP="00E608F0">
      <w:pPr>
        <w:pStyle w:val="ListParagraph"/>
        <w:numPr>
          <w:ilvl w:val="0"/>
          <w:numId w:val="10"/>
        </w:numPr>
        <w:spacing w:after="0" w:line="240" w:lineRule="auto"/>
        <w:jc w:val="both"/>
        <w:rPr>
          <w:rFonts w:ascii="Times New Roman" w:hAnsi="Times New Roman"/>
          <w:sz w:val="24"/>
          <w:szCs w:val="24"/>
        </w:rPr>
      </w:pPr>
      <w:r w:rsidRPr="00E608F0">
        <w:rPr>
          <w:rFonts w:ascii="Times New Roman" w:hAnsi="Times New Roman"/>
          <w:sz w:val="24"/>
          <w:szCs w:val="24"/>
        </w:rPr>
        <w:t>Η καταγραφή των απαραίτητων περιβαλλοντικών παραμέτρων τη στιγμή της δειγματοληψίας.</w:t>
      </w:r>
    </w:p>
    <w:p w:rsidR="000032DF" w:rsidRPr="004025E6" w:rsidRDefault="000032DF" w:rsidP="00E608F0">
      <w:pPr>
        <w:spacing w:after="0" w:line="240" w:lineRule="auto"/>
        <w:jc w:val="both"/>
        <w:rPr>
          <w:rFonts w:ascii="Times New Roman" w:hAnsi="Times New Roman"/>
          <w:sz w:val="24"/>
          <w:szCs w:val="24"/>
        </w:rPr>
      </w:pPr>
    </w:p>
    <w:p w:rsidR="000032DF" w:rsidRPr="004025E6" w:rsidRDefault="000032DF" w:rsidP="00E608F0">
      <w:pPr>
        <w:spacing w:after="0" w:line="240" w:lineRule="auto"/>
        <w:jc w:val="both"/>
        <w:rPr>
          <w:rFonts w:ascii="Times New Roman" w:hAnsi="Times New Roman"/>
          <w:sz w:val="24"/>
          <w:szCs w:val="24"/>
        </w:rPr>
      </w:pPr>
    </w:p>
    <w:p w:rsidR="000032DF" w:rsidRPr="008B419E" w:rsidRDefault="000032DF" w:rsidP="00E608F0">
      <w:pPr>
        <w:spacing w:after="0" w:line="240" w:lineRule="auto"/>
        <w:jc w:val="both"/>
        <w:rPr>
          <w:rFonts w:ascii="Times New Roman" w:hAnsi="Times New Roman"/>
          <w:b/>
          <w:sz w:val="24"/>
          <w:szCs w:val="24"/>
        </w:rPr>
      </w:pPr>
      <w:r w:rsidRPr="008B419E">
        <w:rPr>
          <w:rFonts w:ascii="Times New Roman" w:hAnsi="Times New Roman"/>
          <w:b/>
          <w:sz w:val="24"/>
          <w:szCs w:val="24"/>
        </w:rPr>
        <w:t>Παρατηρήσεις</w:t>
      </w:r>
    </w:p>
    <w:p w:rsidR="000032DF" w:rsidRDefault="000032DF" w:rsidP="00E608F0">
      <w:pPr>
        <w:spacing w:after="0" w:line="240" w:lineRule="auto"/>
        <w:jc w:val="both"/>
        <w:rPr>
          <w:rFonts w:ascii="Times New Roman" w:hAnsi="Times New Roman"/>
          <w:sz w:val="24"/>
          <w:szCs w:val="24"/>
        </w:rPr>
      </w:pPr>
    </w:p>
    <w:p w:rsidR="000032DF" w:rsidRDefault="000032DF" w:rsidP="00E608F0">
      <w:pPr>
        <w:pStyle w:val="ListParagraph"/>
        <w:numPr>
          <w:ilvl w:val="0"/>
          <w:numId w:val="11"/>
        </w:numPr>
        <w:spacing w:after="0" w:line="240" w:lineRule="auto"/>
        <w:contextualSpacing w:val="0"/>
        <w:jc w:val="both"/>
        <w:rPr>
          <w:rFonts w:ascii="Times New Roman" w:hAnsi="Times New Roman"/>
          <w:sz w:val="24"/>
          <w:szCs w:val="24"/>
        </w:rPr>
      </w:pPr>
      <w:r>
        <w:rPr>
          <w:rFonts w:ascii="Times New Roman" w:hAnsi="Times New Roman"/>
          <w:sz w:val="24"/>
          <w:szCs w:val="24"/>
        </w:rPr>
        <w:t>Η δειγματοληψία θα πρέπει να είναι άρτια και να γίνεται με σχολαστικότητα και προσοχή.</w:t>
      </w:r>
    </w:p>
    <w:p w:rsidR="000032DF" w:rsidRDefault="000032DF" w:rsidP="00E608F0">
      <w:pPr>
        <w:pStyle w:val="ListParagraph"/>
        <w:numPr>
          <w:ilvl w:val="0"/>
          <w:numId w:val="11"/>
        </w:numPr>
        <w:spacing w:after="0" w:line="240" w:lineRule="auto"/>
        <w:contextualSpacing w:val="0"/>
        <w:jc w:val="both"/>
        <w:rPr>
          <w:rFonts w:ascii="Times New Roman" w:hAnsi="Times New Roman"/>
          <w:sz w:val="24"/>
          <w:szCs w:val="24"/>
        </w:rPr>
      </w:pPr>
      <w:r>
        <w:rPr>
          <w:rFonts w:ascii="Times New Roman" w:hAnsi="Times New Roman"/>
          <w:sz w:val="24"/>
          <w:szCs w:val="24"/>
        </w:rPr>
        <w:t>Θα πρέπει να συνοδεύεται από σχετικό πρωτόκολλο με πληροφορίες που αφορούν τα δείγματα αλλά και τις "επί τόπου" παρατηρήσεις.</w:t>
      </w:r>
    </w:p>
    <w:p w:rsidR="000032DF" w:rsidRDefault="000032DF" w:rsidP="00E608F0">
      <w:pPr>
        <w:pStyle w:val="ListParagraph"/>
        <w:numPr>
          <w:ilvl w:val="0"/>
          <w:numId w:val="11"/>
        </w:numPr>
        <w:spacing w:after="0" w:line="240" w:lineRule="auto"/>
        <w:contextualSpacing w:val="0"/>
        <w:jc w:val="both"/>
        <w:rPr>
          <w:rFonts w:ascii="Times New Roman" w:hAnsi="Times New Roman"/>
          <w:sz w:val="24"/>
          <w:szCs w:val="24"/>
        </w:rPr>
      </w:pPr>
      <w:r>
        <w:rPr>
          <w:rFonts w:ascii="Times New Roman" w:hAnsi="Times New Roman"/>
          <w:sz w:val="24"/>
          <w:szCs w:val="24"/>
        </w:rPr>
        <w:t>Καταβάλλεται κάθε προσπάθεια ώστε το νερό του δείγματος που θα φθάσει στο εργαστήριο για εξέταση να είναι πραγματικά αυτό που έχει ληφθεί από το σημείο της δειγματοληψίας και να μην έχει υποστεί αλλοιώσεις κατά τη μεταφορά.</w:t>
      </w:r>
    </w:p>
    <w:p w:rsidR="000032DF" w:rsidRDefault="000032DF" w:rsidP="0023753F">
      <w:pPr>
        <w:pStyle w:val="ListParagraph"/>
        <w:spacing w:after="0" w:line="240" w:lineRule="auto"/>
        <w:ind w:left="360"/>
        <w:contextualSpacing w:val="0"/>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Η επίτευξη του παραπάνω σκοπού επιτυγχάνεται με την εκπλήρωση των εξής συνθηκών:</w:t>
      </w:r>
    </w:p>
    <w:p w:rsidR="000032DF" w:rsidRDefault="000032DF" w:rsidP="00E608F0">
      <w:pPr>
        <w:pStyle w:val="ListParagraph"/>
        <w:numPr>
          <w:ilvl w:val="0"/>
          <w:numId w:val="12"/>
        </w:numPr>
        <w:spacing w:after="0" w:line="240" w:lineRule="auto"/>
        <w:contextualSpacing w:val="0"/>
        <w:jc w:val="both"/>
        <w:rPr>
          <w:rFonts w:ascii="Times New Roman" w:hAnsi="Times New Roman"/>
          <w:sz w:val="24"/>
          <w:szCs w:val="24"/>
        </w:rPr>
      </w:pPr>
      <w:r>
        <w:rPr>
          <w:rFonts w:ascii="Times New Roman" w:hAnsi="Times New Roman"/>
          <w:sz w:val="24"/>
          <w:szCs w:val="24"/>
        </w:rPr>
        <w:t>Απόλυτη καθαριότητα των φιαλών και των άλλων οργάνων δειγματοληψίας.</w:t>
      </w:r>
    </w:p>
    <w:p w:rsidR="000032DF" w:rsidRDefault="000032DF" w:rsidP="00E608F0">
      <w:pPr>
        <w:pStyle w:val="ListParagraph"/>
        <w:numPr>
          <w:ilvl w:val="0"/>
          <w:numId w:val="12"/>
        </w:numPr>
        <w:spacing w:after="0" w:line="240" w:lineRule="auto"/>
        <w:contextualSpacing w:val="0"/>
        <w:jc w:val="both"/>
        <w:rPr>
          <w:rFonts w:ascii="Times New Roman" w:hAnsi="Times New Roman"/>
          <w:sz w:val="24"/>
          <w:szCs w:val="24"/>
        </w:rPr>
      </w:pPr>
      <w:r>
        <w:rPr>
          <w:rFonts w:ascii="Times New Roman" w:hAnsi="Times New Roman"/>
          <w:sz w:val="24"/>
          <w:szCs w:val="24"/>
        </w:rPr>
        <w:t>Άρτια τεχνική πληρώσεως των φιαλών κατά τη δειγματοληψία.</w:t>
      </w:r>
    </w:p>
    <w:p w:rsidR="000032DF" w:rsidRDefault="000032DF" w:rsidP="00E608F0">
      <w:pPr>
        <w:pStyle w:val="ListParagraph"/>
        <w:numPr>
          <w:ilvl w:val="0"/>
          <w:numId w:val="12"/>
        </w:numPr>
        <w:spacing w:after="0" w:line="240" w:lineRule="auto"/>
        <w:contextualSpacing w:val="0"/>
        <w:jc w:val="both"/>
        <w:rPr>
          <w:rFonts w:ascii="Times New Roman" w:hAnsi="Times New Roman"/>
          <w:sz w:val="24"/>
          <w:szCs w:val="24"/>
        </w:rPr>
      </w:pPr>
      <w:r>
        <w:rPr>
          <w:rFonts w:ascii="Times New Roman" w:hAnsi="Times New Roman"/>
          <w:sz w:val="24"/>
          <w:szCs w:val="24"/>
        </w:rPr>
        <w:t>Ελαχιστοποίηση του χρόνου μεταφοράς των δειγμάτων.</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Pr="004025E6" w:rsidRDefault="000032DF" w:rsidP="00E608F0">
      <w:pPr>
        <w:spacing w:line="240" w:lineRule="auto"/>
        <w:jc w:val="both"/>
        <w:rPr>
          <w:rFonts w:ascii="Times New Roman" w:hAnsi="Times New Roman"/>
          <w:sz w:val="24"/>
          <w:szCs w:val="24"/>
        </w:rPr>
      </w:pPr>
      <w:r>
        <w:rPr>
          <w:rFonts w:ascii="Times New Roman" w:hAnsi="Times New Roman"/>
          <w:sz w:val="24"/>
          <w:szCs w:val="24"/>
        </w:rPr>
        <w:br w:type="page"/>
      </w:r>
    </w:p>
    <w:p w:rsidR="000032DF" w:rsidRPr="00E608F0" w:rsidRDefault="000032DF" w:rsidP="00E608F0">
      <w:pPr>
        <w:spacing w:after="0" w:line="240" w:lineRule="auto"/>
        <w:jc w:val="both"/>
        <w:rPr>
          <w:rFonts w:ascii="Times New Roman" w:hAnsi="Times New Roman"/>
          <w:b/>
          <w:sz w:val="24"/>
          <w:szCs w:val="24"/>
        </w:rPr>
      </w:pPr>
      <w:r w:rsidRPr="00E608F0">
        <w:rPr>
          <w:rFonts w:ascii="Times New Roman" w:hAnsi="Times New Roman"/>
          <w:b/>
          <w:sz w:val="24"/>
          <w:szCs w:val="24"/>
        </w:rPr>
        <w:t>Τρόποι δειγματοληψίας</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Default="000032DF" w:rsidP="00E608F0">
      <w:pPr>
        <w:pStyle w:val="ListParagraph"/>
        <w:numPr>
          <w:ilvl w:val="0"/>
          <w:numId w:val="13"/>
        </w:numPr>
        <w:spacing w:after="0" w:line="240" w:lineRule="auto"/>
        <w:ind w:left="360"/>
        <w:contextualSpacing w:val="0"/>
        <w:jc w:val="both"/>
        <w:rPr>
          <w:rFonts w:ascii="Times New Roman" w:hAnsi="Times New Roman"/>
          <w:sz w:val="24"/>
          <w:szCs w:val="24"/>
        </w:rPr>
      </w:pPr>
      <w:r w:rsidRPr="00BF53EB">
        <w:rPr>
          <w:rFonts w:ascii="Times New Roman" w:hAnsi="Times New Roman"/>
          <w:b/>
          <w:sz w:val="24"/>
          <w:szCs w:val="24"/>
        </w:rPr>
        <w:t>Οριζόντιου τύπου</w:t>
      </w:r>
      <w:r>
        <w:rPr>
          <w:rFonts w:ascii="Times New Roman" w:hAnsi="Times New Roman"/>
          <w:sz w:val="24"/>
          <w:szCs w:val="24"/>
        </w:rPr>
        <w:t>: Τα δείγματα συλλέγονται από επιλεγμένους σταθμούς δειγματοληψίας, διαδοχικούς κατά μήκος ενός οριζόντιου άξονα. Τα δείγματα παίρνονται "επιφανειακά" και αυτό σημαίνει ότι παίρνονται 20</w:t>
      </w:r>
      <w:r>
        <w:rPr>
          <w:rFonts w:ascii="Times New Roman" w:hAnsi="Times New Roman"/>
          <w:sz w:val="24"/>
          <w:szCs w:val="24"/>
          <w:lang w:val="en-US"/>
        </w:rPr>
        <w:t>cm</w:t>
      </w:r>
      <w:r>
        <w:rPr>
          <w:rFonts w:ascii="Times New Roman" w:hAnsi="Times New Roman"/>
          <w:sz w:val="24"/>
          <w:szCs w:val="24"/>
        </w:rPr>
        <w:t xml:space="preserve"> περίπου κάτω από την επιφάνεια του νερού.</w:t>
      </w:r>
    </w:p>
    <w:p w:rsidR="000032DF" w:rsidRDefault="000032DF" w:rsidP="00E608F0">
      <w:pPr>
        <w:pStyle w:val="ListParagraph"/>
        <w:spacing w:after="0" w:line="240" w:lineRule="auto"/>
        <w:ind w:left="0"/>
        <w:contextualSpacing w:val="0"/>
        <w:jc w:val="both"/>
        <w:rPr>
          <w:rFonts w:ascii="Times New Roman" w:hAnsi="Times New Roman"/>
          <w:sz w:val="24"/>
          <w:szCs w:val="24"/>
        </w:rPr>
      </w:pPr>
    </w:p>
    <w:p w:rsidR="000032DF" w:rsidRDefault="000032DF" w:rsidP="00E608F0">
      <w:pPr>
        <w:pStyle w:val="ListParagraph"/>
        <w:numPr>
          <w:ilvl w:val="0"/>
          <w:numId w:val="13"/>
        </w:numPr>
        <w:tabs>
          <w:tab w:val="left" w:pos="340"/>
          <w:tab w:val="left" w:pos="426"/>
        </w:tabs>
        <w:spacing w:after="0" w:line="240" w:lineRule="auto"/>
        <w:ind w:left="357" w:hanging="357"/>
        <w:contextualSpacing w:val="0"/>
        <w:jc w:val="both"/>
        <w:rPr>
          <w:rFonts w:ascii="Times New Roman" w:hAnsi="Times New Roman"/>
          <w:sz w:val="24"/>
          <w:szCs w:val="24"/>
        </w:rPr>
      </w:pPr>
      <w:r w:rsidRPr="00BF53EB">
        <w:rPr>
          <w:rFonts w:ascii="Times New Roman" w:hAnsi="Times New Roman"/>
          <w:b/>
          <w:sz w:val="24"/>
          <w:szCs w:val="24"/>
        </w:rPr>
        <w:t>Κάθετου τύπου</w:t>
      </w:r>
      <w:r>
        <w:rPr>
          <w:rFonts w:ascii="Times New Roman" w:hAnsi="Times New Roman"/>
          <w:sz w:val="24"/>
          <w:szCs w:val="24"/>
        </w:rPr>
        <w:t>: Συλλέγονται δείγματα από ένα σταθμό, αλλά σε διαδοχικά βάθη δηλ. κατά μήκος της υδάτινης στήλης. Απαραίτητη, όταν εξετάζουμε τι συμβαίνει στη "στήλη" του νερού και πως επηρεάζονται οι διάφοροι παράγοντες σε σχέση με το βάθος.</w:t>
      </w:r>
    </w:p>
    <w:p w:rsidR="000032DF" w:rsidRPr="0014072D" w:rsidRDefault="000032DF" w:rsidP="00E608F0">
      <w:pPr>
        <w:spacing w:after="0" w:line="240" w:lineRule="auto"/>
        <w:ind w:left="-360" w:firstLine="60"/>
        <w:jc w:val="both"/>
        <w:rPr>
          <w:rFonts w:ascii="Times New Roman" w:hAnsi="Times New Roman"/>
          <w:sz w:val="24"/>
          <w:szCs w:val="24"/>
        </w:rPr>
      </w:pPr>
    </w:p>
    <w:p w:rsidR="000032DF" w:rsidRDefault="000032DF" w:rsidP="0023753F">
      <w:pPr>
        <w:pStyle w:val="ListParagraph"/>
        <w:numPr>
          <w:ilvl w:val="0"/>
          <w:numId w:val="13"/>
        </w:numPr>
        <w:spacing w:after="0" w:line="240" w:lineRule="auto"/>
        <w:ind w:left="360"/>
        <w:contextualSpacing w:val="0"/>
        <w:jc w:val="both"/>
        <w:rPr>
          <w:rFonts w:ascii="Times New Roman" w:hAnsi="Times New Roman"/>
          <w:sz w:val="24"/>
          <w:szCs w:val="24"/>
        </w:rPr>
      </w:pPr>
      <w:r w:rsidRPr="00BF53EB">
        <w:rPr>
          <w:rFonts w:ascii="Times New Roman" w:hAnsi="Times New Roman"/>
          <w:b/>
          <w:sz w:val="24"/>
          <w:szCs w:val="24"/>
        </w:rPr>
        <w:t>Πλάγιου τύπου</w:t>
      </w:r>
      <w:r>
        <w:rPr>
          <w:rFonts w:ascii="Times New Roman" w:hAnsi="Times New Roman"/>
          <w:sz w:val="24"/>
          <w:szCs w:val="24"/>
        </w:rPr>
        <w:t>: Δεν παρουσιάζει μεγάλη εφαρμογή. Στηρίζεται στη λήψη διαδοχικών δειγμάτων αρχίζοντας από τον πυθμένα και ελαττώνοντας κάθε φορά το βάθος.</w:t>
      </w:r>
    </w:p>
    <w:p w:rsidR="000032DF" w:rsidRPr="0023753F" w:rsidRDefault="000032DF" w:rsidP="0023753F">
      <w:pPr>
        <w:spacing w:after="0" w:line="240" w:lineRule="auto"/>
        <w:jc w:val="both"/>
        <w:rPr>
          <w:rFonts w:ascii="Times New Roman" w:hAnsi="Times New Roman"/>
          <w:sz w:val="24"/>
          <w:szCs w:val="24"/>
        </w:rPr>
      </w:pP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Αναλόγως τις ανάγκες της λιμνολογικής μελέτης που θέλουμε να διεξάγουμε επιλέγουμε και τον ανάλογο τρόπο δειγματοληψίας.</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Pr="00E608F0" w:rsidRDefault="000032DF" w:rsidP="00E608F0">
      <w:pPr>
        <w:spacing w:after="0" w:line="240" w:lineRule="auto"/>
        <w:jc w:val="both"/>
        <w:rPr>
          <w:rFonts w:ascii="Times New Roman" w:hAnsi="Times New Roman"/>
          <w:b/>
          <w:sz w:val="24"/>
          <w:szCs w:val="24"/>
        </w:rPr>
      </w:pPr>
      <w:r w:rsidRPr="00E608F0">
        <w:rPr>
          <w:rFonts w:ascii="Times New Roman" w:hAnsi="Times New Roman"/>
          <w:b/>
          <w:sz w:val="24"/>
          <w:szCs w:val="24"/>
        </w:rPr>
        <w:t>Επιλογή σημείων (σταθμών) δειγματοληψίας</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Η επιλογή των σημείων δειγματοληψίας είναι μια πολλή δύσκολη διαδικασία που απαιτεί καλή χαρτογράφηση και γνώση της μορφολογίας της υδατοσυλλογής.</w:t>
      </w: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Μια απλή μέθοδος που χρησιμοποιείται για την επιλογή σταθμών είναι η διαίρεση της συνολικής επιφάνειας της υδατοσυλλογής σε ίσα τμήματα και η τοποθέτηση σταθμών δειγματοληψίας σε κάθε τμήμα.</w:t>
      </w:r>
    </w:p>
    <w:p w:rsidR="000032DF" w:rsidRDefault="000032DF" w:rsidP="00E608F0">
      <w:pPr>
        <w:spacing w:after="0" w:line="240" w:lineRule="auto"/>
        <w:jc w:val="both"/>
        <w:rPr>
          <w:rFonts w:ascii="Times New Roman" w:hAnsi="Times New Roman"/>
          <w:sz w:val="24"/>
          <w:szCs w:val="24"/>
        </w:rPr>
      </w:pPr>
      <w:r>
        <w:rPr>
          <w:rFonts w:ascii="Times New Roman" w:hAnsi="Times New Roman"/>
          <w:sz w:val="24"/>
          <w:szCs w:val="24"/>
        </w:rPr>
        <w:t>Παράγοντες που θα πρέπει να λαμβάνονται υπ’ όψιν είναι:</w:t>
      </w:r>
    </w:p>
    <w:p w:rsidR="000032DF" w:rsidRDefault="000032DF" w:rsidP="00E608F0">
      <w:pPr>
        <w:pStyle w:val="ListParagraph"/>
        <w:numPr>
          <w:ilvl w:val="0"/>
          <w:numId w:val="15"/>
        </w:numPr>
        <w:spacing w:after="0" w:line="240" w:lineRule="auto"/>
        <w:contextualSpacing w:val="0"/>
        <w:jc w:val="both"/>
        <w:rPr>
          <w:rFonts w:ascii="Times New Roman" w:hAnsi="Times New Roman"/>
          <w:sz w:val="24"/>
          <w:szCs w:val="24"/>
        </w:rPr>
      </w:pPr>
      <w:r>
        <w:rPr>
          <w:rFonts w:ascii="Times New Roman" w:hAnsi="Times New Roman"/>
          <w:sz w:val="24"/>
          <w:szCs w:val="24"/>
        </w:rPr>
        <w:t>Ο κυματισμός</w:t>
      </w:r>
    </w:p>
    <w:p w:rsidR="000032DF" w:rsidRDefault="000032DF" w:rsidP="00E608F0">
      <w:pPr>
        <w:pStyle w:val="ListParagraph"/>
        <w:numPr>
          <w:ilvl w:val="0"/>
          <w:numId w:val="15"/>
        </w:numPr>
        <w:spacing w:after="0" w:line="240" w:lineRule="auto"/>
        <w:contextualSpacing w:val="0"/>
        <w:jc w:val="both"/>
        <w:rPr>
          <w:rFonts w:ascii="Times New Roman" w:hAnsi="Times New Roman"/>
          <w:sz w:val="24"/>
          <w:szCs w:val="24"/>
        </w:rPr>
      </w:pPr>
      <w:r>
        <w:rPr>
          <w:rFonts w:ascii="Times New Roman" w:hAnsi="Times New Roman"/>
          <w:sz w:val="24"/>
          <w:szCs w:val="24"/>
        </w:rPr>
        <w:t>Η κατεύθυνση του ανέμου</w:t>
      </w:r>
    </w:p>
    <w:p w:rsidR="000032DF" w:rsidRPr="0014072D" w:rsidRDefault="000032DF" w:rsidP="00E608F0">
      <w:pPr>
        <w:pStyle w:val="ListParagraph"/>
        <w:numPr>
          <w:ilvl w:val="0"/>
          <w:numId w:val="15"/>
        </w:numPr>
        <w:spacing w:after="0" w:line="240" w:lineRule="auto"/>
        <w:contextualSpacing w:val="0"/>
        <w:jc w:val="both"/>
        <w:rPr>
          <w:rFonts w:ascii="Times New Roman" w:hAnsi="Times New Roman"/>
          <w:sz w:val="24"/>
          <w:szCs w:val="24"/>
        </w:rPr>
      </w:pPr>
      <w:r>
        <w:rPr>
          <w:rFonts w:ascii="Times New Roman" w:hAnsi="Times New Roman"/>
          <w:sz w:val="24"/>
          <w:szCs w:val="24"/>
        </w:rPr>
        <w:t>Η παρουσία "σημειακών" πηγών ρύπανσης</w:t>
      </w:r>
      <w:r w:rsidRPr="0014072D">
        <w:rPr>
          <w:rFonts w:ascii="Times New Roman" w:hAnsi="Times New Roman"/>
          <w:sz w:val="24"/>
          <w:szCs w:val="24"/>
        </w:rPr>
        <w:t xml:space="preserve"> </w:t>
      </w:r>
      <w:r>
        <w:rPr>
          <w:rFonts w:ascii="Times New Roman" w:hAnsi="Times New Roman"/>
          <w:sz w:val="24"/>
          <w:szCs w:val="24"/>
        </w:rPr>
        <w:t>κ.α.</w:t>
      </w:r>
      <w:r w:rsidRPr="0014072D">
        <w:rPr>
          <w:rFonts w:ascii="Times New Roman" w:hAnsi="Times New Roman"/>
          <w:sz w:val="24"/>
          <w:szCs w:val="24"/>
        </w:rPr>
        <w:t xml:space="preserve"> </w:t>
      </w:r>
    </w:p>
    <w:p w:rsidR="000032DF" w:rsidRPr="0014072D" w:rsidRDefault="000032DF" w:rsidP="00E608F0">
      <w:pPr>
        <w:spacing w:after="0" w:line="240" w:lineRule="auto"/>
        <w:jc w:val="both"/>
        <w:rPr>
          <w:rFonts w:ascii="Arial" w:hAnsi="Arial" w:cs="Arial"/>
          <w:sz w:val="24"/>
          <w:szCs w:val="24"/>
        </w:rPr>
      </w:pPr>
    </w:p>
    <w:p w:rsidR="000032DF" w:rsidRPr="000D7243" w:rsidRDefault="000032DF" w:rsidP="00E608F0">
      <w:pPr>
        <w:spacing w:after="0" w:line="240" w:lineRule="auto"/>
        <w:jc w:val="both"/>
        <w:rPr>
          <w:rFonts w:ascii="Arial" w:hAnsi="Arial" w:cs="Arial"/>
          <w:sz w:val="24"/>
          <w:szCs w:val="24"/>
        </w:rPr>
      </w:pPr>
    </w:p>
    <w:p w:rsidR="000032DF" w:rsidRPr="008B419E" w:rsidRDefault="000032DF" w:rsidP="00E608F0">
      <w:pPr>
        <w:spacing w:after="0" w:line="240" w:lineRule="auto"/>
        <w:jc w:val="both"/>
        <w:rPr>
          <w:rFonts w:ascii="Times New Roman" w:hAnsi="Times New Roman"/>
          <w:b/>
          <w:sz w:val="24"/>
          <w:szCs w:val="24"/>
        </w:rPr>
      </w:pPr>
      <w:r w:rsidRPr="000D7243">
        <w:rPr>
          <w:rFonts w:ascii="Arial" w:hAnsi="Arial" w:cs="Arial"/>
          <w:sz w:val="24"/>
          <w:szCs w:val="24"/>
        </w:rPr>
        <w:br w:type="page"/>
      </w:r>
      <w:r w:rsidRPr="008B419E">
        <w:rPr>
          <w:rFonts w:ascii="Times New Roman" w:hAnsi="Times New Roman"/>
          <w:b/>
          <w:sz w:val="24"/>
          <w:szCs w:val="24"/>
        </w:rPr>
        <w:t>Εποχικές και ημερήσιες</w:t>
      </w:r>
      <w:r>
        <w:rPr>
          <w:rFonts w:ascii="Times New Roman" w:hAnsi="Times New Roman"/>
          <w:b/>
          <w:sz w:val="24"/>
          <w:szCs w:val="24"/>
        </w:rPr>
        <w:t xml:space="preserve"> δειγματοληψίες</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Ανάλογα με τις ανάγκες της μελέτης πραγματοποιούνται δειγματοληψίες που να αντιπροσωπεύουν την εποχιακή μεταβολή των εξεταζόμενων παραμέτρων και ημερήσιες με τις οποίες καταγράφονται οι μεταβολές κατά την διάρκεια του 24ώρου.</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Pr="008B419E" w:rsidRDefault="000032DF" w:rsidP="00E608F0">
      <w:pPr>
        <w:spacing w:after="0" w:line="240" w:lineRule="auto"/>
        <w:jc w:val="both"/>
        <w:rPr>
          <w:rFonts w:ascii="Times New Roman" w:hAnsi="Times New Roman"/>
          <w:b/>
          <w:sz w:val="24"/>
          <w:szCs w:val="24"/>
        </w:rPr>
      </w:pPr>
      <w:r w:rsidRPr="008B419E">
        <w:rPr>
          <w:rFonts w:ascii="Times New Roman" w:hAnsi="Times New Roman"/>
          <w:b/>
          <w:sz w:val="24"/>
          <w:szCs w:val="24"/>
        </w:rPr>
        <w:t>Αριθμός δειγμάτων</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Δεν υπάρχει σαφώς καθορισμένος αριθμός δειγμάτων τα οποία πρέπει να ληφθούν. Ασφαλώς θα πρέπει να είναι τέτοιος ώστε να εξυπηρετούνται οι ανάγκες της στατιστικής επεξεργασίας.</w:t>
      </w: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Ο αριθμός των δειγμάτων εξαρτάται πάντα από το είδος και τις απαιτήσεις της κάθε μελέτης.</w:t>
      </w: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Πάντως η γενική κατεύθυνση σύμφωνα με τα τελευταία επιστημονικά δεδομένα είναι: Μικρότερος αριθμός δειγμάτων αλλά αντιπροσωπευτικά δείγματα.</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Pr="00CE5D2B" w:rsidRDefault="000032DF" w:rsidP="00E608F0">
      <w:pPr>
        <w:spacing w:after="0" w:line="240" w:lineRule="auto"/>
        <w:jc w:val="both"/>
        <w:rPr>
          <w:rFonts w:ascii="Times New Roman" w:hAnsi="Times New Roman"/>
          <w:b/>
          <w:sz w:val="24"/>
          <w:szCs w:val="24"/>
        </w:rPr>
      </w:pPr>
      <w:r w:rsidRPr="00CE5D2B">
        <w:rPr>
          <w:rFonts w:ascii="Times New Roman" w:hAnsi="Times New Roman"/>
          <w:b/>
          <w:sz w:val="24"/>
          <w:szCs w:val="24"/>
        </w:rPr>
        <w:t>Εφαρμογή δειγματοληψίας</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 xml:space="preserve">Λαμβάνοντας υπ’ όψιν όλα τα παραπάνω σε μια ολοκληρωμένη λιμνολογική μελέτη διεξάγουμε κάθετου και οριζόντιου τύπου δειγματοληψίες. </w:t>
      </w:r>
    </w:p>
    <w:p w:rsidR="000032DF" w:rsidRDefault="000032DF" w:rsidP="00E608F0">
      <w:pPr>
        <w:spacing w:after="0" w:line="240" w:lineRule="auto"/>
        <w:ind w:firstLine="357"/>
        <w:jc w:val="both"/>
        <w:rPr>
          <w:rFonts w:ascii="Times New Roman" w:hAnsi="Times New Roman"/>
          <w:sz w:val="24"/>
          <w:szCs w:val="24"/>
        </w:rPr>
      </w:pPr>
      <w:r>
        <w:rPr>
          <w:rFonts w:ascii="Times New Roman" w:hAnsi="Times New Roman"/>
          <w:sz w:val="24"/>
          <w:szCs w:val="24"/>
        </w:rPr>
        <w:t>Ορίζουμε τους σταθμούς λαμβάνοντας υπ’ όψιν και τις ιδιαιτερότητες του λιμναίου οικοσυστήματος που εξετάζουμε και κάνουμε ένα γενικό σχεδιασμό δειγματοληψιών.</w:t>
      </w:r>
    </w:p>
    <w:p w:rsidR="000032DF" w:rsidRDefault="000032DF" w:rsidP="00E608F0">
      <w:pPr>
        <w:spacing w:after="0" w:line="240" w:lineRule="auto"/>
        <w:jc w:val="both"/>
        <w:rPr>
          <w:rFonts w:ascii="Times New Roman" w:hAnsi="Times New Roman"/>
          <w:sz w:val="24"/>
          <w:szCs w:val="24"/>
        </w:rPr>
      </w:pPr>
    </w:p>
    <w:p w:rsidR="000032DF" w:rsidRDefault="000032DF" w:rsidP="00E608F0">
      <w:pPr>
        <w:spacing w:after="0" w:line="240" w:lineRule="auto"/>
        <w:jc w:val="both"/>
        <w:rPr>
          <w:rFonts w:ascii="Times New Roman" w:hAnsi="Times New Roman"/>
          <w:sz w:val="24"/>
          <w:szCs w:val="24"/>
        </w:rPr>
      </w:pPr>
    </w:p>
    <w:p w:rsidR="000032DF" w:rsidRPr="00CE5D2B" w:rsidRDefault="000032DF" w:rsidP="00CE5D2B">
      <w:pPr>
        <w:spacing w:after="120" w:line="240" w:lineRule="auto"/>
        <w:jc w:val="both"/>
        <w:rPr>
          <w:rFonts w:ascii="Times New Roman" w:hAnsi="Times New Roman"/>
          <w:sz w:val="24"/>
          <w:szCs w:val="24"/>
          <w:u w:val="single"/>
        </w:rPr>
      </w:pPr>
      <w:r w:rsidRPr="00CE5D2B">
        <w:rPr>
          <w:rFonts w:ascii="Times New Roman" w:hAnsi="Times New Roman"/>
          <w:sz w:val="24"/>
          <w:szCs w:val="24"/>
          <w:u w:val="single"/>
        </w:rPr>
        <w:t>Υλικά για τη δειγματοληψία</w:t>
      </w:r>
    </w:p>
    <w:p w:rsidR="000032DF" w:rsidRDefault="000032DF" w:rsidP="00E608F0">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Δειγματολήπτης νερού</w:t>
      </w:r>
    </w:p>
    <w:p w:rsidR="000032DF" w:rsidRDefault="000032DF" w:rsidP="00E608F0">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Δίχτυ 106μ (για ζωοπλαγκτόν)</w:t>
      </w:r>
    </w:p>
    <w:p w:rsidR="000032DF" w:rsidRDefault="000032DF" w:rsidP="00E608F0">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Δίχτυ  35μ (για φυτοπλαγκτόν)</w:t>
      </w:r>
    </w:p>
    <w:p w:rsidR="000032DF" w:rsidRDefault="000032DF" w:rsidP="00E608F0">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Χωνί φιλτραρίσματος</w:t>
      </w:r>
    </w:p>
    <w:p w:rsidR="000032DF" w:rsidRDefault="000032DF" w:rsidP="00E608F0">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Δοχείο 35</w:t>
      </w:r>
      <w:r>
        <w:rPr>
          <w:rFonts w:ascii="Times New Roman" w:hAnsi="Times New Roman"/>
          <w:sz w:val="24"/>
          <w:szCs w:val="24"/>
          <w:lang w:val="en-US"/>
        </w:rPr>
        <w:t>lt</w:t>
      </w:r>
    </w:p>
    <w:p w:rsidR="000032DF" w:rsidRDefault="000032DF" w:rsidP="00E608F0">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Υδροβολέας</w:t>
      </w:r>
    </w:p>
    <w:p w:rsidR="000032DF" w:rsidRDefault="000032DF" w:rsidP="00E608F0">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Μπουκάλια για τη συλλογή δειγμάτων</w:t>
      </w:r>
    </w:p>
    <w:p w:rsidR="000032DF" w:rsidRDefault="000032DF" w:rsidP="00E608F0">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2 μαρκαδόροι αδιάβροχοι</w:t>
      </w:r>
    </w:p>
    <w:p w:rsidR="000032DF" w:rsidRDefault="000032DF" w:rsidP="00E608F0">
      <w:pPr>
        <w:pStyle w:val="ListParagraph"/>
        <w:numPr>
          <w:ilvl w:val="0"/>
          <w:numId w:val="16"/>
        </w:numPr>
        <w:tabs>
          <w:tab w:val="left" w:pos="426"/>
        </w:tabs>
        <w:spacing w:after="0" w:line="240" w:lineRule="auto"/>
        <w:contextualSpacing w:val="0"/>
        <w:jc w:val="both"/>
        <w:rPr>
          <w:rFonts w:ascii="Times New Roman" w:hAnsi="Times New Roman"/>
          <w:sz w:val="24"/>
          <w:szCs w:val="24"/>
        </w:rPr>
      </w:pPr>
      <w:r>
        <w:rPr>
          <w:rFonts w:ascii="Times New Roman" w:hAnsi="Times New Roman"/>
          <w:sz w:val="24"/>
          <w:szCs w:val="24"/>
        </w:rPr>
        <w:t>Τετράδιο σημειώσεων</w:t>
      </w:r>
    </w:p>
    <w:p w:rsidR="000032DF" w:rsidRDefault="000032DF" w:rsidP="00E608F0">
      <w:pPr>
        <w:pStyle w:val="ListParagraph"/>
        <w:numPr>
          <w:ilvl w:val="0"/>
          <w:numId w:val="16"/>
        </w:numPr>
        <w:tabs>
          <w:tab w:val="left" w:pos="426"/>
        </w:tabs>
        <w:spacing w:after="0" w:line="240" w:lineRule="auto"/>
        <w:contextualSpacing w:val="0"/>
        <w:jc w:val="both"/>
        <w:rPr>
          <w:rFonts w:ascii="Times New Roman" w:hAnsi="Times New Roman"/>
          <w:sz w:val="24"/>
          <w:szCs w:val="24"/>
        </w:rPr>
      </w:pPr>
      <w:r>
        <w:rPr>
          <w:rFonts w:ascii="Times New Roman" w:hAnsi="Times New Roman"/>
          <w:sz w:val="24"/>
          <w:szCs w:val="24"/>
        </w:rPr>
        <w:t xml:space="preserve">Θερμόμετρο, οξυγονόμετρο, </w:t>
      </w:r>
      <w:r>
        <w:rPr>
          <w:rFonts w:ascii="Times New Roman" w:hAnsi="Times New Roman"/>
          <w:sz w:val="24"/>
          <w:szCs w:val="24"/>
          <w:lang w:val="en-US"/>
        </w:rPr>
        <w:t>P</w:t>
      </w:r>
      <w:r>
        <w:rPr>
          <w:rFonts w:ascii="Times New Roman" w:hAnsi="Times New Roman"/>
          <w:sz w:val="24"/>
          <w:szCs w:val="24"/>
        </w:rPr>
        <w:t xml:space="preserve">Ημετρο και αγωγιμόμετρο  </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spacing w:line="240" w:lineRule="auto"/>
        <w:jc w:val="both"/>
        <w:rPr>
          <w:rFonts w:ascii="Times New Roman" w:hAnsi="Times New Roman"/>
          <w:sz w:val="24"/>
          <w:szCs w:val="24"/>
        </w:rPr>
      </w:pPr>
      <w:r>
        <w:rPr>
          <w:rFonts w:ascii="Times New Roman" w:hAnsi="Times New Roman"/>
          <w:sz w:val="24"/>
          <w:szCs w:val="24"/>
        </w:rPr>
        <w:br w:type="page"/>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Οι μετρήσεις που γίνονται στο πεδίο καταγράφονται στο τετράδιο σημειώσεων. Τα δείγματα τοποθετούνται στα μπουκάλια, τα οποία είναι καθαρά και πάνω τους αναγράφονται όλες οι πληροφορίες για το σημείο που έγινε η δειγματοληψία και για τι είδους ανάλυση προορίζονται.</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Παράδειγμα: </w:t>
      </w:r>
      <w:r>
        <w:rPr>
          <w:rFonts w:ascii="Times New Roman" w:hAnsi="Times New Roman"/>
          <w:sz w:val="24"/>
          <w:szCs w:val="24"/>
        </w:rPr>
        <w:tab/>
        <w:t>Ημερομηνία δειγματοληψίας</w:t>
      </w:r>
    </w:p>
    <w:p w:rsidR="000032DF" w:rsidRDefault="000032DF" w:rsidP="00E608F0">
      <w:pPr>
        <w:tabs>
          <w:tab w:val="left" w:pos="426"/>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Σταθμός</w:t>
      </w:r>
    </w:p>
    <w:p w:rsidR="000032DF" w:rsidRDefault="000032DF" w:rsidP="00E608F0">
      <w:pPr>
        <w:tabs>
          <w:tab w:val="left" w:pos="426"/>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Από πιο βάθος συλλέχθηκε</w:t>
      </w:r>
    </w:p>
    <w:p w:rsidR="000032DF" w:rsidRDefault="000032DF" w:rsidP="00E608F0">
      <w:pPr>
        <w:tabs>
          <w:tab w:val="left" w:pos="426"/>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Προορίζεται για τι είδους ανάλυση</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p>
    <w:p w:rsidR="000032DF" w:rsidRPr="00CE5D2B" w:rsidRDefault="000032DF" w:rsidP="00E608F0">
      <w:pPr>
        <w:tabs>
          <w:tab w:val="left" w:pos="426"/>
        </w:tabs>
        <w:spacing w:after="0" w:line="240" w:lineRule="auto"/>
        <w:jc w:val="both"/>
        <w:rPr>
          <w:rFonts w:ascii="Times New Roman" w:hAnsi="Times New Roman"/>
          <w:b/>
          <w:sz w:val="24"/>
          <w:szCs w:val="24"/>
        </w:rPr>
      </w:pPr>
      <w:r w:rsidRPr="00CE5D2B">
        <w:rPr>
          <w:rFonts w:ascii="Times New Roman" w:hAnsi="Times New Roman"/>
          <w:b/>
          <w:sz w:val="24"/>
          <w:szCs w:val="24"/>
        </w:rPr>
        <w:t>Διατήρηση δειγμάτων</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Τα δείγματα συλλέγονται και φυλάσσονται σε φιάλες </w:t>
      </w:r>
      <w:r w:rsidRPr="000D7243">
        <w:rPr>
          <w:rFonts w:ascii="Times New Roman" w:hAnsi="Times New Roman"/>
          <w:sz w:val="24"/>
          <w:szCs w:val="24"/>
        </w:rPr>
        <w:t xml:space="preserve"> </w:t>
      </w:r>
      <w:r>
        <w:rPr>
          <w:rFonts w:ascii="Times New Roman" w:hAnsi="Times New Roman"/>
          <w:sz w:val="24"/>
          <w:szCs w:val="24"/>
          <w:lang w:val="en-US"/>
        </w:rPr>
        <w:t>pyrex</w:t>
      </w:r>
      <w:r>
        <w:rPr>
          <w:rFonts w:ascii="Times New Roman" w:hAnsi="Times New Roman"/>
          <w:sz w:val="24"/>
          <w:szCs w:val="24"/>
        </w:rPr>
        <w:t xml:space="preserve"> ή</w:t>
      </w:r>
      <w:r w:rsidRPr="000D7243">
        <w:rPr>
          <w:rFonts w:ascii="Times New Roman" w:hAnsi="Times New Roman"/>
          <w:sz w:val="24"/>
          <w:szCs w:val="24"/>
        </w:rPr>
        <w:t xml:space="preserve"> </w:t>
      </w:r>
      <w:r>
        <w:rPr>
          <w:rFonts w:ascii="Times New Roman" w:hAnsi="Times New Roman"/>
          <w:sz w:val="24"/>
          <w:szCs w:val="24"/>
          <w:lang w:val="en-US"/>
        </w:rPr>
        <w:t>polyethylene</w:t>
      </w:r>
      <w:r>
        <w:rPr>
          <w:rFonts w:ascii="Times New Roman" w:hAnsi="Times New Roman"/>
          <w:sz w:val="24"/>
          <w:szCs w:val="24"/>
        </w:rPr>
        <w:t xml:space="preserve"> που καλούνται δοχεία δειγματοληψίας.</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Στο πεδίο η φιάλη ξεπλένεται πρώτα με νερό του δείγματος και μετά γεμίζεται μέχρι επάνω.</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Από τη στιγμή που συλλέγουμε τα δείγματα μας, το σημαντικότερο πρόβλημα είναι η βιολογική δραστηριότητα που παρουσιάζεται στο δείγμα. Γι’</w:t>
      </w:r>
      <w:r w:rsidRPr="00BF53EB">
        <w:rPr>
          <w:rFonts w:ascii="Times New Roman" w:hAnsi="Times New Roman"/>
          <w:sz w:val="24"/>
          <w:szCs w:val="24"/>
        </w:rPr>
        <w:t xml:space="preserve"> </w:t>
      </w:r>
      <w:r>
        <w:rPr>
          <w:rFonts w:ascii="Times New Roman" w:hAnsi="Times New Roman"/>
          <w:sz w:val="24"/>
          <w:szCs w:val="24"/>
        </w:rPr>
        <w:t>αυτό το λόγο σπουδαίο ρόλο παίζει η σωστή συντήρηση του δείγματος μέχρι να γίνουν οι αναλύσεις στο εργαστήριο.</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Συστήνεται τα δείγματα να τοποθετηθούν αμέσως σε φορητό ψυγείο και να καλύπτονται με τριμμένο πάγο. Με αυτόν τον τρόπο μεταφέρονται στο εργαστήριο και τοποθετούνται σε ψυγείο όπου η θερμοκρασία των 4-5º</w:t>
      </w:r>
      <w:r>
        <w:rPr>
          <w:rFonts w:ascii="Times New Roman" w:hAnsi="Times New Roman"/>
          <w:sz w:val="24"/>
          <w:szCs w:val="24"/>
          <w:lang w:val="en-US"/>
        </w:rPr>
        <w:t>C</w:t>
      </w:r>
      <w:r w:rsidRPr="000D7243">
        <w:rPr>
          <w:rFonts w:ascii="Times New Roman" w:hAnsi="Times New Roman"/>
          <w:sz w:val="24"/>
          <w:szCs w:val="24"/>
        </w:rPr>
        <w:t xml:space="preserve"> </w:t>
      </w:r>
      <w:r>
        <w:rPr>
          <w:rFonts w:ascii="Times New Roman" w:hAnsi="Times New Roman"/>
          <w:sz w:val="24"/>
          <w:szCs w:val="24"/>
        </w:rPr>
        <w:t>είναι κατάλληλη αν οι αναλύσεις γίνουν μέσα σε λίγες ημέρες.</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Διαφορετικά τοποθετούνται στα δείγματα κατάλληλες χημικές ουσίες ανάλογα με την ανάλυση στην οποία θα υποβληθούν έτσι ώστε να συντηρήσουν και να σταθεροποιήσουν το δείγμα.</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spacing w:line="240" w:lineRule="auto"/>
        <w:jc w:val="both"/>
        <w:rPr>
          <w:rFonts w:ascii="Times New Roman" w:hAnsi="Times New Roman"/>
          <w:sz w:val="24"/>
          <w:szCs w:val="24"/>
        </w:rPr>
      </w:pPr>
      <w:r>
        <w:rPr>
          <w:rFonts w:ascii="Times New Roman" w:hAnsi="Times New Roman"/>
          <w:sz w:val="24"/>
          <w:szCs w:val="24"/>
        </w:rPr>
        <w:br w:type="page"/>
      </w:r>
    </w:p>
    <w:p w:rsidR="000032DF" w:rsidRDefault="000032DF" w:rsidP="00862540">
      <w:pPr>
        <w:spacing w:after="0" w:line="240" w:lineRule="auto"/>
        <w:jc w:val="both"/>
        <w:rPr>
          <w:rFonts w:ascii="Times New Roman" w:hAnsi="Times New Roman"/>
          <w:sz w:val="24"/>
          <w:szCs w:val="24"/>
        </w:rPr>
      </w:pPr>
      <w:r>
        <w:rPr>
          <w:rFonts w:ascii="Times New Roman" w:hAnsi="Times New Roman"/>
          <w:sz w:val="24"/>
          <w:szCs w:val="24"/>
        </w:rPr>
        <w:t>Σχήμα 1: Δειγματολήπτης νερού</w:t>
      </w:r>
    </w:p>
    <w:p w:rsidR="000032DF" w:rsidRDefault="000032DF" w:rsidP="00862540">
      <w:pPr>
        <w:spacing w:after="0" w:line="240" w:lineRule="auto"/>
        <w:jc w:val="both"/>
        <w:rPr>
          <w:rFonts w:ascii="Times New Roman" w:hAnsi="Times New Roman"/>
          <w:sz w:val="24"/>
          <w:szCs w:val="24"/>
          <w:lang w:val="en-US"/>
        </w:rPr>
      </w:pPr>
    </w:p>
    <w:p w:rsidR="000032DF" w:rsidRPr="00073816" w:rsidRDefault="000032DF" w:rsidP="00862540">
      <w:pPr>
        <w:spacing w:after="0" w:line="240" w:lineRule="auto"/>
        <w:jc w:val="center"/>
        <w:rPr>
          <w:rFonts w:ascii="Times New Roman" w:hAnsi="Times New Roman"/>
          <w:sz w:val="24"/>
          <w:szCs w:val="24"/>
          <w:lang w:val="en-US"/>
        </w:rPr>
      </w:pPr>
      <w:r w:rsidRPr="0057638F">
        <w:rPr>
          <w:rFonts w:ascii="Times New Roman" w:hAnsi="Times New Roman"/>
          <w:noProof/>
          <w:sz w:val="24"/>
          <w:szCs w:val="24"/>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 - Εικόνα" o:spid="_x0000_i1025" type="#_x0000_t75" alt="Δειγματοληπτης2.tif" style="width:282.75pt;height:423pt;visibility:visible">
            <v:imagedata r:id="rId7" o:title=""/>
          </v:shape>
        </w:pict>
      </w:r>
    </w:p>
    <w:p w:rsidR="000032DF" w:rsidRPr="000C6332" w:rsidRDefault="000032DF" w:rsidP="00862540">
      <w:pPr>
        <w:spacing w:after="0" w:line="240" w:lineRule="auto"/>
        <w:jc w:val="both"/>
        <w:rPr>
          <w:rFonts w:ascii="Times New Roman" w:hAnsi="Times New Roman"/>
          <w:sz w:val="24"/>
          <w:szCs w:val="24"/>
        </w:rPr>
      </w:pPr>
    </w:p>
    <w:p w:rsidR="000032DF" w:rsidRPr="00BF53EB" w:rsidRDefault="000032DF" w:rsidP="00862540">
      <w:pPr>
        <w:spacing w:after="0" w:line="240" w:lineRule="auto"/>
        <w:jc w:val="center"/>
        <w:rPr>
          <w:rFonts w:ascii="Times New Roman" w:hAnsi="Times New Roman"/>
          <w:sz w:val="18"/>
          <w:szCs w:val="18"/>
          <w:lang w:val="en-US"/>
        </w:rPr>
      </w:pPr>
      <w:r w:rsidRPr="00BF53EB">
        <w:rPr>
          <w:rFonts w:ascii="Times New Roman" w:hAnsi="Times New Roman"/>
          <w:sz w:val="18"/>
          <w:szCs w:val="18"/>
          <w:lang w:val="en-US"/>
        </w:rPr>
        <w:t>Structural features of common water samples, Kemmerer (left) and Van Dorn (right).</w:t>
      </w:r>
    </w:p>
    <w:p w:rsidR="000032DF" w:rsidRPr="006D1750" w:rsidRDefault="000032DF" w:rsidP="00862540">
      <w:pPr>
        <w:spacing w:after="0" w:line="240" w:lineRule="auto"/>
        <w:jc w:val="both"/>
        <w:rPr>
          <w:rFonts w:ascii="Times New Roman" w:hAnsi="Times New Roman"/>
          <w:sz w:val="24"/>
          <w:szCs w:val="24"/>
          <w:lang w:val="en-US"/>
        </w:rPr>
      </w:pPr>
    </w:p>
    <w:p w:rsidR="000032DF" w:rsidRPr="006D1750" w:rsidRDefault="000032DF" w:rsidP="00862540">
      <w:pPr>
        <w:jc w:val="both"/>
        <w:rPr>
          <w:rFonts w:ascii="Times New Roman" w:hAnsi="Times New Roman"/>
          <w:sz w:val="24"/>
          <w:szCs w:val="24"/>
          <w:lang w:val="en-US"/>
        </w:rPr>
      </w:pPr>
      <w:r w:rsidRPr="006D1750">
        <w:rPr>
          <w:rFonts w:ascii="Times New Roman" w:hAnsi="Times New Roman"/>
          <w:sz w:val="24"/>
          <w:szCs w:val="24"/>
          <w:lang w:val="en-US"/>
        </w:rPr>
        <w:br w:type="page"/>
      </w:r>
    </w:p>
    <w:p w:rsidR="000032DF" w:rsidRDefault="000032DF" w:rsidP="00862540">
      <w:pPr>
        <w:spacing w:after="0" w:line="240" w:lineRule="auto"/>
        <w:jc w:val="both"/>
        <w:rPr>
          <w:rFonts w:ascii="Times New Roman" w:hAnsi="Times New Roman"/>
          <w:sz w:val="24"/>
          <w:szCs w:val="24"/>
        </w:rPr>
      </w:pPr>
      <w:r>
        <w:rPr>
          <w:rFonts w:ascii="Times New Roman" w:hAnsi="Times New Roman"/>
          <w:sz w:val="24"/>
          <w:szCs w:val="24"/>
        </w:rPr>
        <w:t>Σχήμα 2: Δειγματολήπτες φυτοπλαγκτού</w:t>
      </w:r>
    </w:p>
    <w:p w:rsidR="000032DF" w:rsidRDefault="000032DF" w:rsidP="00862540">
      <w:pPr>
        <w:spacing w:after="0" w:line="240" w:lineRule="auto"/>
        <w:jc w:val="both"/>
        <w:rPr>
          <w:rFonts w:ascii="Times New Roman" w:hAnsi="Times New Roman"/>
          <w:sz w:val="24"/>
          <w:szCs w:val="24"/>
          <w:lang w:val="en-US"/>
        </w:rPr>
      </w:pPr>
    </w:p>
    <w:p w:rsidR="000032DF" w:rsidRPr="00EA2A86" w:rsidRDefault="000032DF" w:rsidP="00862540">
      <w:pPr>
        <w:spacing w:after="0" w:line="240" w:lineRule="auto"/>
        <w:jc w:val="center"/>
        <w:rPr>
          <w:rFonts w:ascii="Times New Roman" w:hAnsi="Times New Roman"/>
          <w:sz w:val="24"/>
          <w:szCs w:val="24"/>
          <w:lang w:val="en-US"/>
        </w:rPr>
      </w:pPr>
      <w:r w:rsidRPr="0057638F">
        <w:rPr>
          <w:rFonts w:ascii="Times New Roman" w:hAnsi="Times New Roman"/>
          <w:noProof/>
          <w:sz w:val="24"/>
          <w:szCs w:val="24"/>
          <w:lang w:eastAsia="el-GR"/>
        </w:rPr>
        <w:pict>
          <v:shape id="3 - Εικόνα" o:spid="_x0000_i1026" type="#_x0000_t75" alt="Φυτοπλακτο1.tif" style="width:411pt;height:567pt;visibility:visible">
            <v:imagedata r:id="rId8" o:title=""/>
          </v:shape>
        </w:pict>
      </w:r>
    </w:p>
    <w:p w:rsidR="000032DF" w:rsidRPr="001C5D46" w:rsidRDefault="000032DF" w:rsidP="00862540">
      <w:pPr>
        <w:spacing w:after="0" w:line="240" w:lineRule="auto"/>
        <w:jc w:val="both"/>
        <w:rPr>
          <w:rFonts w:ascii="Times New Roman" w:hAnsi="Times New Roman"/>
          <w:sz w:val="24"/>
          <w:szCs w:val="24"/>
          <w:lang w:val="en-US"/>
        </w:rPr>
      </w:pPr>
      <w:r w:rsidRPr="001C5D46">
        <w:rPr>
          <w:rFonts w:ascii="Times New Roman" w:hAnsi="Times New Roman"/>
          <w:sz w:val="24"/>
          <w:szCs w:val="24"/>
          <w:lang w:val="en-US"/>
        </w:rPr>
        <w:t xml:space="preserve"> </w:t>
      </w:r>
    </w:p>
    <w:p w:rsidR="000032DF" w:rsidRPr="00BF53EB" w:rsidRDefault="000032DF" w:rsidP="00862540">
      <w:pPr>
        <w:spacing w:after="0" w:line="240" w:lineRule="auto"/>
        <w:jc w:val="both"/>
        <w:rPr>
          <w:rFonts w:ascii="Times New Roman" w:hAnsi="Times New Roman"/>
          <w:sz w:val="18"/>
          <w:szCs w:val="18"/>
          <w:lang w:val="en-US"/>
        </w:rPr>
      </w:pPr>
      <w:r w:rsidRPr="00BF53EB">
        <w:rPr>
          <w:rFonts w:ascii="Times New Roman" w:hAnsi="Times New Roman"/>
          <w:b/>
          <w:sz w:val="18"/>
          <w:szCs w:val="18"/>
          <w:lang w:val="en-US"/>
        </w:rPr>
        <w:t>Examples of commonly used plankton sampling</w:t>
      </w:r>
      <w:r w:rsidRPr="00BF53EB">
        <w:rPr>
          <w:rFonts w:ascii="Times New Roman" w:hAnsi="Times New Roman"/>
          <w:sz w:val="18"/>
          <w:szCs w:val="18"/>
          <w:lang w:val="en-US"/>
        </w:rPr>
        <w:t xml:space="preserve"> </w:t>
      </w:r>
      <w:r w:rsidRPr="00BF53EB">
        <w:rPr>
          <w:rFonts w:ascii="Times New Roman" w:hAnsi="Times New Roman"/>
          <w:b/>
          <w:sz w:val="18"/>
          <w:szCs w:val="18"/>
          <w:lang w:val="en-US"/>
        </w:rPr>
        <w:t>nets</w:t>
      </w:r>
      <w:r w:rsidRPr="00BF53EB">
        <w:rPr>
          <w:rFonts w:ascii="Times New Roman" w:hAnsi="Times New Roman"/>
          <w:sz w:val="18"/>
          <w:szCs w:val="18"/>
          <w:lang w:val="en-US"/>
        </w:rPr>
        <w:t>. (A) Simple conical tow-net, A-rigged for vertical tows, A</w:t>
      </w:r>
      <w:r w:rsidRPr="00BF53EB">
        <w:rPr>
          <w:rFonts w:ascii="Times New Roman" w:hAnsi="Times New Roman"/>
          <w:sz w:val="18"/>
          <w:szCs w:val="18"/>
          <w:vertAlign w:val="subscript"/>
          <w:lang w:val="en-US"/>
        </w:rPr>
        <w:t>1</w:t>
      </w:r>
      <w:r w:rsidRPr="00BF53EB">
        <w:rPr>
          <w:rFonts w:ascii="Times New Roman" w:hAnsi="Times New Roman"/>
          <w:sz w:val="18"/>
          <w:szCs w:val="18"/>
          <w:lang w:val="en-US"/>
        </w:rPr>
        <w:t>- for oblique or horizontal tows, (B) Wisconsin (Birge) tow-net with truncated cone to improve filtration efficiency, (C) Bongo net, can be fitted with flow meters and opening/closing mechanisms, (D) Wisconsin net fitted with messenger-activated closing mechanism, D-open, D</w:t>
      </w:r>
      <w:r w:rsidRPr="00BF53EB">
        <w:rPr>
          <w:rFonts w:ascii="Times New Roman" w:hAnsi="Times New Roman"/>
          <w:sz w:val="18"/>
          <w:szCs w:val="18"/>
          <w:vertAlign w:val="subscript"/>
          <w:lang w:val="en-US"/>
        </w:rPr>
        <w:t>1</w:t>
      </w:r>
      <w:r w:rsidRPr="00BF53EB">
        <w:rPr>
          <w:rFonts w:ascii="Times New Roman" w:hAnsi="Times New Roman"/>
          <w:sz w:val="18"/>
          <w:szCs w:val="18"/>
          <w:lang w:val="en-US"/>
        </w:rPr>
        <w:t>-closed, (E) Free fall net E-open, E</w:t>
      </w:r>
      <w:r w:rsidRPr="00BF53EB">
        <w:rPr>
          <w:rFonts w:ascii="Times New Roman" w:hAnsi="Times New Roman"/>
          <w:sz w:val="18"/>
          <w:szCs w:val="18"/>
          <w:vertAlign w:val="subscript"/>
          <w:lang w:val="en-US"/>
        </w:rPr>
        <w:t>1</w:t>
      </w:r>
      <w:r w:rsidRPr="00BF53EB">
        <w:rPr>
          <w:rFonts w:ascii="Times New Roman" w:hAnsi="Times New Roman"/>
          <w:sz w:val="18"/>
          <w:szCs w:val="18"/>
          <w:lang w:val="en-US"/>
        </w:rPr>
        <w:t>-closed.</w:t>
      </w:r>
    </w:p>
    <w:p w:rsidR="000032DF" w:rsidRDefault="000032DF" w:rsidP="00862540">
      <w:pPr>
        <w:spacing w:after="0" w:line="240" w:lineRule="auto"/>
        <w:jc w:val="both"/>
        <w:rPr>
          <w:rFonts w:ascii="Times New Roman" w:hAnsi="Times New Roman"/>
          <w:sz w:val="24"/>
          <w:szCs w:val="24"/>
          <w:lang w:val="en-US"/>
        </w:rPr>
      </w:pPr>
    </w:p>
    <w:p w:rsidR="000032DF" w:rsidRDefault="000032DF" w:rsidP="00862540">
      <w:pPr>
        <w:spacing w:after="0" w:line="240" w:lineRule="auto"/>
        <w:jc w:val="both"/>
        <w:rPr>
          <w:rFonts w:ascii="Times New Roman" w:hAnsi="Times New Roman"/>
          <w:sz w:val="24"/>
          <w:szCs w:val="24"/>
          <w:lang w:val="en-US"/>
        </w:rPr>
      </w:pPr>
      <w:r>
        <w:rPr>
          <w:rFonts w:ascii="Times New Roman" w:hAnsi="Times New Roman"/>
          <w:sz w:val="24"/>
          <w:szCs w:val="24"/>
          <w:lang w:val="en-US"/>
        </w:rPr>
        <w:br w:type="page"/>
      </w:r>
    </w:p>
    <w:p w:rsidR="000032DF" w:rsidRDefault="000032DF" w:rsidP="00862540">
      <w:pPr>
        <w:spacing w:after="0" w:line="240" w:lineRule="auto"/>
        <w:jc w:val="both"/>
        <w:rPr>
          <w:rFonts w:ascii="Times New Roman" w:hAnsi="Times New Roman"/>
          <w:sz w:val="24"/>
          <w:szCs w:val="24"/>
        </w:rPr>
      </w:pPr>
      <w:r>
        <w:rPr>
          <w:rFonts w:ascii="Times New Roman" w:hAnsi="Times New Roman"/>
          <w:sz w:val="24"/>
          <w:szCs w:val="24"/>
        </w:rPr>
        <w:t>Σχήμα 3: Δειγματολήπτες ζωοπλαγκτού</w:t>
      </w:r>
    </w:p>
    <w:p w:rsidR="000032DF" w:rsidRDefault="000032DF" w:rsidP="00862540">
      <w:pPr>
        <w:spacing w:after="0" w:line="240" w:lineRule="auto"/>
        <w:jc w:val="both"/>
        <w:rPr>
          <w:rFonts w:ascii="Times New Roman" w:hAnsi="Times New Roman"/>
          <w:sz w:val="24"/>
          <w:szCs w:val="24"/>
        </w:rPr>
      </w:pPr>
    </w:p>
    <w:p w:rsidR="000032DF" w:rsidRDefault="000032DF" w:rsidP="00862540">
      <w:pPr>
        <w:spacing w:after="0" w:line="240" w:lineRule="auto"/>
        <w:jc w:val="center"/>
        <w:rPr>
          <w:rFonts w:ascii="Times New Roman" w:hAnsi="Times New Roman"/>
          <w:sz w:val="24"/>
          <w:szCs w:val="24"/>
          <w:lang w:val="en-US"/>
        </w:rPr>
      </w:pPr>
      <w:r w:rsidRPr="0057638F">
        <w:rPr>
          <w:rFonts w:ascii="Times New Roman" w:hAnsi="Times New Roman"/>
          <w:noProof/>
          <w:sz w:val="24"/>
          <w:szCs w:val="24"/>
          <w:lang w:eastAsia="el-GR"/>
        </w:rPr>
        <w:pict>
          <v:shape id="4 - Εικόνα" o:spid="_x0000_i1027" type="#_x0000_t75" alt="Ζωοπλαγκτο1.tif" style="width:409.5pt;height:567pt;visibility:visible">
            <v:imagedata r:id="rId9" o:title=""/>
          </v:shape>
        </w:pict>
      </w:r>
    </w:p>
    <w:p w:rsidR="000032DF" w:rsidRPr="009B59EC" w:rsidRDefault="000032DF" w:rsidP="00862540">
      <w:pPr>
        <w:spacing w:after="0" w:line="240" w:lineRule="auto"/>
        <w:jc w:val="both"/>
        <w:rPr>
          <w:rFonts w:ascii="Times New Roman" w:hAnsi="Times New Roman"/>
          <w:sz w:val="24"/>
          <w:szCs w:val="24"/>
          <w:lang w:val="en-US"/>
        </w:rPr>
      </w:pPr>
    </w:p>
    <w:p w:rsidR="000032DF" w:rsidRPr="00BF53EB" w:rsidRDefault="000032DF" w:rsidP="00862540">
      <w:pPr>
        <w:spacing w:after="0" w:line="240" w:lineRule="auto"/>
        <w:jc w:val="both"/>
        <w:rPr>
          <w:rFonts w:ascii="Times New Roman" w:hAnsi="Times New Roman"/>
          <w:sz w:val="18"/>
          <w:szCs w:val="18"/>
          <w:lang w:val="en-US"/>
        </w:rPr>
      </w:pPr>
      <w:r w:rsidRPr="00BF53EB">
        <w:rPr>
          <w:rFonts w:ascii="Times New Roman" w:hAnsi="Times New Roman"/>
          <w:b/>
          <w:sz w:val="18"/>
          <w:szCs w:val="18"/>
          <w:lang w:val="en-US"/>
        </w:rPr>
        <w:t>Examples of commonly used high-speed zooplankton samplers</w:t>
      </w:r>
      <w:r w:rsidRPr="00BF53EB">
        <w:rPr>
          <w:rFonts w:ascii="Times New Roman" w:hAnsi="Times New Roman"/>
          <w:sz w:val="18"/>
          <w:szCs w:val="18"/>
          <w:lang w:val="en-US"/>
        </w:rPr>
        <w:t>. (A) Clarke-Bumpus sampler, (B) Miller sampler, (C) Hardy plankton indicator, (D) Hardy continuous plankton recorder, (E) Issacs-Kidd mid water trawl, (F) Gulf V sampler, (G) Tucker trawl, G</w:t>
      </w:r>
      <w:r w:rsidRPr="00BF53EB">
        <w:rPr>
          <w:rFonts w:ascii="Times New Roman" w:hAnsi="Times New Roman"/>
          <w:sz w:val="18"/>
          <w:szCs w:val="18"/>
          <w:vertAlign w:val="subscript"/>
          <w:lang w:val="en-US"/>
        </w:rPr>
        <w:t>1</w:t>
      </w:r>
      <w:r w:rsidRPr="00BF53EB">
        <w:rPr>
          <w:rFonts w:ascii="Times New Roman" w:hAnsi="Times New Roman"/>
          <w:sz w:val="18"/>
          <w:szCs w:val="18"/>
          <w:lang w:val="en-US"/>
        </w:rPr>
        <w:t>-side view, G</w:t>
      </w:r>
      <w:r w:rsidRPr="00BF53EB">
        <w:rPr>
          <w:rFonts w:ascii="Times New Roman" w:hAnsi="Times New Roman"/>
          <w:sz w:val="18"/>
          <w:szCs w:val="18"/>
          <w:vertAlign w:val="subscript"/>
          <w:lang w:val="en-US"/>
        </w:rPr>
        <w:t>2</w:t>
      </w:r>
      <w:r w:rsidRPr="00BF53EB">
        <w:rPr>
          <w:rFonts w:ascii="Times New Roman" w:hAnsi="Times New Roman"/>
          <w:sz w:val="18"/>
          <w:szCs w:val="18"/>
          <w:lang w:val="en-US"/>
        </w:rPr>
        <w:t>-front view open and closed.</w:t>
      </w:r>
    </w:p>
    <w:p w:rsidR="000032DF" w:rsidRPr="00862540" w:rsidRDefault="000032DF" w:rsidP="00862540">
      <w:pPr>
        <w:jc w:val="both"/>
        <w:rPr>
          <w:rFonts w:ascii="Times New Roman" w:hAnsi="Times New Roman"/>
          <w:sz w:val="24"/>
          <w:szCs w:val="24"/>
          <w:lang w:val="en-US"/>
        </w:rPr>
      </w:pPr>
      <w:r w:rsidRPr="00274724">
        <w:rPr>
          <w:rFonts w:ascii="Times New Roman" w:hAnsi="Times New Roman"/>
          <w:sz w:val="24"/>
          <w:szCs w:val="24"/>
          <w:lang w:val="en-US"/>
        </w:rPr>
        <w:t xml:space="preserve">  </w:t>
      </w:r>
    </w:p>
    <w:p w:rsidR="000032DF" w:rsidRPr="00862540" w:rsidRDefault="000032DF" w:rsidP="00E608F0">
      <w:pPr>
        <w:tabs>
          <w:tab w:val="left" w:pos="426"/>
        </w:tabs>
        <w:spacing w:after="0" w:line="240" w:lineRule="auto"/>
        <w:jc w:val="both"/>
        <w:rPr>
          <w:rFonts w:ascii="Times New Roman" w:hAnsi="Times New Roman"/>
          <w:sz w:val="24"/>
          <w:szCs w:val="24"/>
          <w:lang w:val="en-US"/>
        </w:rPr>
      </w:pPr>
    </w:p>
    <w:p w:rsidR="000032DF" w:rsidRPr="00862540" w:rsidRDefault="000032DF" w:rsidP="00E608F0">
      <w:pPr>
        <w:spacing w:line="240" w:lineRule="auto"/>
        <w:jc w:val="both"/>
        <w:rPr>
          <w:rFonts w:ascii="Times New Roman" w:hAnsi="Times New Roman"/>
          <w:sz w:val="24"/>
          <w:szCs w:val="24"/>
          <w:lang w:val="en-US"/>
        </w:rPr>
      </w:pPr>
      <w:r w:rsidRPr="00862540">
        <w:rPr>
          <w:rFonts w:ascii="Times New Roman" w:hAnsi="Times New Roman"/>
          <w:sz w:val="24"/>
          <w:szCs w:val="24"/>
          <w:lang w:val="en-US"/>
        </w:rPr>
        <w:br w:type="page"/>
      </w:r>
    </w:p>
    <w:p w:rsidR="000032DF" w:rsidRPr="008B419E" w:rsidRDefault="000032DF" w:rsidP="00494039">
      <w:pPr>
        <w:tabs>
          <w:tab w:val="left" w:pos="426"/>
        </w:tabs>
        <w:spacing w:after="0" w:line="240" w:lineRule="auto"/>
        <w:jc w:val="center"/>
        <w:rPr>
          <w:rFonts w:ascii="Times New Roman" w:hAnsi="Times New Roman"/>
          <w:b/>
          <w:sz w:val="24"/>
          <w:szCs w:val="24"/>
        </w:rPr>
      </w:pPr>
      <w:r w:rsidRPr="008B419E">
        <w:rPr>
          <w:rFonts w:ascii="Times New Roman" w:hAnsi="Times New Roman"/>
          <w:b/>
          <w:sz w:val="24"/>
          <w:szCs w:val="24"/>
        </w:rPr>
        <w:t>Παράμετροι οργανοληπτικού ελέγχου</w:t>
      </w:r>
    </w:p>
    <w:p w:rsidR="000032DF" w:rsidRDefault="000032DF" w:rsidP="00E608F0">
      <w:pPr>
        <w:tabs>
          <w:tab w:val="left" w:pos="426"/>
        </w:tabs>
        <w:spacing w:after="0" w:line="240" w:lineRule="auto"/>
        <w:jc w:val="both"/>
        <w:rPr>
          <w:rFonts w:ascii="Times New Roman" w:hAnsi="Times New Roman"/>
          <w:sz w:val="24"/>
          <w:szCs w:val="24"/>
        </w:rPr>
      </w:pPr>
    </w:p>
    <w:p w:rsidR="000032DF" w:rsidRPr="004025E6"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Οι παράμετροι της κατηγορίας αυτής αναφέρονται στη γενική εμφάνιση του νερού και κατά κανόνα εκτιμούνται υποκειμενικά. Στις περιπτώσεις που μπορούν να χρησιμοποιηθούν αριθμητικές τιμές, τότε αυτές συμβάλλουν στην καλύτερη αξιολόγηση των αποτελεσμάτων του ελέγχου.</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p>
    <w:p w:rsidR="000032DF" w:rsidRPr="00E608F0" w:rsidRDefault="000032DF" w:rsidP="00E608F0">
      <w:pPr>
        <w:pStyle w:val="ListParagraph"/>
        <w:numPr>
          <w:ilvl w:val="0"/>
          <w:numId w:val="17"/>
        </w:numPr>
        <w:tabs>
          <w:tab w:val="left" w:pos="426"/>
        </w:tabs>
        <w:spacing w:after="0" w:line="240" w:lineRule="auto"/>
        <w:ind w:left="357" w:hanging="357"/>
        <w:contextualSpacing w:val="0"/>
        <w:jc w:val="both"/>
        <w:rPr>
          <w:rFonts w:ascii="Times New Roman" w:hAnsi="Times New Roman"/>
          <w:b/>
          <w:sz w:val="24"/>
          <w:szCs w:val="24"/>
        </w:rPr>
      </w:pPr>
      <w:r>
        <w:rPr>
          <w:rFonts w:ascii="Times New Roman" w:hAnsi="Times New Roman"/>
          <w:b/>
          <w:sz w:val="24"/>
          <w:szCs w:val="24"/>
        </w:rPr>
        <w:t>Οσμή</w:t>
      </w:r>
      <w:r>
        <w:rPr>
          <w:rFonts w:ascii="Times New Roman" w:hAnsi="Times New Roman"/>
          <w:b/>
          <w:sz w:val="24"/>
          <w:szCs w:val="24"/>
          <w:lang w:val="en-US"/>
        </w:rPr>
        <w:t xml:space="preserve"> </w:t>
      </w:r>
      <w:r>
        <w:rPr>
          <w:rFonts w:ascii="Times New Roman" w:hAnsi="Times New Roman"/>
          <w:b/>
          <w:sz w:val="24"/>
          <w:szCs w:val="24"/>
        </w:rPr>
        <w:t>-</w:t>
      </w:r>
      <w:r>
        <w:rPr>
          <w:rFonts w:ascii="Times New Roman" w:hAnsi="Times New Roman"/>
          <w:b/>
          <w:sz w:val="24"/>
          <w:szCs w:val="24"/>
          <w:lang w:val="en-US"/>
        </w:rPr>
        <w:t xml:space="preserve"> </w:t>
      </w:r>
      <w:r w:rsidRPr="00E608F0">
        <w:rPr>
          <w:rFonts w:ascii="Times New Roman" w:hAnsi="Times New Roman"/>
          <w:b/>
          <w:sz w:val="24"/>
          <w:szCs w:val="24"/>
        </w:rPr>
        <w:t xml:space="preserve">Γεύση </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Η οσμή του νερού είναι μια υποκειμενική παράμετρος. Όταν το αίσθημα που προκαλείται από την οσμή είναι δυσάρεστο τότε συνήθως μιλάμε για παρουσία δύσοσμων ουσιών.</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Στα επιφανειακά νερά οσμή</w:t>
      </w:r>
      <w:r w:rsidRPr="00BF53EB">
        <w:rPr>
          <w:rFonts w:ascii="Times New Roman" w:hAnsi="Times New Roman"/>
          <w:sz w:val="24"/>
          <w:szCs w:val="24"/>
        </w:rPr>
        <w:t xml:space="preserve"> </w:t>
      </w:r>
      <w:r>
        <w:rPr>
          <w:rFonts w:ascii="Times New Roman" w:hAnsi="Times New Roman"/>
          <w:sz w:val="24"/>
          <w:szCs w:val="24"/>
        </w:rPr>
        <w:t>"ευρώτος" (μούχλας) υποδηλώνει παρουσία οργανικής ύλης που αποσυντίθεται. Επίσης οσμή υδρόθειου υποδηλώνει ύπαρξη αναερόβιων συνθηκών.</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Η γεύση παίζει επίσης καθοριστικό ρόλο στην αξιολόγηση της ποιότητας του νερού.</w:t>
      </w:r>
    </w:p>
    <w:p w:rsidR="000032DF" w:rsidRDefault="000032DF" w:rsidP="00CE5D2B">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Η παρουσία χημικών ενώσεων προσδίδει πολλές φορές δυσάρεστη οσμή και γεύση, που είναι σημαντικό</w:t>
      </w:r>
      <w:r w:rsidRPr="00BF53EB">
        <w:rPr>
          <w:rFonts w:ascii="Times New Roman" w:hAnsi="Times New Roman"/>
          <w:sz w:val="24"/>
          <w:szCs w:val="24"/>
        </w:rPr>
        <w:t xml:space="preserve"> </w:t>
      </w:r>
      <w:r>
        <w:rPr>
          <w:rFonts w:ascii="Times New Roman" w:hAnsi="Times New Roman"/>
          <w:sz w:val="24"/>
          <w:szCs w:val="24"/>
        </w:rPr>
        <w:t>ιδιαίτερα στο πόσιμο νερό. Σε ορισμένες περιπτώσεις τα νερά αυτά είναι ακατάλληλα για χρήσεις όπως π.χ. οι ιχθυοκαλλιέργειες όπου η δυσάρεστη αυτή γεύση μεταφέρεται στην σάρκα των ψαριών.</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Οι ενώσεις που μεταβάλλουν την οσμή και τη γεύση μπορούν να απομακρυνθούν με τη βοήθεια στήλης ενεργού άνθρακα.</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p>
    <w:p w:rsidR="000032DF" w:rsidRPr="00E608F0" w:rsidRDefault="000032DF" w:rsidP="00E608F0">
      <w:pPr>
        <w:pStyle w:val="ListParagraph"/>
        <w:numPr>
          <w:ilvl w:val="0"/>
          <w:numId w:val="17"/>
        </w:numPr>
        <w:tabs>
          <w:tab w:val="left" w:pos="426"/>
        </w:tabs>
        <w:spacing w:after="0" w:line="240" w:lineRule="auto"/>
        <w:ind w:left="357" w:hanging="357"/>
        <w:contextualSpacing w:val="0"/>
        <w:jc w:val="both"/>
        <w:rPr>
          <w:rFonts w:ascii="Times New Roman" w:hAnsi="Times New Roman"/>
          <w:b/>
          <w:sz w:val="24"/>
          <w:szCs w:val="24"/>
        </w:rPr>
      </w:pPr>
      <w:r w:rsidRPr="00E608F0">
        <w:rPr>
          <w:rFonts w:ascii="Times New Roman" w:hAnsi="Times New Roman"/>
          <w:b/>
          <w:sz w:val="24"/>
          <w:szCs w:val="24"/>
        </w:rPr>
        <w:t>Χρώμα</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Στα επιφανειακά νερά το χρώμα οφείλεται κατά κανόνα στα χουμικά οξέα, στο πλαγκτόν και στην τύρφη.</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Ο όρος </w:t>
      </w:r>
      <w:r w:rsidRPr="00CE5D2B">
        <w:rPr>
          <w:rFonts w:ascii="Times New Roman" w:hAnsi="Times New Roman"/>
          <w:b/>
          <w:sz w:val="24"/>
          <w:szCs w:val="24"/>
        </w:rPr>
        <w:t>χρώμα (</w:t>
      </w:r>
      <w:r w:rsidRPr="00CE5D2B">
        <w:rPr>
          <w:rFonts w:ascii="Times New Roman" w:hAnsi="Times New Roman"/>
          <w:b/>
          <w:sz w:val="24"/>
          <w:szCs w:val="24"/>
          <w:lang w:val="en-US"/>
        </w:rPr>
        <w:t>color</w:t>
      </w:r>
      <w:r w:rsidRPr="00CE5D2B">
        <w:rPr>
          <w:rFonts w:ascii="Times New Roman" w:hAnsi="Times New Roman"/>
          <w:b/>
          <w:sz w:val="24"/>
          <w:szCs w:val="24"/>
        </w:rPr>
        <w:t>)</w:t>
      </w:r>
      <w:r w:rsidRPr="00E608F0">
        <w:rPr>
          <w:rFonts w:ascii="Times New Roman" w:hAnsi="Times New Roman"/>
          <w:sz w:val="24"/>
          <w:szCs w:val="24"/>
        </w:rPr>
        <w:t xml:space="preserve"> </w:t>
      </w:r>
      <w:r>
        <w:rPr>
          <w:rFonts w:ascii="Times New Roman" w:hAnsi="Times New Roman"/>
          <w:sz w:val="24"/>
          <w:szCs w:val="24"/>
        </w:rPr>
        <w:t>αναφέρεται μόνο στο χρώμα που παραμένει στο νερό, όταν απομακρυνθούν τα αιωρούμενα σωματίδια με κατάλληλη διήθηση.</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Ο όρος </w:t>
      </w:r>
      <w:r w:rsidRPr="00CE5D2B">
        <w:rPr>
          <w:rFonts w:ascii="Times New Roman" w:hAnsi="Times New Roman"/>
          <w:b/>
          <w:sz w:val="24"/>
          <w:szCs w:val="24"/>
        </w:rPr>
        <w:t>φαινομενικό χρώμα (</w:t>
      </w:r>
      <w:r w:rsidRPr="00CE5D2B">
        <w:rPr>
          <w:rFonts w:ascii="Times New Roman" w:hAnsi="Times New Roman"/>
          <w:b/>
          <w:sz w:val="24"/>
          <w:szCs w:val="24"/>
          <w:lang w:val="en-US"/>
        </w:rPr>
        <w:t>apparent</w:t>
      </w:r>
      <w:r w:rsidRPr="00CE5D2B">
        <w:rPr>
          <w:rFonts w:ascii="Times New Roman" w:hAnsi="Times New Roman"/>
          <w:b/>
          <w:sz w:val="24"/>
          <w:szCs w:val="24"/>
        </w:rPr>
        <w:t xml:space="preserve"> </w:t>
      </w:r>
      <w:r w:rsidRPr="00CE5D2B">
        <w:rPr>
          <w:rFonts w:ascii="Times New Roman" w:hAnsi="Times New Roman"/>
          <w:b/>
          <w:sz w:val="24"/>
          <w:szCs w:val="24"/>
          <w:lang w:val="en-US"/>
        </w:rPr>
        <w:t>color</w:t>
      </w:r>
      <w:r w:rsidRPr="00E608F0">
        <w:rPr>
          <w:rFonts w:ascii="Times New Roman" w:hAnsi="Times New Roman"/>
          <w:b/>
          <w:sz w:val="24"/>
          <w:szCs w:val="24"/>
          <w:u w:val="single"/>
        </w:rPr>
        <w:t>)</w:t>
      </w:r>
      <w:r>
        <w:rPr>
          <w:rFonts w:ascii="Times New Roman" w:hAnsi="Times New Roman"/>
          <w:sz w:val="24"/>
          <w:szCs w:val="24"/>
        </w:rPr>
        <w:t xml:space="preserve"> αναφέρεται στο χρώμα που εμφανίζουν τα νερά, χωρίς να έχει προηγηθεί το στάδιο της διήθησης. Το φαινομενικό χρώμα προσδιορίζεται αμέσως μετά τη δειγματοληψία.</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23753F">
      <w:pPr>
        <w:tabs>
          <w:tab w:val="left" w:pos="426"/>
        </w:tabs>
        <w:spacing w:after="120" w:line="240" w:lineRule="auto"/>
        <w:ind w:firstLine="357"/>
        <w:jc w:val="both"/>
        <w:rPr>
          <w:rFonts w:ascii="Times New Roman" w:hAnsi="Times New Roman"/>
          <w:sz w:val="24"/>
          <w:szCs w:val="24"/>
        </w:rPr>
      </w:pPr>
      <w:r>
        <w:rPr>
          <w:rFonts w:ascii="Times New Roman" w:hAnsi="Times New Roman"/>
          <w:sz w:val="24"/>
          <w:szCs w:val="24"/>
        </w:rPr>
        <w:t>Ο προσδιορισμός της έντασης του χρώματος γίνεται με διάφορες μεθόδους, οι κυριότερες από τις οποίες είναι:</w:t>
      </w:r>
    </w:p>
    <w:p w:rsidR="000032DF" w:rsidRDefault="000032DF" w:rsidP="00BF53EB">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α) </w:t>
      </w:r>
      <w:r w:rsidRPr="00E608F0">
        <w:rPr>
          <w:rFonts w:ascii="Times New Roman" w:hAnsi="Times New Roman"/>
          <w:sz w:val="24"/>
          <w:szCs w:val="24"/>
          <w:u w:val="single"/>
        </w:rPr>
        <w:t>Συγκριτική οπτική μέθοδος:</w:t>
      </w:r>
      <w:r>
        <w:rPr>
          <w:rFonts w:ascii="Times New Roman" w:hAnsi="Times New Roman"/>
          <w:sz w:val="24"/>
          <w:szCs w:val="24"/>
        </w:rPr>
        <w:t xml:space="preserve"> Συγκρίνουμε το χρώμα του δείγματος με το χρώμα ενός συγκεκριμένου διαλύματος (π.χ. διάλυμα λευκόχρυσου).</w:t>
      </w:r>
    </w:p>
    <w:p w:rsidR="000032DF" w:rsidRDefault="000032DF" w:rsidP="00BF53EB">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β) </w:t>
      </w:r>
      <w:r w:rsidRPr="00E608F0">
        <w:rPr>
          <w:rFonts w:ascii="Times New Roman" w:hAnsi="Times New Roman"/>
          <w:sz w:val="24"/>
          <w:szCs w:val="24"/>
          <w:u w:val="single"/>
        </w:rPr>
        <w:t>Φασματοφωτομετρική μέθοδος.</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spacing w:line="240" w:lineRule="auto"/>
        <w:jc w:val="both"/>
        <w:rPr>
          <w:rFonts w:ascii="Times New Roman" w:hAnsi="Times New Roman"/>
          <w:sz w:val="24"/>
          <w:szCs w:val="24"/>
        </w:rPr>
      </w:pPr>
      <w:r>
        <w:rPr>
          <w:rFonts w:ascii="Times New Roman" w:hAnsi="Times New Roman"/>
          <w:sz w:val="24"/>
          <w:szCs w:val="24"/>
        </w:rPr>
        <w:br w:type="page"/>
      </w:r>
    </w:p>
    <w:p w:rsidR="000032DF" w:rsidRPr="00E608F0" w:rsidRDefault="000032DF" w:rsidP="00E608F0">
      <w:pPr>
        <w:pStyle w:val="ListParagraph"/>
        <w:numPr>
          <w:ilvl w:val="0"/>
          <w:numId w:val="17"/>
        </w:numPr>
        <w:tabs>
          <w:tab w:val="left" w:pos="426"/>
        </w:tabs>
        <w:spacing w:after="0" w:line="240" w:lineRule="auto"/>
        <w:ind w:left="357" w:hanging="357"/>
        <w:contextualSpacing w:val="0"/>
        <w:jc w:val="both"/>
        <w:rPr>
          <w:rFonts w:ascii="Times New Roman" w:hAnsi="Times New Roman"/>
          <w:b/>
          <w:sz w:val="24"/>
          <w:szCs w:val="24"/>
        </w:rPr>
      </w:pPr>
      <w:r w:rsidRPr="00E608F0">
        <w:rPr>
          <w:rFonts w:ascii="Times New Roman" w:hAnsi="Times New Roman"/>
          <w:b/>
          <w:sz w:val="24"/>
          <w:szCs w:val="24"/>
        </w:rPr>
        <w:t>Διαύγεια (</w:t>
      </w:r>
      <w:r w:rsidRPr="00E608F0">
        <w:rPr>
          <w:rFonts w:ascii="Times New Roman" w:hAnsi="Times New Roman"/>
          <w:b/>
          <w:sz w:val="24"/>
          <w:szCs w:val="24"/>
          <w:lang w:val="en-US"/>
        </w:rPr>
        <w:t>Transparency</w:t>
      </w:r>
      <w:r w:rsidRPr="00E608F0">
        <w:rPr>
          <w:rFonts w:ascii="Times New Roman" w:hAnsi="Times New Roman"/>
          <w:b/>
          <w:sz w:val="24"/>
          <w:szCs w:val="24"/>
        </w:rPr>
        <w:t>)</w:t>
      </w:r>
    </w:p>
    <w:p w:rsidR="000032DF" w:rsidRDefault="000032DF" w:rsidP="00E608F0">
      <w:pPr>
        <w:tabs>
          <w:tab w:val="left" w:pos="426"/>
        </w:tabs>
        <w:spacing w:after="0" w:line="240" w:lineRule="auto"/>
        <w:jc w:val="both"/>
        <w:rPr>
          <w:rFonts w:ascii="Times New Roman" w:hAnsi="Times New Roman"/>
          <w:sz w:val="24"/>
          <w:szCs w:val="24"/>
          <w:lang w:val="en-US"/>
        </w:rPr>
      </w:pP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 όρος διαύγεια-διαφάνεια αναφέρεται στη μέτρηση του βάθους στο οποίο έχεις την δυνατότητα να δεις μέσα στο νερό. Βέβαια διαφέρει από μέρα σε μέρα και εξαρτάται από τον παρατηρητή.</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Ο δίσκος του </w:t>
      </w:r>
      <w:r>
        <w:rPr>
          <w:rFonts w:ascii="Times New Roman" w:hAnsi="Times New Roman"/>
          <w:sz w:val="24"/>
          <w:szCs w:val="24"/>
          <w:lang w:val="en-US"/>
        </w:rPr>
        <w:t>Secchi</w:t>
      </w:r>
      <w:r>
        <w:rPr>
          <w:rFonts w:ascii="Times New Roman" w:hAnsi="Times New Roman"/>
          <w:sz w:val="24"/>
          <w:szCs w:val="24"/>
        </w:rPr>
        <w:t xml:space="preserve"> είναι ένα απλό όργανο που χρησιμοποιείται για τον υπολογισμό του βάθους αυτού. Αποτελείται από ένα καλοζυγισμένο στρόγγυλο δίσκο διαμέτρου περίπου 20</w:t>
      </w:r>
      <w:r>
        <w:rPr>
          <w:rFonts w:ascii="Times New Roman" w:hAnsi="Times New Roman"/>
          <w:sz w:val="24"/>
          <w:szCs w:val="24"/>
          <w:lang w:val="en-US"/>
        </w:rPr>
        <w:t>cm</w:t>
      </w:r>
      <w:r>
        <w:rPr>
          <w:rFonts w:ascii="Times New Roman" w:hAnsi="Times New Roman"/>
          <w:sz w:val="24"/>
          <w:szCs w:val="24"/>
        </w:rPr>
        <w:t xml:space="preserve"> που κρεμάτε από ένα κρίκο στο κέντρο του με σχοινί.</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Η διαύγεια μπορεί να μας βοηθήσει στον υπολογισμό της εύφωτης ζώνης. Το βάθος που παίρνουμε με το δίσκο του </w:t>
      </w:r>
      <w:r w:rsidRPr="000D7243">
        <w:rPr>
          <w:rFonts w:ascii="Times New Roman" w:hAnsi="Times New Roman"/>
          <w:sz w:val="24"/>
          <w:szCs w:val="24"/>
        </w:rPr>
        <w:t xml:space="preserve"> </w:t>
      </w:r>
      <w:r>
        <w:rPr>
          <w:rFonts w:ascii="Times New Roman" w:hAnsi="Times New Roman"/>
          <w:sz w:val="24"/>
          <w:szCs w:val="24"/>
          <w:lang w:val="en-US"/>
        </w:rPr>
        <w:t>Secchi</w:t>
      </w:r>
      <w:r>
        <w:rPr>
          <w:rFonts w:ascii="Times New Roman" w:hAnsi="Times New Roman"/>
          <w:sz w:val="24"/>
          <w:szCs w:val="24"/>
        </w:rPr>
        <w:t xml:space="preserve"> μας δίνει το βάθος της εύφωτης ζώνης αν το πολλαπλασιάσουμε με κάποιο συντελεστή. Συνήθως ο συντελεστής αυτός κυμαίνεται από 2 έως 5 για τα περισσότερα φυσικά νερά.</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p>
    <w:p w:rsidR="000032DF" w:rsidRPr="00E608F0" w:rsidRDefault="000032DF" w:rsidP="00E608F0">
      <w:pPr>
        <w:pStyle w:val="ListParagraph"/>
        <w:numPr>
          <w:ilvl w:val="0"/>
          <w:numId w:val="17"/>
        </w:numPr>
        <w:tabs>
          <w:tab w:val="left" w:pos="426"/>
        </w:tabs>
        <w:spacing w:after="0" w:line="240" w:lineRule="auto"/>
        <w:ind w:left="357" w:hanging="357"/>
        <w:contextualSpacing w:val="0"/>
        <w:jc w:val="both"/>
        <w:rPr>
          <w:rFonts w:ascii="Times New Roman" w:hAnsi="Times New Roman"/>
          <w:b/>
          <w:sz w:val="24"/>
          <w:szCs w:val="24"/>
        </w:rPr>
      </w:pPr>
      <w:r w:rsidRPr="00E608F0">
        <w:rPr>
          <w:rFonts w:ascii="Times New Roman" w:hAnsi="Times New Roman"/>
          <w:b/>
          <w:sz w:val="24"/>
          <w:szCs w:val="24"/>
        </w:rPr>
        <w:t>Θολερότητα (</w:t>
      </w:r>
      <w:r w:rsidRPr="00E608F0">
        <w:rPr>
          <w:rFonts w:ascii="Times New Roman" w:hAnsi="Times New Roman"/>
          <w:b/>
          <w:sz w:val="24"/>
          <w:szCs w:val="24"/>
          <w:lang w:val="en-US"/>
        </w:rPr>
        <w:t>Turbidity</w:t>
      </w:r>
      <w:r w:rsidRPr="00E608F0">
        <w:rPr>
          <w:rFonts w:ascii="Times New Roman" w:hAnsi="Times New Roman"/>
          <w:b/>
          <w:sz w:val="24"/>
          <w:szCs w:val="24"/>
        </w:rPr>
        <w:t>)</w:t>
      </w:r>
    </w:p>
    <w:p w:rsidR="000032DF" w:rsidRDefault="000032DF" w:rsidP="00E608F0">
      <w:pPr>
        <w:tabs>
          <w:tab w:val="left" w:pos="426"/>
        </w:tabs>
        <w:spacing w:after="0" w:line="240" w:lineRule="auto"/>
        <w:jc w:val="both"/>
        <w:rPr>
          <w:rFonts w:ascii="Times New Roman" w:hAnsi="Times New Roman"/>
          <w:sz w:val="24"/>
          <w:szCs w:val="24"/>
          <w:lang w:val="en-US"/>
        </w:rPr>
      </w:pP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Η θολερότητα οφείλεται στην παρουσία αιωρούμενων σωματιδίων, τα οποία μειώνουν τη διαπερατότητα του φωτός είτε διασκορπίζοντας το είτε απορροφώντας το.</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 ποσοτικός προσδιορισμός γίνεται με ειδικά όργανα που λέγονται νεφελόμετρα (</w:t>
      </w:r>
      <w:r>
        <w:rPr>
          <w:rFonts w:ascii="Times New Roman" w:hAnsi="Times New Roman"/>
          <w:sz w:val="24"/>
          <w:szCs w:val="24"/>
          <w:lang w:val="en-US"/>
        </w:rPr>
        <w:t>nephelometer</w:t>
      </w:r>
      <w:r>
        <w:rPr>
          <w:rFonts w:ascii="Times New Roman" w:hAnsi="Times New Roman"/>
          <w:sz w:val="24"/>
          <w:szCs w:val="24"/>
        </w:rPr>
        <w:t>)</w:t>
      </w:r>
      <w:r w:rsidRPr="000D7243">
        <w:rPr>
          <w:rFonts w:ascii="Times New Roman" w:hAnsi="Times New Roman"/>
          <w:sz w:val="24"/>
          <w:szCs w:val="24"/>
        </w:rPr>
        <w:t>.</w:t>
      </w:r>
    </w:p>
    <w:p w:rsidR="000032DF" w:rsidRDefault="000032DF" w:rsidP="00E608F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 νεφελομετρικός προσδιορισμός βασίζεται στη σύγκριση της έντασης του σκεδαζόμενου φωτός από το εξεταζόμενο δείγμα με πρότυπα δείγματα γνωστής θολερότητας. Όσο μεγαλύτερη είναι η ένταση του σκεδαζόμενου φωτός τόσο μεγαλύτερη είναι και η τιμή της θολερότητας.</w:t>
      </w:r>
    </w:p>
    <w:p w:rsidR="000032DF" w:rsidRDefault="000032DF" w:rsidP="00CE5D2B">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Η θολερότητα εκφράζεται σε μονάδες </w:t>
      </w:r>
      <w:r>
        <w:rPr>
          <w:rFonts w:ascii="Times New Roman" w:hAnsi="Times New Roman"/>
          <w:sz w:val="24"/>
          <w:szCs w:val="24"/>
          <w:lang w:val="en-US"/>
        </w:rPr>
        <w:t>N</w:t>
      </w:r>
      <w:r w:rsidRPr="000D7243">
        <w:rPr>
          <w:rFonts w:ascii="Times New Roman" w:hAnsi="Times New Roman"/>
          <w:sz w:val="24"/>
          <w:szCs w:val="24"/>
        </w:rPr>
        <w:t>.</w:t>
      </w:r>
      <w:r>
        <w:rPr>
          <w:rFonts w:ascii="Times New Roman" w:hAnsi="Times New Roman"/>
          <w:sz w:val="24"/>
          <w:szCs w:val="24"/>
          <w:lang w:val="en-US"/>
        </w:rPr>
        <w:t>T</w:t>
      </w:r>
      <w:r w:rsidRPr="000D7243">
        <w:rPr>
          <w:rFonts w:ascii="Times New Roman" w:hAnsi="Times New Roman"/>
          <w:sz w:val="24"/>
          <w:szCs w:val="24"/>
        </w:rPr>
        <w:t>.</w:t>
      </w:r>
      <w:r>
        <w:rPr>
          <w:rFonts w:ascii="Times New Roman" w:hAnsi="Times New Roman"/>
          <w:sz w:val="24"/>
          <w:szCs w:val="24"/>
          <w:lang w:val="en-US"/>
        </w:rPr>
        <w:t>U</w:t>
      </w:r>
      <w:r w:rsidRPr="000D7243">
        <w:rPr>
          <w:rFonts w:ascii="Times New Roman" w:hAnsi="Times New Roman"/>
          <w:sz w:val="24"/>
          <w:szCs w:val="24"/>
        </w:rPr>
        <w:t>.</w:t>
      </w:r>
      <w:r>
        <w:rPr>
          <w:rFonts w:ascii="Times New Roman" w:hAnsi="Times New Roman"/>
          <w:sz w:val="24"/>
          <w:szCs w:val="24"/>
        </w:rPr>
        <w:t xml:space="preserve"> από το </w:t>
      </w:r>
      <w:r>
        <w:rPr>
          <w:rFonts w:ascii="Times New Roman" w:hAnsi="Times New Roman"/>
          <w:sz w:val="24"/>
          <w:szCs w:val="24"/>
          <w:lang w:val="en-US"/>
        </w:rPr>
        <w:t>Nephelometric</w:t>
      </w:r>
      <w:r w:rsidRPr="000D7243">
        <w:rPr>
          <w:rFonts w:ascii="Times New Roman" w:hAnsi="Times New Roman"/>
          <w:sz w:val="24"/>
          <w:szCs w:val="24"/>
        </w:rPr>
        <w:t xml:space="preserve"> </w:t>
      </w:r>
      <w:r>
        <w:rPr>
          <w:rFonts w:ascii="Times New Roman" w:hAnsi="Times New Roman"/>
          <w:sz w:val="24"/>
          <w:szCs w:val="24"/>
          <w:lang w:val="en-US"/>
        </w:rPr>
        <w:t>Turbidity</w:t>
      </w:r>
      <w:r w:rsidRPr="000D7243">
        <w:rPr>
          <w:rFonts w:ascii="Times New Roman" w:hAnsi="Times New Roman"/>
          <w:sz w:val="24"/>
          <w:szCs w:val="24"/>
        </w:rPr>
        <w:t xml:space="preserve"> </w:t>
      </w:r>
      <w:r>
        <w:rPr>
          <w:rFonts w:ascii="Times New Roman" w:hAnsi="Times New Roman"/>
          <w:sz w:val="24"/>
          <w:szCs w:val="24"/>
          <w:lang w:val="en-US"/>
        </w:rPr>
        <w:t>Units</w:t>
      </w:r>
      <w:r w:rsidRPr="000D7243">
        <w:rPr>
          <w:rFonts w:ascii="Times New Roman" w:hAnsi="Times New Roman"/>
          <w:sz w:val="24"/>
          <w:szCs w:val="24"/>
        </w:rPr>
        <w:t>.</w:t>
      </w:r>
    </w:p>
    <w:p w:rsidR="000032DF" w:rsidRPr="008B419E" w:rsidRDefault="000032DF" w:rsidP="00CE5D2B">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Η εμφάνιση υψηλών τιμών θολερότητας αποτελεί ένδειξη ευτροφισμού και μειωμένο ρυθμό φωτοσύνθεσης.</w:t>
      </w:r>
    </w:p>
    <w:p w:rsidR="000032DF" w:rsidRPr="008B419E"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r w:rsidRPr="00E608F0">
        <w:rPr>
          <w:rFonts w:ascii="Times New Roman" w:hAnsi="Times New Roman"/>
          <w:b/>
          <w:sz w:val="24"/>
          <w:szCs w:val="24"/>
        </w:rPr>
        <w:t>Παρατήρηση:</w:t>
      </w:r>
      <w:r>
        <w:rPr>
          <w:rFonts w:ascii="Times New Roman" w:hAnsi="Times New Roman"/>
          <w:sz w:val="24"/>
          <w:szCs w:val="24"/>
        </w:rPr>
        <w:t xml:space="preserve"> Ο προσδιορισμός της θολερότητας πρέπει να γίνεται αμέσως μετά τη δειγματοληψία. Σε αντίθετη περίπτωση το δείγμα τοποθετείται σε σκοτεινή φιάλη και σε χαμηλή θερμοκρασία (ψύξη), μεταφέρεται στο εργαστήριο και μέσα σε ένα 24ωρο προσδιορίζεται η θολερότητα.</w:t>
      </w:r>
    </w:p>
    <w:p w:rsidR="000032DF" w:rsidRDefault="000032DF" w:rsidP="00E608F0">
      <w:pPr>
        <w:tabs>
          <w:tab w:val="left" w:pos="426"/>
        </w:tabs>
        <w:spacing w:after="0" w:line="240" w:lineRule="auto"/>
        <w:jc w:val="both"/>
        <w:rPr>
          <w:rFonts w:ascii="Times New Roman" w:hAnsi="Times New Roman"/>
          <w:sz w:val="24"/>
          <w:szCs w:val="24"/>
        </w:rPr>
      </w:pPr>
    </w:p>
    <w:p w:rsidR="000032DF" w:rsidRPr="00862540" w:rsidRDefault="000032DF" w:rsidP="005B2914">
      <w:pPr>
        <w:rPr>
          <w:rFonts w:ascii="Times New Roman" w:hAnsi="Times New Roman"/>
          <w:sz w:val="24"/>
          <w:szCs w:val="24"/>
        </w:rPr>
      </w:pPr>
      <w:r>
        <w:rPr>
          <w:rFonts w:ascii="Times New Roman" w:hAnsi="Times New Roman"/>
          <w:sz w:val="24"/>
          <w:szCs w:val="24"/>
        </w:rPr>
        <w:br w:type="page"/>
      </w:r>
    </w:p>
    <w:p w:rsidR="000032DF" w:rsidRPr="00E608F0" w:rsidRDefault="000032DF" w:rsidP="00E608F0">
      <w:pPr>
        <w:pStyle w:val="ListParagraph"/>
        <w:numPr>
          <w:ilvl w:val="0"/>
          <w:numId w:val="17"/>
        </w:numPr>
        <w:spacing w:after="0" w:line="240" w:lineRule="auto"/>
        <w:ind w:left="357" w:hanging="357"/>
        <w:contextualSpacing w:val="0"/>
        <w:jc w:val="both"/>
        <w:rPr>
          <w:rFonts w:ascii="Times New Roman" w:hAnsi="Times New Roman"/>
          <w:b/>
          <w:sz w:val="24"/>
          <w:szCs w:val="24"/>
        </w:rPr>
      </w:pPr>
      <w:r w:rsidRPr="00E608F0">
        <w:rPr>
          <w:rFonts w:ascii="Times New Roman" w:hAnsi="Times New Roman"/>
          <w:b/>
          <w:sz w:val="24"/>
          <w:szCs w:val="24"/>
        </w:rPr>
        <w:t>Στερεά</w:t>
      </w:r>
    </w:p>
    <w:p w:rsidR="000032DF" w:rsidRDefault="000032DF" w:rsidP="00E608F0">
      <w:pPr>
        <w:tabs>
          <w:tab w:val="left" w:pos="284"/>
        </w:tabs>
        <w:spacing w:after="0" w:line="240" w:lineRule="auto"/>
        <w:jc w:val="both"/>
        <w:rPr>
          <w:rFonts w:ascii="Times New Roman" w:hAnsi="Times New Roman"/>
          <w:sz w:val="24"/>
          <w:szCs w:val="24"/>
        </w:rPr>
      </w:pPr>
    </w:p>
    <w:p w:rsidR="000032DF" w:rsidRDefault="000032DF" w:rsidP="00396339">
      <w:pPr>
        <w:tabs>
          <w:tab w:val="left" w:pos="284"/>
        </w:tabs>
        <w:spacing w:after="0" w:line="240" w:lineRule="auto"/>
        <w:jc w:val="both"/>
        <w:rPr>
          <w:rFonts w:ascii="Times New Roman" w:hAnsi="Times New Roman"/>
          <w:sz w:val="24"/>
          <w:szCs w:val="24"/>
          <w:u w:val="single"/>
        </w:rPr>
      </w:pPr>
      <w:r>
        <w:rPr>
          <w:rFonts w:ascii="Times New Roman" w:hAnsi="Times New Roman"/>
          <w:sz w:val="24"/>
          <w:szCs w:val="24"/>
        </w:rPr>
        <w:t xml:space="preserve">α) </w:t>
      </w:r>
      <w:r w:rsidRPr="00E608F0">
        <w:rPr>
          <w:rFonts w:ascii="Times New Roman" w:hAnsi="Times New Roman"/>
          <w:sz w:val="24"/>
          <w:szCs w:val="24"/>
          <w:u w:val="single"/>
        </w:rPr>
        <w:t>Ολικά στερεά (</w:t>
      </w:r>
      <w:r>
        <w:rPr>
          <w:rFonts w:ascii="Times New Roman" w:hAnsi="Times New Roman"/>
          <w:sz w:val="24"/>
          <w:szCs w:val="24"/>
          <w:u w:val="single"/>
          <w:lang w:val="en-US"/>
        </w:rPr>
        <w:t>Total</w:t>
      </w:r>
      <w:r w:rsidRPr="0012257B">
        <w:rPr>
          <w:rFonts w:ascii="Times New Roman" w:hAnsi="Times New Roman"/>
          <w:sz w:val="24"/>
          <w:szCs w:val="24"/>
          <w:u w:val="single"/>
        </w:rPr>
        <w:t xml:space="preserve"> </w:t>
      </w:r>
      <w:r>
        <w:rPr>
          <w:rFonts w:ascii="Times New Roman" w:hAnsi="Times New Roman"/>
          <w:sz w:val="24"/>
          <w:szCs w:val="24"/>
          <w:u w:val="single"/>
          <w:lang w:val="en-US"/>
        </w:rPr>
        <w:t>S</w:t>
      </w:r>
      <w:r w:rsidRPr="00E608F0">
        <w:rPr>
          <w:rFonts w:ascii="Times New Roman" w:hAnsi="Times New Roman"/>
          <w:sz w:val="24"/>
          <w:szCs w:val="24"/>
          <w:u w:val="single"/>
          <w:lang w:val="en-US"/>
        </w:rPr>
        <w:t>olids</w:t>
      </w:r>
      <w:r w:rsidRPr="0012257B">
        <w:rPr>
          <w:rFonts w:ascii="Times New Roman" w:hAnsi="Times New Roman"/>
          <w:sz w:val="24"/>
          <w:szCs w:val="24"/>
          <w:u w:val="single"/>
        </w:rPr>
        <w:t xml:space="preserve">, </w:t>
      </w:r>
      <w:r w:rsidRPr="00E608F0">
        <w:rPr>
          <w:rFonts w:ascii="Times New Roman" w:hAnsi="Times New Roman"/>
          <w:sz w:val="24"/>
          <w:szCs w:val="24"/>
          <w:u w:val="single"/>
          <w:lang w:val="en-US"/>
        </w:rPr>
        <w:t>T</w:t>
      </w:r>
      <w:r w:rsidRPr="0012257B">
        <w:rPr>
          <w:rFonts w:ascii="Times New Roman" w:hAnsi="Times New Roman"/>
          <w:sz w:val="24"/>
          <w:szCs w:val="24"/>
          <w:u w:val="single"/>
        </w:rPr>
        <w:t>.</w:t>
      </w:r>
      <w:r w:rsidRPr="00E608F0">
        <w:rPr>
          <w:rFonts w:ascii="Times New Roman" w:hAnsi="Times New Roman"/>
          <w:sz w:val="24"/>
          <w:szCs w:val="24"/>
          <w:u w:val="single"/>
          <w:lang w:val="en-US"/>
        </w:rPr>
        <w:t>S</w:t>
      </w:r>
      <w:r w:rsidRPr="0012257B">
        <w:rPr>
          <w:rFonts w:ascii="Times New Roman" w:hAnsi="Times New Roman"/>
          <w:sz w:val="24"/>
          <w:szCs w:val="24"/>
          <w:u w:val="single"/>
        </w:rPr>
        <w:t>.</w:t>
      </w:r>
      <w:r w:rsidRPr="00E608F0">
        <w:rPr>
          <w:rFonts w:ascii="Times New Roman" w:hAnsi="Times New Roman"/>
          <w:sz w:val="24"/>
          <w:szCs w:val="24"/>
          <w:u w:val="single"/>
        </w:rPr>
        <w:t>)</w:t>
      </w:r>
    </w:p>
    <w:p w:rsidR="000032DF" w:rsidRPr="0012257B" w:rsidRDefault="000032DF" w:rsidP="00396339">
      <w:pPr>
        <w:tabs>
          <w:tab w:val="left" w:pos="284"/>
        </w:tabs>
        <w:spacing w:after="0" w:line="240" w:lineRule="auto"/>
        <w:jc w:val="both"/>
        <w:rPr>
          <w:rFonts w:ascii="Times New Roman" w:hAnsi="Times New Roman"/>
          <w:sz w:val="24"/>
          <w:szCs w:val="24"/>
        </w:rPr>
      </w:pP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Η παράμετρος αναφέρεται στο σύνολο των στερεών ουσιών που υπάρχουν σε ένα δείγμα νερού.</w:t>
      </w:r>
    </w:p>
    <w:p w:rsidR="000032DF" w:rsidRPr="008B419E"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Ο προσδιορισμός τους γίνεται παίρνοντας ορισμένο όγκο δείγματος που εξατμίζεται σε προζυγισμένη κάψα, σε θερμοκρασία 102-105º</w:t>
      </w:r>
      <w:r>
        <w:rPr>
          <w:rFonts w:ascii="Times New Roman" w:hAnsi="Times New Roman"/>
          <w:sz w:val="24"/>
          <w:szCs w:val="24"/>
          <w:lang w:val="en-US"/>
        </w:rPr>
        <w:t>C</w:t>
      </w:r>
      <w:r w:rsidRPr="008B419E">
        <w:rPr>
          <w:rFonts w:ascii="Times New Roman" w:hAnsi="Times New Roman"/>
          <w:sz w:val="24"/>
          <w:szCs w:val="24"/>
        </w:rPr>
        <w:t>.</w:t>
      </w:r>
    </w:p>
    <w:p w:rsidR="000032DF" w:rsidRDefault="000032DF" w:rsidP="0023753F">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Αφού εξατμιστεί το αφήνουμε να κρυώσει και το τοποθετούμε σε ξηραντήρα στους 180º</w:t>
      </w:r>
      <w:r>
        <w:rPr>
          <w:rFonts w:ascii="Times New Roman" w:hAnsi="Times New Roman"/>
          <w:sz w:val="24"/>
          <w:szCs w:val="24"/>
          <w:lang w:val="en-US"/>
        </w:rPr>
        <w:t>C</w:t>
      </w:r>
      <w:r>
        <w:rPr>
          <w:rFonts w:ascii="Times New Roman" w:hAnsi="Times New Roman"/>
          <w:sz w:val="24"/>
          <w:szCs w:val="24"/>
        </w:rPr>
        <w:t xml:space="preserve"> και στη συνέχεια το ζυγίζουμε.</w:t>
      </w:r>
    </w:p>
    <w:p w:rsidR="000032DF" w:rsidRDefault="000032DF" w:rsidP="0023753F">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Η διαφορά βάρους της κάψας αντιστοιχεί στο σύνολο των στερεών ουσιών.</w:t>
      </w:r>
    </w:p>
    <w:p w:rsidR="000032DF" w:rsidRPr="005B2914" w:rsidRDefault="000032DF" w:rsidP="005B2914">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Η παράμετρος εκφράζεται σε </w:t>
      </w:r>
      <w:r>
        <w:rPr>
          <w:rFonts w:ascii="Times New Roman" w:hAnsi="Times New Roman"/>
          <w:sz w:val="24"/>
          <w:szCs w:val="24"/>
          <w:lang w:val="en-US"/>
        </w:rPr>
        <w:t>mg</w:t>
      </w:r>
      <w:r w:rsidRPr="008B419E">
        <w:rPr>
          <w:rFonts w:ascii="Times New Roman" w:hAnsi="Times New Roman"/>
          <w:sz w:val="24"/>
          <w:szCs w:val="24"/>
        </w:rPr>
        <w:t>/</w:t>
      </w:r>
      <w:r>
        <w:rPr>
          <w:rFonts w:ascii="Times New Roman" w:hAnsi="Times New Roman"/>
          <w:sz w:val="24"/>
          <w:szCs w:val="24"/>
          <w:lang w:val="en-US"/>
        </w:rPr>
        <w:t>l</w:t>
      </w:r>
      <w:r w:rsidRPr="008B419E">
        <w:rPr>
          <w:rFonts w:ascii="Times New Roman" w:hAnsi="Times New Roman"/>
          <w:sz w:val="24"/>
          <w:szCs w:val="24"/>
        </w:rPr>
        <w:t>.</w:t>
      </w:r>
    </w:p>
    <w:p w:rsidR="000032DF" w:rsidRPr="005B2914" w:rsidRDefault="000032DF" w:rsidP="005B2914">
      <w:pPr>
        <w:tabs>
          <w:tab w:val="left" w:pos="284"/>
        </w:tabs>
        <w:spacing w:after="0" w:line="240" w:lineRule="auto"/>
        <w:ind w:firstLine="357"/>
        <w:jc w:val="both"/>
        <w:rPr>
          <w:rFonts w:ascii="Times New Roman" w:hAnsi="Times New Roman"/>
          <w:sz w:val="24"/>
          <w:szCs w:val="24"/>
        </w:rPr>
      </w:pPr>
    </w:p>
    <w:p w:rsidR="000032DF" w:rsidRDefault="000032DF" w:rsidP="00CE5D2B">
      <w:pPr>
        <w:tabs>
          <w:tab w:val="left" w:pos="284"/>
        </w:tabs>
        <w:spacing w:after="120" w:line="240" w:lineRule="auto"/>
        <w:jc w:val="both"/>
        <w:rPr>
          <w:rFonts w:ascii="Times New Roman" w:hAnsi="Times New Roman"/>
          <w:sz w:val="24"/>
          <w:szCs w:val="24"/>
        </w:rPr>
      </w:pPr>
      <w:r>
        <w:rPr>
          <w:rFonts w:ascii="Times New Roman" w:hAnsi="Times New Roman"/>
          <w:sz w:val="24"/>
          <w:szCs w:val="24"/>
        </w:rPr>
        <w:t>Με αναγωγή υπολογίζονται τα ολικά στερεά του δείγματος.</w:t>
      </w:r>
    </w:p>
    <w:p w:rsidR="000032DF" w:rsidRDefault="000032DF" w:rsidP="00E608F0">
      <w:pPr>
        <w:tabs>
          <w:tab w:val="left" w:pos="284"/>
        </w:tabs>
        <w:spacing w:after="0" w:line="240" w:lineRule="auto"/>
        <w:jc w:val="both"/>
        <w:rPr>
          <w:rFonts w:ascii="Times New Roman" w:hAnsi="Times New Roman"/>
          <w:sz w:val="24"/>
          <w:szCs w:val="24"/>
        </w:rPr>
      </w:pPr>
      <w:r>
        <w:pict>
          <v:shape id="_x0000_i1028" type="#_x0000_t75" style="width:209.25pt;height:30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7&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072D&quot;/&gt;&lt;wsp:rsid wsp:val=&quot;00017BD7&quot;/&gt;&lt;wsp:rsid wsp:val=&quot;00052411&quot;/&gt;&lt;wsp:rsid wsp:val=&quot;0007675E&quot;/&gt;&lt;wsp:rsid wsp:val=&quot;00090EDB&quot;/&gt;&lt;wsp:rsid wsp:val=&quot;000B2C5B&quot;/&gt;&lt;wsp:rsid wsp:val=&quot;000D7243&quot;/&gt;&lt;wsp:rsid wsp:val=&quot;0014072D&quot;/&gt;&lt;wsp:rsid wsp:val=&quot;001C5D46&quot;/&gt;&lt;wsp:rsid wsp:val=&quot;00215CF7&quot;/&gt;&lt;wsp:rsid wsp:val=&quot;00231279&quot;/&gt;&lt;wsp:rsid wsp:val=&quot;0023753F&quot;/&gt;&lt;wsp:rsid wsp:val=&quot;002436BD&quot;/&gt;&lt;wsp:rsid wsp:val=&quot;002507D4&quot;/&gt;&lt;wsp:rsid wsp:val=&quot;00250AC2&quot;/&gt;&lt;wsp:rsid wsp:val=&quot;002C2E8E&quot;/&gt;&lt;wsp:rsid wsp:val=&quot;002D227A&quot;/&gt;&lt;wsp:rsid wsp:val=&quot;002E58FF&quot;/&gt;&lt;wsp:rsid wsp:val=&quot;00396339&quot;/&gt;&lt;wsp:rsid wsp:val=&quot;004025E6&quot;/&gt;&lt;wsp:rsid wsp:val=&quot;004456BA&quot;/&gt;&lt;wsp:rsid wsp:val=&quot;00494039&quot;/&gt;&lt;wsp:rsid wsp:val=&quot;004B6EE8&quot;/&gt;&lt;wsp:rsid wsp:val=&quot;004F7DF6&quot;/&gt;&lt;wsp:rsid wsp:val=&quot;005B0473&quot;/&gt;&lt;wsp:rsid wsp:val=&quot;005B2914&quot;/&gt;&lt;wsp:rsid wsp:val=&quot;007561F9&quot;/&gt;&lt;wsp:rsid wsp:val=&quot;00792D7E&quot;/&gt;&lt;wsp:rsid wsp:val=&quot;00822482&quot;/&gt;&lt;wsp:rsid wsp:val=&quot;008268B5&quot;/&gt;&lt;wsp:rsid wsp:val=&quot;00852384&quot;/&gt;&lt;wsp:rsid wsp:val=&quot;00862540&quot;/&gt;&lt;wsp:rsid wsp:val=&quot;008B419E&quot;/&gt;&lt;wsp:rsid wsp:val=&quot;0095604A&quot;/&gt;&lt;wsp:rsid wsp:val=&quot;00A06356&quot;/&gt;&lt;wsp:rsid wsp:val=&quot;00A33992&quot;/&gt;&lt;wsp:rsid wsp:val=&quot;00A44351&quot;/&gt;&lt;wsp:rsid wsp:val=&quot;00BB4860&quot;/&gt;&lt;wsp:rsid wsp:val=&quot;00BF53EB&quot;/&gt;&lt;wsp:rsid wsp:val=&quot;00BF795F&quot;/&gt;&lt;wsp:rsid wsp:val=&quot;00CE5D2B&quot;/&gt;&lt;wsp:rsid wsp:val=&quot;00CF7F0B&quot;/&gt;&lt;wsp:rsid wsp:val=&quot;00D51A09&quot;/&gt;&lt;wsp:rsid wsp:val=&quot;00D73C4E&quot;/&gt;&lt;wsp:rsid wsp:val=&quot;00DB05D9&quot;/&gt;&lt;wsp:rsid wsp:val=&quot;00E608F0&quot;/&gt;&lt;wsp:rsid wsp:val=&quot;00E73870&quot;/&gt;&lt;wsp:rsid wsp:val=&quot;00EA72DE&quot;/&gt;&lt;wsp:rsid wsp:val=&quot;00EC4430&quot;/&gt;&lt;/wsp:rsids&gt;&lt;/w:docPr&gt;&lt;w:body&gt;&lt;w:p wsp:rsidR=&quot;00000000&quot; wsp:rsidRDefault=&quot;00A33992&quot;&gt;&lt;m:oMathPara&gt;&lt;m:oMath&gt;&lt;m:r&gt;&lt;m:rPr&gt;&lt;m:sty m:val=&quot;p&quot;/&gt;&lt;/m:rPr&gt;&lt;w:rPr&gt;&lt;w:rFonts w:ascii=&quot;Cambria Math&quot; w:h-ansi=&quot;Cambria&quot;/&gt;&lt;wx:font wx:val=&quot;Cambria Math&quot;/&gt;&lt;w:sz w:val=&quot;24&quot;/&gt;&lt;w:sz-cs w:val=&quot;24&quot;/&gt;&lt;/w:rPr&gt;&lt;m:t&gt;mg/l T.S.=&lt;/m:t&gt;&lt;/m:r&gt;&lt;m:f&gt;&lt;m:fPr&gt;&lt;m:ctrlPr&gt;&lt;w:rPr&gt;&lt;w:rFonts w:ascii=&quot;Cambria Math&quot; w:fareast=&quot;Times New Roman&quot; w:h-ansi=&quot;Cambria&quot;/&gt;&lt;wx:font wx:val=&quot;Cambria Math&quot;/&gt;&lt;w:sz w:val=&quot;24&quot;/&gt;&lt;w:sz-cs w:val=&quot;24&quot;/&gt;&lt;w:lang w:val=&quot;EN-US&quot;/&gt;&lt;/w:rPr&gt;&lt;/m:ctrlPr&gt;&lt;/m:fPr&gt;&lt;m:num&gt;&lt;m:r&gt;&lt;m:rPr&gt;&lt;m:sty m:val=&quot;p&quot;/&gt;&lt;/m:rPr&gt;&lt;w:rPr&gt;&lt;w:rFonts w:ascii=&quot;Cambria Math&quot; w:h-ansi=&quot;Cambria&quot;/&gt;&lt;wx:font wx:val=&quot;Cambria Math&quot;/&gt;&lt;w:sz w:val=&quot;24&quot;/&gt;&lt;w:sz-cs w:val=&quot;24&quot;/&gt;&lt;w:lang w:val=&quot;EN-US&quot;/&gt;&lt;/w:rPr&gt;&lt;m:t&gt;mg &lt;/m:t&gt;&lt;/m:r&gt;&lt;m:r&gt;&lt;m:rPr&gt;&lt;m:sty m:val=&quot;p&quot;/&gt;&lt;/m:rPr&gt;&lt;w:rPr&gt;&lt;w:rFonts w:ascii=&quot;Cambria Math&quot; w:h-ansi=&quot;Cambria Math&quot;/&gt;&lt;wx:font wx:val=&quot;Cambria Math&quot;/&gt;&lt;w:sz w:val=&quot;24&quot;/&gt;&lt;w:sz-cs w:val=&quot;24&quot;/&gt;&lt;/w:rPr&gt;&lt;m:t&gt;ΞΏΞ»ΞΉΞΊΟΞ½&lt;/m:t&gt;&lt;/m:r&gt;&lt;m:r&gt;&lt;m:rPr&gt;&lt;m:sty m:val=&quot;p&quot;/&gt;&lt;/m:rPr&gt;&lt;w:rPr&gt;&lt;w:rFonts w:ascii=&quot;Cambria Math&quot; w:h-ansi=&quot;Cambria&quot;/&gt;&lt;wx:font wx:val=&quot;Cambria Math&quot;/&gt;&lt;w:sz w:val=&quot;24&quot;/&gt;&lt;w:sz-cs w:val=&quot;24&quot;/&gt;&lt;/w:rPr&gt;&lt;m:t&gt; &lt;/m:t&gt;&lt;/m:r&gt;&lt;m:r&gt;&lt;m:rPr&gt;&lt;m:sty m:val=&quot;p&quot;/&gt;&lt;/m:rPr&gt;&lt;w:rPr&gt;&lt;w:rFonts w:ascii=&quot;Cambria Math&quot; w:h-ansi=&quot;Cambria Math&quot;/&gt;&lt;wx:font wx:val=&quot;Cambria Math&quot;/&gt;&lt;w:sz w:val=&quot;24&quot;/&gt;&lt;w:sz-cs w:val=&quot;24&quot;/&gt;&lt;/w:rPr&gt;&lt;m:t&gt;ΟƒΟ„ΞµΟΞµΟΞ½&lt;/m:t&gt;&lt;/m:r&gt;&lt;m:r&gt;&lt;m:rPr&gt;&lt;m:sty m:val=&quot;p&quot;/&gt;&lt;/m:rPr&gt;&lt;w:rPr&gt;&lt;w:rFonts w:ascii=&quot;Cambria Math&quot; w:h-ansi=&quot;Cambria&quot;/&gt;&lt;wx:font wx:val=&quot;Cambria Math&quot;/&gt;&lt;w:sz w:val=&quot;24&quot;/&gt;&lt;w:sz-cs w:val=&quot;24&quot;/&gt;&lt;/w:rPr&gt;&lt;m:t&gt; &lt;/m:t&gt;&lt;/m:r&gt;&lt;m:r&gt;&lt;m:rPr&gt;&lt;m:sty m:val=&quot;p&quot;/&gt;&lt;/m:rPr&gt;&lt;w:rPr&gt;&lt;w:rFonts w:ascii=&quot;Cambria Math&quot; w:h-ansi=&quot;Cambria&quot;/&gt;&lt;wx:font wx:val=&quot;Cambria Math&quot;/&gt;&lt;w:sz w:val=&quot;24&quot;/&gt;&lt;w:sz-cs w:val=&quot;24&quot;/&gt;&lt;w:lang w:val=&quot;EN-US&quot;/&gt;&lt;/w:rPr&gt;&lt;m:t&gt;X 1000&lt;/m:t&gt;&lt;/m:r&gt;&lt;m:ctrlPr&gt;&lt;w:rPr&gt;&lt;w:rFonts w:ascii=&quot;Cambria Math&quot; w:h-ansi=&quot;Cambria&quot;/&gt;&lt;wx:font wx:val=&quot;Cambria Math&quot;/&gt;&lt;w:sz w:val=&quot;24&quot;/&gt;&lt;w:sz-cs w:val=&quot;24&quot;/&gt;&lt;w:lang w:val=&quot;EN-US&quot;/&gt;&lt;/w:rPr&gt;&lt;/m:ctrlPr&gt;&lt;/m:num&gt;&lt;m:den&gt;&lt;m:r&gt;&lt;m:rPr&gt;&lt;m:sty m:val=&quot;p&quot;/&gt;&lt;/m:rPr&gt;&lt;w:rPr&gt;&lt;w:rFonts w:ascii=&quot;Cambria Math&quot; w:fareast=&quot;Times New Roman&quot; w:h-ansi=&quot;Cambria&quot;/&gt;&lt;wx:font wx:val=&quot;Cambria Math&quot;/&gt;&lt;w:sz w:val=&quot;24&quot;/&gt;&lt;w:sz-cs w:val=&quot;24&quot;/&gt;&lt;w:lang w:val=&quot;EN-US&quot;/&gt;&lt;/w:rPr&gt;&lt;m:t&gt;ml &lt;/m:t&gt;&lt;/m:r&gt;&lt;m:r&gt;&lt;m:rPr&gt;&lt;m:sty m:val=&quot;p&quot;/&gt;&lt;/m:rPr&gt;&lt;w:rPr&gt;&lt;w:rFonts w:ascii=&quot;Cambria Math&quot; w:fareast=&quot;Times New Roman&quot; w:h-ansi=&quot;Cambria Math&quot;/&gt;&lt;wx:font wx:val=&quot;Cambria Math&quot;/&gt;&lt;w:sz w:val=&quot;24&quot;/&gt;&lt;w:sz-cs w:val=&quot;24&quot;/&gt;&lt;w:lang w:val=&quot;EN-US&quot;/&gt;&lt;/w:rPr&gt;&lt;m:t&gt;Ξ΄ΞµΞ―Ξ³ΞΌΞ±Ο„ΞΏΟ‚&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0" o:title="" chromakey="white"/>
          </v:shape>
        </w:pict>
      </w:r>
    </w:p>
    <w:p w:rsidR="000032DF" w:rsidRDefault="000032DF" w:rsidP="00E608F0">
      <w:pPr>
        <w:tabs>
          <w:tab w:val="left" w:pos="284"/>
        </w:tabs>
        <w:spacing w:after="0" w:line="240" w:lineRule="auto"/>
        <w:jc w:val="both"/>
        <w:rPr>
          <w:rFonts w:ascii="Times New Roman" w:hAnsi="Times New Roman"/>
          <w:sz w:val="24"/>
          <w:szCs w:val="24"/>
        </w:rPr>
      </w:pPr>
    </w:p>
    <w:p w:rsidR="000032DF" w:rsidRDefault="000032DF" w:rsidP="00396339">
      <w:pPr>
        <w:tabs>
          <w:tab w:val="left" w:pos="284"/>
        </w:tabs>
        <w:spacing w:after="0" w:line="240" w:lineRule="auto"/>
        <w:jc w:val="both"/>
        <w:rPr>
          <w:rFonts w:ascii="Times New Roman" w:hAnsi="Times New Roman"/>
          <w:sz w:val="24"/>
          <w:szCs w:val="24"/>
          <w:u w:val="single"/>
        </w:rPr>
      </w:pPr>
      <w:r>
        <w:rPr>
          <w:rFonts w:ascii="Times New Roman" w:hAnsi="Times New Roman"/>
          <w:sz w:val="24"/>
          <w:szCs w:val="24"/>
        </w:rPr>
        <w:t>β</w:t>
      </w:r>
      <w:r w:rsidRPr="004025E6">
        <w:rPr>
          <w:rFonts w:ascii="Times New Roman" w:hAnsi="Times New Roman"/>
          <w:sz w:val="24"/>
          <w:szCs w:val="24"/>
        </w:rPr>
        <w:t xml:space="preserve">) </w:t>
      </w:r>
      <w:r w:rsidRPr="00396339">
        <w:rPr>
          <w:rFonts w:ascii="Times New Roman" w:hAnsi="Times New Roman"/>
          <w:sz w:val="24"/>
          <w:szCs w:val="24"/>
          <w:u w:val="single"/>
        </w:rPr>
        <w:t>Αιωρούμενα</w:t>
      </w:r>
      <w:r w:rsidRPr="004025E6">
        <w:rPr>
          <w:rFonts w:ascii="Times New Roman" w:hAnsi="Times New Roman"/>
          <w:sz w:val="24"/>
          <w:szCs w:val="24"/>
          <w:u w:val="single"/>
        </w:rPr>
        <w:t xml:space="preserve"> </w:t>
      </w:r>
      <w:r w:rsidRPr="00396339">
        <w:rPr>
          <w:rFonts w:ascii="Times New Roman" w:hAnsi="Times New Roman"/>
          <w:sz w:val="24"/>
          <w:szCs w:val="24"/>
          <w:u w:val="single"/>
        </w:rPr>
        <w:t>στερεά</w:t>
      </w:r>
      <w:r w:rsidRPr="004025E6">
        <w:rPr>
          <w:rFonts w:ascii="Times New Roman" w:hAnsi="Times New Roman"/>
          <w:sz w:val="24"/>
          <w:szCs w:val="24"/>
          <w:u w:val="single"/>
        </w:rPr>
        <w:t xml:space="preserve"> (</w:t>
      </w:r>
      <w:r w:rsidRPr="00396339">
        <w:rPr>
          <w:rFonts w:ascii="Times New Roman" w:hAnsi="Times New Roman"/>
          <w:sz w:val="24"/>
          <w:szCs w:val="24"/>
          <w:u w:val="single"/>
          <w:lang w:val="en-US"/>
        </w:rPr>
        <w:t>Suspended</w:t>
      </w:r>
      <w:r w:rsidRPr="004025E6">
        <w:rPr>
          <w:rFonts w:ascii="Times New Roman" w:hAnsi="Times New Roman"/>
          <w:sz w:val="24"/>
          <w:szCs w:val="24"/>
          <w:u w:val="single"/>
        </w:rPr>
        <w:t xml:space="preserve"> </w:t>
      </w:r>
      <w:r>
        <w:rPr>
          <w:rFonts w:ascii="Times New Roman" w:hAnsi="Times New Roman"/>
          <w:sz w:val="24"/>
          <w:szCs w:val="24"/>
          <w:u w:val="single"/>
          <w:lang w:val="en-US"/>
        </w:rPr>
        <w:t>S</w:t>
      </w:r>
      <w:r w:rsidRPr="00396339">
        <w:rPr>
          <w:rFonts w:ascii="Times New Roman" w:hAnsi="Times New Roman"/>
          <w:sz w:val="24"/>
          <w:szCs w:val="24"/>
          <w:u w:val="single"/>
          <w:lang w:val="en-US"/>
        </w:rPr>
        <w:t>olids</w:t>
      </w:r>
      <w:r w:rsidRPr="004025E6">
        <w:rPr>
          <w:rFonts w:ascii="Times New Roman" w:hAnsi="Times New Roman"/>
          <w:sz w:val="24"/>
          <w:szCs w:val="24"/>
          <w:u w:val="single"/>
        </w:rPr>
        <w:t xml:space="preserve"> </w:t>
      </w:r>
      <w:r w:rsidRPr="00396339">
        <w:rPr>
          <w:rFonts w:ascii="Times New Roman" w:hAnsi="Times New Roman"/>
          <w:sz w:val="24"/>
          <w:szCs w:val="24"/>
          <w:u w:val="single"/>
          <w:lang w:val="en-US"/>
        </w:rPr>
        <w:t>S</w:t>
      </w:r>
      <w:r w:rsidRPr="004025E6">
        <w:rPr>
          <w:rFonts w:ascii="Times New Roman" w:hAnsi="Times New Roman"/>
          <w:sz w:val="24"/>
          <w:szCs w:val="24"/>
          <w:u w:val="single"/>
        </w:rPr>
        <w:t>.</w:t>
      </w:r>
      <w:r w:rsidRPr="00396339">
        <w:rPr>
          <w:rFonts w:ascii="Times New Roman" w:hAnsi="Times New Roman"/>
          <w:sz w:val="24"/>
          <w:szCs w:val="24"/>
          <w:u w:val="single"/>
          <w:lang w:val="en-US"/>
        </w:rPr>
        <w:t>S</w:t>
      </w:r>
      <w:r w:rsidRPr="004025E6">
        <w:rPr>
          <w:rFonts w:ascii="Times New Roman" w:hAnsi="Times New Roman"/>
          <w:sz w:val="24"/>
          <w:szCs w:val="24"/>
          <w:u w:val="single"/>
        </w:rPr>
        <w:t>.)</w:t>
      </w:r>
    </w:p>
    <w:p w:rsidR="000032DF" w:rsidRPr="004025E6" w:rsidRDefault="000032DF" w:rsidP="00396339">
      <w:pPr>
        <w:tabs>
          <w:tab w:val="left" w:pos="284"/>
        </w:tabs>
        <w:spacing w:after="0" w:line="240" w:lineRule="auto"/>
        <w:jc w:val="both"/>
        <w:rPr>
          <w:rFonts w:ascii="Times New Roman" w:hAnsi="Times New Roman"/>
          <w:sz w:val="24"/>
          <w:szCs w:val="24"/>
        </w:rPr>
      </w:pP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Η παράμετρος αναφέρεται στις στερεές ουσίες που αιωρούνται στο νερό.</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Για τον προσδιορισμό της, το δείγμα διηθείται με φίλτρα μεμβράνης διαμέτρου πόρων 0,45μ</w:t>
      </w:r>
      <w:r>
        <w:rPr>
          <w:rFonts w:ascii="Times New Roman" w:hAnsi="Times New Roman"/>
          <w:sz w:val="24"/>
          <w:szCs w:val="24"/>
          <w:lang w:val="en-US"/>
        </w:rPr>
        <w:t>m</w:t>
      </w:r>
      <w:r w:rsidRPr="008B419E">
        <w:rPr>
          <w:rFonts w:ascii="Times New Roman" w:hAnsi="Times New Roman"/>
          <w:sz w:val="24"/>
          <w:szCs w:val="24"/>
        </w:rPr>
        <w:t xml:space="preserve">. </w:t>
      </w:r>
      <w:r>
        <w:rPr>
          <w:rFonts w:ascii="Times New Roman" w:hAnsi="Times New Roman"/>
          <w:sz w:val="24"/>
          <w:szCs w:val="24"/>
        </w:rPr>
        <w:t xml:space="preserve">Στη συνέχεια ακολουθείται η ίδια διαδικασία με αυτή των ολικών στερεών που περιγράψαμε παραπάνω, μόνο που η διαφορά βάρους αντιστοιχεί στα αιωρούμενα στερεά και εκφράζεται και αυτή σε </w:t>
      </w:r>
      <w:r>
        <w:rPr>
          <w:rFonts w:ascii="Times New Roman" w:hAnsi="Times New Roman"/>
          <w:sz w:val="24"/>
          <w:szCs w:val="24"/>
          <w:lang w:val="en-US"/>
        </w:rPr>
        <w:t>mg</w:t>
      </w:r>
      <w:r w:rsidRPr="008B419E">
        <w:rPr>
          <w:rFonts w:ascii="Times New Roman" w:hAnsi="Times New Roman"/>
          <w:sz w:val="24"/>
          <w:szCs w:val="24"/>
        </w:rPr>
        <w:t>/</w:t>
      </w:r>
      <w:r>
        <w:rPr>
          <w:rFonts w:ascii="Times New Roman" w:hAnsi="Times New Roman"/>
          <w:sz w:val="24"/>
          <w:szCs w:val="24"/>
          <w:lang w:val="en-US"/>
        </w:rPr>
        <w:t>l</w:t>
      </w:r>
      <w:r>
        <w:rPr>
          <w:rFonts w:ascii="Times New Roman" w:hAnsi="Times New Roman"/>
          <w:sz w:val="24"/>
          <w:szCs w:val="24"/>
        </w:rPr>
        <w:t>.</w:t>
      </w:r>
    </w:p>
    <w:p w:rsidR="000032DF" w:rsidRDefault="000032DF" w:rsidP="00396339">
      <w:pPr>
        <w:tabs>
          <w:tab w:val="left" w:pos="284"/>
        </w:tabs>
        <w:spacing w:after="0" w:line="240" w:lineRule="auto"/>
        <w:jc w:val="both"/>
        <w:rPr>
          <w:rFonts w:ascii="Times New Roman" w:hAnsi="Times New Roman"/>
          <w:sz w:val="24"/>
          <w:szCs w:val="24"/>
        </w:rPr>
      </w:pPr>
    </w:p>
    <w:p w:rsidR="000032DF" w:rsidRDefault="000032DF" w:rsidP="00396339">
      <w:pPr>
        <w:tabs>
          <w:tab w:val="left" w:pos="284"/>
        </w:tabs>
        <w:spacing w:after="0" w:line="240" w:lineRule="auto"/>
        <w:jc w:val="both"/>
        <w:rPr>
          <w:rFonts w:ascii="Times New Roman" w:hAnsi="Times New Roman"/>
          <w:sz w:val="24"/>
          <w:szCs w:val="24"/>
          <w:u w:val="single"/>
        </w:rPr>
      </w:pPr>
      <w:r>
        <w:rPr>
          <w:rFonts w:ascii="Times New Roman" w:hAnsi="Times New Roman"/>
          <w:sz w:val="24"/>
          <w:szCs w:val="24"/>
        </w:rPr>
        <w:t xml:space="preserve">γ) </w:t>
      </w:r>
      <w:r w:rsidRPr="00396339">
        <w:rPr>
          <w:rFonts w:ascii="Times New Roman" w:hAnsi="Times New Roman"/>
          <w:sz w:val="24"/>
          <w:szCs w:val="24"/>
          <w:u w:val="single"/>
        </w:rPr>
        <w:t>Ολικά διαλυμένα στερεά (</w:t>
      </w:r>
      <w:r w:rsidRPr="00396339">
        <w:rPr>
          <w:rFonts w:ascii="Times New Roman" w:hAnsi="Times New Roman"/>
          <w:sz w:val="24"/>
          <w:szCs w:val="24"/>
          <w:u w:val="single"/>
          <w:lang w:val="en-US"/>
        </w:rPr>
        <w:t>Total</w:t>
      </w:r>
      <w:r w:rsidRPr="00396339">
        <w:rPr>
          <w:rFonts w:ascii="Times New Roman" w:hAnsi="Times New Roman"/>
          <w:sz w:val="24"/>
          <w:szCs w:val="24"/>
          <w:u w:val="single"/>
        </w:rPr>
        <w:t xml:space="preserve"> </w:t>
      </w:r>
      <w:r>
        <w:rPr>
          <w:rFonts w:ascii="Times New Roman" w:hAnsi="Times New Roman"/>
          <w:sz w:val="24"/>
          <w:szCs w:val="24"/>
          <w:u w:val="single"/>
          <w:lang w:val="en-US"/>
        </w:rPr>
        <w:t>D</w:t>
      </w:r>
      <w:r w:rsidRPr="00396339">
        <w:rPr>
          <w:rFonts w:ascii="Times New Roman" w:hAnsi="Times New Roman"/>
          <w:sz w:val="24"/>
          <w:szCs w:val="24"/>
          <w:u w:val="single"/>
          <w:lang w:val="en-US"/>
        </w:rPr>
        <w:t>issolved</w:t>
      </w:r>
      <w:r w:rsidRPr="00396339">
        <w:rPr>
          <w:rFonts w:ascii="Times New Roman" w:hAnsi="Times New Roman"/>
          <w:sz w:val="24"/>
          <w:szCs w:val="24"/>
          <w:u w:val="single"/>
        </w:rPr>
        <w:t xml:space="preserve"> </w:t>
      </w:r>
      <w:r>
        <w:rPr>
          <w:rFonts w:ascii="Times New Roman" w:hAnsi="Times New Roman"/>
          <w:sz w:val="24"/>
          <w:szCs w:val="24"/>
          <w:u w:val="single"/>
          <w:lang w:val="en-US"/>
        </w:rPr>
        <w:t>S</w:t>
      </w:r>
      <w:r w:rsidRPr="00396339">
        <w:rPr>
          <w:rFonts w:ascii="Times New Roman" w:hAnsi="Times New Roman"/>
          <w:sz w:val="24"/>
          <w:szCs w:val="24"/>
          <w:u w:val="single"/>
          <w:lang w:val="en-US"/>
        </w:rPr>
        <w:t>olids</w:t>
      </w:r>
      <w:r w:rsidRPr="00396339">
        <w:rPr>
          <w:rFonts w:ascii="Times New Roman" w:hAnsi="Times New Roman"/>
          <w:sz w:val="24"/>
          <w:szCs w:val="24"/>
          <w:u w:val="single"/>
        </w:rPr>
        <w:t xml:space="preserve">, </w:t>
      </w:r>
      <w:r w:rsidRPr="00396339">
        <w:rPr>
          <w:rFonts w:ascii="Times New Roman" w:hAnsi="Times New Roman"/>
          <w:sz w:val="24"/>
          <w:szCs w:val="24"/>
          <w:u w:val="single"/>
          <w:lang w:val="en-US"/>
        </w:rPr>
        <w:t>T</w:t>
      </w:r>
      <w:r w:rsidRPr="00396339">
        <w:rPr>
          <w:rFonts w:ascii="Times New Roman" w:hAnsi="Times New Roman"/>
          <w:sz w:val="24"/>
          <w:szCs w:val="24"/>
          <w:u w:val="single"/>
        </w:rPr>
        <w:t>.</w:t>
      </w:r>
      <w:r w:rsidRPr="00396339">
        <w:rPr>
          <w:rFonts w:ascii="Times New Roman" w:hAnsi="Times New Roman"/>
          <w:sz w:val="24"/>
          <w:szCs w:val="24"/>
          <w:u w:val="single"/>
          <w:lang w:val="en-US"/>
        </w:rPr>
        <w:t>D</w:t>
      </w:r>
      <w:r w:rsidRPr="00396339">
        <w:rPr>
          <w:rFonts w:ascii="Times New Roman" w:hAnsi="Times New Roman"/>
          <w:sz w:val="24"/>
          <w:szCs w:val="24"/>
          <w:u w:val="single"/>
        </w:rPr>
        <w:t>.</w:t>
      </w:r>
      <w:r w:rsidRPr="00396339">
        <w:rPr>
          <w:rFonts w:ascii="Times New Roman" w:hAnsi="Times New Roman"/>
          <w:sz w:val="24"/>
          <w:szCs w:val="24"/>
          <w:u w:val="single"/>
          <w:lang w:val="en-US"/>
        </w:rPr>
        <w:t>S</w:t>
      </w:r>
      <w:r w:rsidRPr="00396339">
        <w:rPr>
          <w:rFonts w:ascii="Times New Roman" w:hAnsi="Times New Roman"/>
          <w:sz w:val="24"/>
          <w:szCs w:val="24"/>
          <w:u w:val="single"/>
        </w:rPr>
        <w:t>.)</w:t>
      </w:r>
    </w:p>
    <w:p w:rsidR="000032DF" w:rsidRPr="008B419E" w:rsidRDefault="000032DF" w:rsidP="00396339">
      <w:pPr>
        <w:tabs>
          <w:tab w:val="left" w:pos="284"/>
        </w:tabs>
        <w:spacing w:after="0" w:line="240" w:lineRule="auto"/>
        <w:jc w:val="both"/>
        <w:rPr>
          <w:rFonts w:ascii="Times New Roman" w:hAnsi="Times New Roman"/>
          <w:sz w:val="24"/>
          <w:szCs w:val="24"/>
        </w:rPr>
      </w:pP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Ο προσδιορισμός τους γίνεται σε δείγμα το οποίο έχει διηθηθεί και το "</w:t>
      </w:r>
      <w:r w:rsidRPr="00CE5D2B">
        <w:rPr>
          <w:rFonts w:ascii="Times New Roman" w:hAnsi="Times New Roman"/>
          <w:sz w:val="24"/>
          <w:szCs w:val="24"/>
        </w:rPr>
        <w:t>διήθημα"</w:t>
      </w:r>
      <w:r>
        <w:rPr>
          <w:rFonts w:ascii="Times New Roman" w:hAnsi="Times New Roman"/>
          <w:sz w:val="24"/>
          <w:szCs w:val="24"/>
        </w:rPr>
        <w:t xml:space="preserve"> επεξεργάζεται με την παραπάνω μέθοδο.</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Η διαφορά του βάρους της κάψας εκφράζει το σύνολο των διαλυμένων στερεών σε </w:t>
      </w:r>
      <w:r>
        <w:rPr>
          <w:rFonts w:ascii="Times New Roman" w:hAnsi="Times New Roman"/>
          <w:sz w:val="24"/>
          <w:szCs w:val="24"/>
          <w:lang w:val="en-US"/>
        </w:rPr>
        <w:t>mg</w:t>
      </w:r>
      <w:r w:rsidRPr="008B419E">
        <w:rPr>
          <w:rFonts w:ascii="Times New Roman" w:hAnsi="Times New Roman"/>
          <w:sz w:val="24"/>
          <w:szCs w:val="24"/>
        </w:rPr>
        <w:t>/</w:t>
      </w:r>
      <w:r>
        <w:rPr>
          <w:rFonts w:ascii="Times New Roman" w:hAnsi="Times New Roman"/>
          <w:sz w:val="24"/>
          <w:szCs w:val="24"/>
          <w:lang w:val="en-US"/>
        </w:rPr>
        <w:t>l</w:t>
      </w:r>
      <w:r>
        <w:rPr>
          <w:rFonts w:ascii="Times New Roman" w:hAnsi="Times New Roman"/>
          <w:sz w:val="24"/>
          <w:szCs w:val="24"/>
        </w:rPr>
        <w:t xml:space="preserve"> δείγματος.</w:t>
      </w:r>
    </w:p>
    <w:p w:rsidR="000032DF" w:rsidRDefault="000032DF" w:rsidP="00E608F0">
      <w:pPr>
        <w:tabs>
          <w:tab w:val="left" w:pos="284"/>
        </w:tabs>
        <w:spacing w:after="0" w:line="240" w:lineRule="auto"/>
        <w:jc w:val="both"/>
        <w:rPr>
          <w:rFonts w:ascii="Times New Roman" w:hAnsi="Times New Roman"/>
          <w:sz w:val="24"/>
          <w:szCs w:val="24"/>
        </w:rPr>
      </w:pPr>
    </w:p>
    <w:p w:rsidR="000032DF" w:rsidRPr="00217019" w:rsidRDefault="000032DF" w:rsidP="00862540">
      <w:pPr>
        <w:spacing w:after="0" w:line="240" w:lineRule="auto"/>
        <w:jc w:val="both"/>
        <w:rPr>
          <w:rFonts w:ascii="Times New Roman" w:hAnsi="Times New Roman"/>
          <w:sz w:val="24"/>
          <w:szCs w:val="24"/>
        </w:rPr>
      </w:pPr>
      <w:r>
        <w:rPr>
          <w:rFonts w:ascii="Times New Roman" w:hAnsi="Times New Roman"/>
          <w:sz w:val="24"/>
          <w:szCs w:val="24"/>
        </w:rPr>
        <w:br w:type="page"/>
        <w:t xml:space="preserve">Σχήμα 4: Δίσκος του </w:t>
      </w:r>
      <w:r>
        <w:rPr>
          <w:rFonts w:ascii="Times New Roman" w:hAnsi="Times New Roman"/>
          <w:sz w:val="24"/>
          <w:szCs w:val="24"/>
          <w:lang w:val="en-US"/>
        </w:rPr>
        <w:t>Secchi</w:t>
      </w:r>
      <w:r w:rsidRPr="00217019">
        <w:rPr>
          <w:rFonts w:ascii="Times New Roman" w:hAnsi="Times New Roman"/>
          <w:sz w:val="24"/>
          <w:szCs w:val="24"/>
        </w:rPr>
        <w:t xml:space="preserve"> </w:t>
      </w:r>
    </w:p>
    <w:p w:rsidR="000032DF" w:rsidRPr="00217019" w:rsidRDefault="000032DF" w:rsidP="00862540">
      <w:pPr>
        <w:spacing w:after="0" w:line="240" w:lineRule="auto"/>
        <w:jc w:val="both"/>
        <w:rPr>
          <w:rFonts w:ascii="Times New Roman" w:hAnsi="Times New Roman"/>
          <w:sz w:val="24"/>
          <w:szCs w:val="24"/>
        </w:rPr>
      </w:pPr>
    </w:p>
    <w:p w:rsidR="000032DF" w:rsidRPr="00217019" w:rsidRDefault="000032DF" w:rsidP="00862540">
      <w:pPr>
        <w:spacing w:after="0" w:line="240" w:lineRule="auto"/>
        <w:jc w:val="center"/>
        <w:rPr>
          <w:rFonts w:ascii="Times New Roman" w:hAnsi="Times New Roman"/>
          <w:sz w:val="24"/>
          <w:szCs w:val="24"/>
        </w:rPr>
      </w:pPr>
      <w:r w:rsidRPr="0057638F">
        <w:rPr>
          <w:rFonts w:ascii="Times New Roman" w:hAnsi="Times New Roman"/>
          <w:noProof/>
          <w:sz w:val="24"/>
          <w:szCs w:val="24"/>
          <w:lang w:eastAsia="el-GR"/>
        </w:rPr>
        <w:pict>
          <v:shape id="5 - Εικόνα" o:spid="_x0000_i1029" type="#_x0000_t75" alt="Δισκος Secchii.tif" style="width:283.5pt;height:423pt;visibility:visible">
            <v:imagedata r:id="rId11" o:title="" gain="2" blacklevel="-13107f"/>
          </v:shape>
        </w:pict>
      </w:r>
    </w:p>
    <w:p w:rsidR="000032DF" w:rsidRPr="00862540" w:rsidRDefault="000032DF" w:rsidP="00862540">
      <w:pPr>
        <w:jc w:val="both"/>
        <w:rPr>
          <w:rFonts w:ascii="Times New Roman" w:hAnsi="Times New Roman"/>
          <w:sz w:val="24"/>
          <w:szCs w:val="24"/>
          <w:lang w:val="en-US"/>
        </w:rPr>
      </w:pPr>
      <w:r w:rsidRPr="00217019">
        <w:rPr>
          <w:rFonts w:ascii="Times New Roman" w:hAnsi="Times New Roman"/>
          <w:sz w:val="24"/>
          <w:szCs w:val="24"/>
        </w:rPr>
        <w:br w:type="page"/>
      </w:r>
    </w:p>
    <w:p w:rsidR="000032DF" w:rsidRPr="00396339" w:rsidRDefault="000032DF" w:rsidP="00396339">
      <w:pPr>
        <w:tabs>
          <w:tab w:val="left" w:pos="284"/>
        </w:tabs>
        <w:spacing w:after="0" w:line="240" w:lineRule="auto"/>
        <w:jc w:val="center"/>
        <w:rPr>
          <w:rFonts w:ascii="Times New Roman" w:hAnsi="Times New Roman"/>
          <w:b/>
          <w:sz w:val="24"/>
          <w:szCs w:val="24"/>
        </w:rPr>
      </w:pPr>
      <w:r w:rsidRPr="00396339">
        <w:rPr>
          <w:rFonts w:ascii="Times New Roman" w:hAnsi="Times New Roman"/>
          <w:b/>
          <w:sz w:val="24"/>
          <w:szCs w:val="24"/>
        </w:rPr>
        <w:t>Παράμετροι φυσικοχημικού ελέγχου νερών</w:t>
      </w:r>
    </w:p>
    <w:p w:rsidR="000032DF" w:rsidRDefault="000032DF" w:rsidP="00E608F0">
      <w:pPr>
        <w:tabs>
          <w:tab w:val="left" w:pos="284"/>
        </w:tabs>
        <w:spacing w:after="0" w:line="240" w:lineRule="auto"/>
        <w:jc w:val="both"/>
        <w:rPr>
          <w:rFonts w:ascii="Times New Roman" w:hAnsi="Times New Roman"/>
          <w:sz w:val="24"/>
          <w:szCs w:val="24"/>
        </w:rPr>
      </w:pPr>
    </w:p>
    <w:p w:rsidR="000032DF" w:rsidRDefault="000032DF" w:rsidP="00E608F0">
      <w:pPr>
        <w:tabs>
          <w:tab w:val="left" w:pos="284"/>
        </w:tabs>
        <w:spacing w:after="0" w:line="240" w:lineRule="auto"/>
        <w:jc w:val="both"/>
        <w:rPr>
          <w:rFonts w:ascii="Times New Roman" w:hAnsi="Times New Roman"/>
          <w:sz w:val="24"/>
          <w:szCs w:val="24"/>
        </w:rPr>
      </w:pPr>
    </w:p>
    <w:p w:rsidR="000032DF" w:rsidRPr="00396339" w:rsidRDefault="000032DF" w:rsidP="00396339">
      <w:pPr>
        <w:pStyle w:val="ListParagraph"/>
        <w:numPr>
          <w:ilvl w:val="0"/>
          <w:numId w:val="18"/>
        </w:numPr>
        <w:spacing w:after="0" w:line="240" w:lineRule="auto"/>
        <w:ind w:left="357" w:hanging="357"/>
        <w:contextualSpacing w:val="0"/>
        <w:jc w:val="both"/>
        <w:rPr>
          <w:rFonts w:ascii="Times New Roman" w:hAnsi="Times New Roman"/>
          <w:b/>
          <w:sz w:val="24"/>
          <w:szCs w:val="24"/>
        </w:rPr>
      </w:pPr>
      <w:r w:rsidRPr="00396339">
        <w:rPr>
          <w:rFonts w:ascii="Times New Roman" w:hAnsi="Times New Roman"/>
          <w:b/>
          <w:sz w:val="24"/>
          <w:szCs w:val="24"/>
        </w:rPr>
        <w:t xml:space="preserve">Θερμοκρασία νερών </w:t>
      </w:r>
    </w:p>
    <w:p w:rsidR="000032DF" w:rsidRDefault="000032DF" w:rsidP="00E608F0">
      <w:pPr>
        <w:tabs>
          <w:tab w:val="left" w:pos="284"/>
        </w:tabs>
        <w:spacing w:after="0" w:line="240" w:lineRule="auto"/>
        <w:jc w:val="both"/>
        <w:rPr>
          <w:rFonts w:ascii="Times New Roman" w:hAnsi="Times New Roman"/>
          <w:sz w:val="24"/>
          <w:szCs w:val="24"/>
        </w:rPr>
      </w:pP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Ακριβή στοιχεία της θερμοκρασίας είναι απαραίτητα σε μία λιμνολογική μελέτη. Όπως είναι γνωστό, η θερμοκρασία παίζει καθοριστικό ρόλο σε όλα τα είδη των χημικών αντιδράσεων αλλά και στα διάφορα φυσικά φαινόμενα.</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Στα υδάτινα οικοσυστήματα, η θερμοκρασία του νερού και ιδιαίτερα η μεταβολή της θερμοκρασίας και το βάθος</w:t>
      </w:r>
      <w:r w:rsidRPr="00CE5D2B">
        <w:rPr>
          <w:rFonts w:ascii="Times New Roman" w:hAnsi="Times New Roman"/>
          <w:sz w:val="24"/>
          <w:szCs w:val="24"/>
        </w:rPr>
        <w:t>,</w:t>
      </w:r>
      <w:r>
        <w:rPr>
          <w:rFonts w:ascii="Times New Roman" w:hAnsi="Times New Roman"/>
          <w:sz w:val="24"/>
          <w:szCs w:val="24"/>
        </w:rPr>
        <w:t xml:space="preserve"> επιδρά στη δημιουργία ρευμάτων, στην οξυγόνωση του νερού, στην παραγωγή πλαγκτόν και γενικά στη διαβίωση των υδρόβιων οργανισμών.</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Στα δείγματα που παίρνονται από διάφορα βάθη θα πρέπει να δοθεί προσοχή ώστε να μετράτε αμέσως, πριν η μάζα του νερού του δείγματος αλλάξει θερμοκρασία.</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Η θερμοκρασία, συνήθως μετράται στο πεδίο, χρησιμοποιώντας υδραργυρικά θερμόμετρα (º</w:t>
      </w:r>
      <w:r>
        <w:rPr>
          <w:rFonts w:ascii="Times New Roman" w:hAnsi="Times New Roman"/>
          <w:sz w:val="24"/>
          <w:szCs w:val="24"/>
          <w:lang w:val="en-US"/>
        </w:rPr>
        <w:t>C</w:t>
      </w:r>
      <w:r>
        <w:rPr>
          <w:rFonts w:ascii="Times New Roman" w:hAnsi="Times New Roman"/>
          <w:sz w:val="24"/>
          <w:szCs w:val="24"/>
        </w:rPr>
        <w:t>).</w:t>
      </w:r>
    </w:p>
    <w:p w:rsidR="000032DF" w:rsidRDefault="000032DF" w:rsidP="00E608F0">
      <w:pPr>
        <w:tabs>
          <w:tab w:val="left" w:pos="284"/>
        </w:tabs>
        <w:spacing w:after="0" w:line="240" w:lineRule="auto"/>
        <w:jc w:val="both"/>
        <w:rPr>
          <w:rFonts w:ascii="Times New Roman" w:hAnsi="Times New Roman"/>
          <w:sz w:val="24"/>
          <w:szCs w:val="24"/>
        </w:rPr>
      </w:pPr>
    </w:p>
    <w:p w:rsidR="000032DF" w:rsidRPr="00396339" w:rsidRDefault="000032DF" w:rsidP="00396339">
      <w:pPr>
        <w:pStyle w:val="ListParagraph"/>
        <w:numPr>
          <w:ilvl w:val="0"/>
          <w:numId w:val="18"/>
        </w:numPr>
        <w:spacing w:after="0" w:line="240" w:lineRule="auto"/>
        <w:ind w:left="357" w:hanging="357"/>
        <w:contextualSpacing w:val="0"/>
        <w:jc w:val="both"/>
        <w:rPr>
          <w:rFonts w:ascii="Times New Roman" w:hAnsi="Times New Roman"/>
          <w:b/>
          <w:sz w:val="24"/>
          <w:szCs w:val="24"/>
        </w:rPr>
      </w:pPr>
      <w:r w:rsidRPr="00396339">
        <w:rPr>
          <w:rFonts w:ascii="Times New Roman" w:hAnsi="Times New Roman"/>
          <w:b/>
          <w:sz w:val="24"/>
          <w:szCs w:val="24"/>
        </w:rPr>
        <w:t>Αγωγιμότητα (Conductivity)</w:t>
      </w:r>
    </w:p>
    <w:p w:rsidR="000032DF" w:rsidRDefault="000032DF" w:rsidP="00E608F0">
      <w:pPr>
        <w:tabs>
          <w:tab w:val="left" w:pos="284"/>
        </w:tabs>
        <w:spacing w:after="0" w:line="240" w:lineRule="auto"/>
        <w:jc w:val="both"/>
        <w:rPr>
          <w:rFonts w:ascii="Times New Roman" w:hAnsi="Times New Roman"/>
          <w:sz w:val="24"/>
          <w:szCs w:val="24"/>
          <w:lang w:val="en-US"/>
        </w:rPr>
      </w:pP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Η αγωγιμότητα εκφράζει την ευκολία με την οποία το ηλεκτρικό ρεύμα διέρχεται μέσα από διάφορους αγωγούς.</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Η μέτρηση της αγωγιμότητας μας διάφορες πληροφορίες για τις διαλυμένες ουσίες-άλατα. Στην πράξη χρησιμοποιούμε την ειδική αγωγιμότητα η οποία συμβολίζεται με το κ ή λ και η τιμή της εκφράζεται σε </w:t>
      </w:r>
      <w:r>
        <w:rPr>
          <w:rFonts w:ascii="Times New Roman" w:hAnsi="Times New Roman"/>
          <w:sz w:val="24"/>
          <w:szCs w:val="24"/>
          <w:lang w:val="en-US"/>
        </w:rPr>
        <w:t>mhos</w:t>
      </w:r>
      <w:r w:rsidRPr="008B419E">
        <w:rPr>
          <w:rFonts w:ascii="Times New Roman" w:hAnsi="Times New Roman"/>
          <w:sz w:val="24"/>
          <w:szCs w:val="24"/>
        </w:rPr>
        <w:t xml:space="preserve"> </w:t>
      </w:r>
      <w:r>
        <w:rPr>
          <w:rFonts w:ascii="Times New Roman" w:hAnsi="Times New Roman"/>
          <w:sz w:val="24"/>
          <w:szCs w:val="24"/>
          <w:lang w:val="en-US"/>
        </w:rPr>
        <w:t>cm</w:t>
      </w:r>
      <w:r w:rsidRPr="008B419E">
        <w:rPr>
          <w:rFonts w:ascii="Times New Roman" w:hAnsi="Times New Roman"/>
          <w:sz w:val="24"/>
          <w:szCs w:val="24"/>
          <w:vertAlign w:val="superscript"/>
        </w:rPr>
        <w:t>-1</w:t>
      </w:r>
      <w:r>
        <w:rPr>
          <w:rFonts w:ascii="Times New Roman" w:hAnsi="Times New Roman"/>
          <w:sz w:val="24"/>
          <w:szCs w:val="24"/>
        </w:rPr>
        <w:t xml:space="preserve"> ή μ</w:t>
      </w:r>
      <w:r>
        <w:rPr>
          <w:rFonts w:ascii="Times New Roman" w:hAnsi="Times New Roman"/>
          <w:sz w:val="24"/>
          <w:szCs w:val="24"/>
          <w:lang w:val="en-US"/>
        </w:rPr>
        <w:t>hos</w:t>
      </w:r>
      <w:r w:rsidRPr="008B419E">
        <w:rPr>
          <w:rFonts w:ascii="Times New Roman" w:hAnsi="Times New Roman"/>
          <w:sz w:val="24"/>
          <w:szCs w:val="24"/>
        </w:rPr>
        <w:t xml:space="preserve"> </w:t>
      </w:r>
      <w:r>
        <w:rPr>
          <w:rFonts w:ascii="Times New Roman" w:hAnsi="Times New Roman"/>
          <w:sz w:val="24"/>
          <w:szCs w:val="24"/>
          <w:lang w:val="en-US"/>
        </w:rPr>
        <w:t>cm</w:t>
      </w:r>
      <w:r w:rsidRPr="008B419E">
        <w:rPr>
          <w:rFonts w:ascii="Times New Roman" w:hAnsi="Times New Roman"/>
          <w:sz w:val="24"/>
          <w:szCs w:val="24"/>
          <w:vertAlign w:val="superscript"/>
        </w:rPr>
        <w:t>-1</w:t>
      </w:r>
      <w:r w:rsidRPr="008B419E">
        <w:rPr>
          <w:rFonts w:ascii="Times New Roman" w:hAnsi="Times New Roman"/>
          <w:sz w:val="24"/>
          <w:szCs w:val="24"/>
        </w:rPr>
        <w:t xml:space="preserve"> . </w:t>
      </w:r>
      <w:r>
        <w:rPr>
          <w:rFonts w:ascii="Times New Roman" w:hAnsi="Times New Roman"/>
          <w:sz w:val="24"/>
          <w:szCs w:val="24"/>
        </w:rPr>
        <w:t>Η ειδική αγωγιμότητα του νερού επηρεάζεται σημαντικά από την θερμοκρασία και αυξάνει με αυτήν. Για το λόγο αυτό, κάθε φορά που γίνονται μετρήσεις αγωγιμότητας, καταγράφεται και η θερμοκρασία του νερού.</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Η ειδική αγωγιμότητα του νερού μας παρέχει πληροφορίες για την ποιότητα του νερού αλλά και το βαθμό ρύπανσης.</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Σε μη ρυπασμένα νερά η αγωγιμότητα αυξάνει 2-3% ανά βαθμό º</w:t>
      </w:r>
      <w:r>
        <w:rPr>
          <w:rFonts w:ascii="Times New Roman" w:hAnsi="Times New Roman"/>
          <w:sz w:val="24"/>
          <w:szCs w:val="24"/>
          <w:lang w:val="en-US"/>
        </w:rPr>
        <w:t>C</w:t>
      </w:r>
      <w:r>
        <w:rPr>
          <w:rFonts w:ascii="Times New Roman" w:hAnsi="Times New Roman"/>
          <w:sz w:val="24"/>
          <w:szCs w:val="24"/>
        </w:rPr>
        <w:t>.</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Για τη μέτρηση της αγωγιμότητας χρησιμοποιούνται ειδικά όργανα, τα αγωγιμόμετρα. Τα αγωγιμόμετρα δίνουν την τιμή της αγωγιμότητας σε </w:t>
      </w:r>
      <w:r>
        <w:rPr>
          <w:rFonts w:ascii="Times New Roman" w:hAnsi="Times New Roman"/>
          <w:sz w:val="24"/>
          <w:szCs w:val="24"/>
          <w:lang w:val="en-US"/>
        </w:rPr>
        <w:t>msimens.</w:t>
      </w:r>
    </w:p>
    <w:p w:rsidR="000032DF" w:rsidRDefault="000032DF" w:rsidP="00396339">
      <w:pPr>
        <w:tabs>
          <w:tab w:val="left" w:pos="284"/>
        </w:tabs>
        <w:spacing w:after="0" w:line="240" w:lineRule="auto"/>
        <w:jc w:val="both"/>
        <w:rPr>
          <w:rFonts w:ascii="Times New Roman" w:hAnsi="Times New Roman"/>
          <w:sz w:val="24"/>
          <w:szCs w:val="24"/>
        </w:rPr>
      </w:pPr>
    </w:p>
    <w:p w:rsidR="000032DF" w:rsidRPr="00396339" w:rsidRDefault="000032DF" w:rsidP="00396339">
      <w:pPr>
        <w:pStyle w:val="ListParagraph"/>
        <w:numPr>
          <w:ilvl w:val="0"/>
          <w:numId w:val="18"/>
        </w:numPr>
        <w:spacing w:after="0" w:line="240" w:lineRule="auto"/>
        <w:ind w:left="357" w:hanging="357"/>
        <w:contextualSpacing w:val="0"/>
        <w:jc w:val="both"/>
        <w:rPr>
          <w:rFonts w:ascii="Times New Roman" w:hAnsi="Times New Roman"/>
          <w:b/>
          <w:sz w:val="24"/>
          <w:szCs w:val="24"/>
        </w:rPr>
      </w:pPr>
      <w:r w:rsidRPr="00396339">
        <w:rPr>
          <w:rFonts w:ascii="Times New Roman" w:hAnsi="Times New Roman"/>
          <w:b/>
          <w:sz w:val="24"/>
          <w:szCs w:val="24"/>
        </w:rPr>
        <w:t xml:space="preserve">Ενεργός οξύτητα </w:t>
      </w:r>
      <w:r w:rsidRPr="00396339">
        <w:rPr>
          <w:rFonts w:ascii="Times New Roman" w:hAnsi="Times New Roman"/>
          <w:b/>
          <w:sz w:val="24"/>
          <w:szCs w:val="24"/>
          <w:lang w:val="en-US"/>
        </w:rPr>
        <w:t>(PH)</w:t>
      </w:r>
    </w:p>
    <w:p w:rsidR="000032DF" w:rsidRDefault="000032DF" w:rsidP="00396339">
      <w:pPr>
        <w:spacing w:after="0" w:line="240" w:lineRule="auto"/>
        <w:jc w:val="both"/>
        <w:rPr>
          <w:rFonts w:ascii="Times New Roman" w:hAnsi="Times New Roman"/>
          <w:b/>
          <w:sz w:val="24"/>
          <w:szCs w:val="24"/>
          <w:lang w:val="en-US"/>
        </w:rPr>
      </w:pPr>
    </w:p>
    <w:p w:rsidR="000032DF" w:rsidRDefault="000032DF" w:rsidP="00396339">
      <w:pPr>
        <w:spacing w:after="0" w:line="240" w:lineRule="auto"/>
        <w:ind w:firstLine="357"/>
        <w:jc w:val="both"/>
        <w:rPr>
          <w:rFonts w:ascii="Times New Roman" w:hAnsi="Times New Roman"/>
          <w:sz w:val="24"/>
          <w:szCs w:val="24"/>
        </w:rPr>
      </w:pPr>
      <w:r>
        <w:rPr>
          <w:rFonts w:ascii="Times New Roman" w:hAnsi="Times New Roman"/>
          <w:sz w:val="24"/>
          <w:szCs w:val="24"/>
        </w:rPr>
        <w:t>Η ενεργός οξύτητα (</w:t>
      </w:r>
      <w:r>
        <w:rPr>
          <w:rFonts w:ascii="Times New Roman" w:hAnsi="Times New Roman"/>
          <w:sz w:val="24"/>
          <w:szCs w:val="24"/>
          <w:lang w:val="en-US"/>
        </w:rPr>
        <w:t>PH</w:t>
      </w:r>
      <w:r>
        <w:rPr>
          <w:rFonts w:ascii="Times New Roman" w:hAnsi="Times New Roman"/>
          <w:sz w:val="24"/>
          <w:szCs w:val="24"/>
        </w:rPr>
        <w:t>)</w:t>
      </w:r>
      <w:r w:rsidRPr="004025E6">
        <w:rPr>
          <w:rFonts w:ascii="Times New Roman" w:hAnsi="Times New Roman"/>
          <w:sz w:val="24"/>
          <w:szCs w:val="24"/>
        </w:rPr>
        <w:t xml:space="preserve"> </w:t>
      </w:r>
      <w:r>
        <w:rPr>
          <w:rFonts w:ascii="Times New Roman" w:hAnsi="Times New Roman"/>
          <w:sz w:val="24"/>
          <w:szCs w:val="24"/>
        </w:rPr>
        <w:t xml:space="preserve">είναι μια καθοριστική ιδιότητα των υδάτινων διαλυμάτων και κατ’ επέκταση μια σημαντική παράμετρος του ελέγχου των νερών. Το </w:t>
      </w:r>
      <w:r>
        <w:rPr>
          <w:rFonts w:ascii="Times New Roman" w:hAnsi="Times New Roman"/>
          <w:sz w:val="24"/>
          <w:szCs w:val="24"/>
          <w:lang w:val="en-US"/>
        </w:rPr>
        <w:t>PH</w:t>
      </w:r>
      <w:r w:rsidRPr="004025E6">
        <w:rPr>
          <w:rFonts w:ascii="Times New Roman" w:hAnsi="Times New Roman"/>
          <w:sz w:val="24"/>
          <w:szCs w:val="24"/>
        </w:rPr>
        <w:t xml:space="preserve"> </w:t>
      </w:r>
      <w:r>
        <w:rPr>
          <w:rFonts w:ascii="Times New Roman" w:hAnsi="Times New Roman"/>
          <w:sz w:val="24"/>
          <w:szCs w:val="24"/>
        </w:rPr>
        <w:t xml:space="preserve">του αποσταγμένου νερού, λόγω της απορρόφησης </w:t>
      </w:r>
      <w:r>
        <w:rPr>
          <w:rFonts w:ascii="Times New Roman" w:hAnsi="Times New Roman"/>
          <w:sz w:val="24"/>
          <w:szCs w:val="24"/>
          <w:lang w:val="en-US"/>
        </w:rPr>
        <w:t>CO</w:t>
      </w:r>
      <w:r w:rsidRPr="004025E6">
        <w:rPr>
          <w:rFonts w:ascii="Times New Roman" w:hAnsi="Times New Roman"/>
          <w:sz w:val="24"/>
          <w:szCs w:val="24"/>
          <w:vertAlign w:val="subscript"/>
        </w:rPr>
        <w:t>2</w:t>
      </w:r>
      <w:r>
        <w:rPr>
          <w:rFonts w:ascii="Times New Roman" w:hAnsi="Times New Roman"/>
          <w:sz w:val="24"/>
          <w:szCs w:val="24"/>
        </w:rPr>
        <w:t xml:space="preserve"> ατμόσφαιρα, έχει </w:t>
      </w:r>
      <w:r>
        <w:rPr>
          <w:rFonts w:ascii="Times New Roman" w:hAnsi="Times New Roman"/>
          <w:sz w:val="24"/>
          <w:szCs w:val="24"/>
          <w:lang w:val="en-US"/>
        </w:rPr>
        <w:t>PH</w:t>
      </w:r>
      <w:r>
        <w:rPr>
          <w:rFonts w:ascii="Times New Roman" w:hAnsi="Times New Roman"/>
          <w:sz w:val="24"/>
          <w:szCs w:val="24"/>
        </w:rPr>
        <w:t>=5,</w:t>
      </w:r>
      <w:r w:rsidRPr="004025E6">
        <w:rPr>
          <w:rFonts w:ascii="Times New Roman" w:hAnsi="Times New Roman"/>
          <w:sz w:val="24"/>
          <w:szCs w:val="24"/>
        </w:rPr>
        <w:t xml:space="preserve">65. </w:t>
      </w:r>
      <w:r>
        <w:rPr>
          <w:rFonts w:ascii="Times New Roman" w:hAnsi="Times New Roman"/>
          <w:sz w:val="24"/>
          <w:szCs w:val="24"/>
        </w:rPr>
        <w:t xml:space="preserve">Την ίδια τιμή </w:t>
      </w:r>
      <w:r>
        <w:rPr>
          <w:rFonts w:ascii="Times New Roman" w:hAnsi="Times New Roman"/>
          <w:sz w:val="24"/>
          <w:szCs w:val="24"/>
          <w:lang w:val="en-US"/>
        </w:rPr>
        <w:t>PH</w:t>
      </w:r>
      <w:r w:rsidRPr="004025E6">
        <w:rPr>
          <w:rFonts w:ascii="Times New Roman" w:hAnsi="Times New Roman"/>
          <w:sz w:val="24"/>
          <w:szCs w:val="24"/>
        </w:rPr>
        <w:t xml:space="preserve"> </w:t>
      </w:r>
      <w:r>
        <w:rPr>
          <w:rFonts w:ascii="Times New Roman" w:hAnsi="Times New Roman"/>
          <w:sz w:val="24"/>
          <w:szCs w:val="24"/>
        </w:rPr>
        <w:t>έχει και η καθαρή βροχή.</w:t>
      </w:r>
    </w:p>
    <w:p w:rsidR="000032DF" w:rsidRDefault="000032DF" w:rsidP="00396339">
      <w:pPr>
        <w:spacing w:after="0" w:line="240" w:lineRule="auto"/>
        <w:ind w:firstLine="357"/>
        <w:jc w:val="both"/>
        <w:rPr>
          <w:rFonts w:ascii="Times New Roman" w:hAnsi="Times New Roman"/>
          <w:sz w:val="24"/>
          <w:szCs w:val="24"/>
        </w:rPr>
      </w:pPr>
      <w:r>
        <w:rPr>
          <w:rFonts w:ascii="Times New Roman" w:hAnsi="Times New Roman"/>
          <w:sz w:val="24"/>
          <w:szCs w:val="24"/>
        </w:rPr>
        <w:t xml:space="preserve">Το </w:t>
      </w:r>
      <w:r>
        <w:rPr>
          <w:rFonts w:ascii="Times New Roman" w:hAnsi="Times New Roman"/>
          <w:sz w:val="24"/>
          <w:szCs w:val="24"/>
          <w:lang w:val="en-US"/>
        </w:rPr>
        <w:t>PH</w:t>
      </w:r>
      <w:r w:rsidRPr="004025E6">
        <w:rPr>
          <w:rFonts w:ascii="Times New Roman" w:hAnsi="Times New Roman"/>
          <w:sz w:val="24"/>
          <w:szCs w:val="24"/>
        </w:rPr>
        <w:t xml:space="preserve"> </w:t>
      </w:r>
      <w:r>
        <w:rPr>
          <w:rFonts w:ascii="Times New Roman" w:hAnsi="Times New Roman"/>
          <w:sz w:val="24"/>
          <w:szCs w:val="24"/>
        </w:rPr>
        <w:t>των φυσικών νερών κυμαίνεται μεταξύ των τιμών 4-9, ανάλογα με το γεωλογικό υπόστρωμα της περιοχής.</w:t>
      </w:r>
    </w:p>
    <w:p w:rsidR="000032DF" w:rsidRDefault="000032DF" w:rsidP="00396339">
      <w:pPr>
        <w:spacing w:after="0" w:line="240" w:lineRule="auto"/>
        <w:ind w:firstLine="357"/>
        <w:jc w:val="both"/>
        <w:rPr>
          <w:rFonts w:ascii="Times New Roman" w:hAnsi="Times New Roman"/>
          <w:sz w:val="24"/>
          <w:szCs w:val="24"/>
        </w:rPr>
      </w:pPr>
      <w:r>
        <w:rPr>
          <w:rFonts w:ascii="Times New Roman" w:hAnsi="Times New Roman"/>
          <w:sz w:val="24"/>
          <w:szCs w:val="24"/>
        </w:rPr>
        <w:t xml:space="preserve">Το </w:t>
      </w:r>
      <w:r>
        <w:rPr>
          <w:rFonts w:ascii="Times New Roman" w:hAnsi="Times New Roman"/>
          <w:sz w:val="24"/>
          <w:szCs w:val="24"/>
          <w:lang w:val="en-US"/>
        </w:rPr>
        <w:t>PH</w:t>
      </w:r>
      <w:r>
        <w:rPr>
          <w:rFonts w:ascii="Times New Roman" w:hAnsi="Times New Roman"/>
          <w:sz w:val="24"/>
          <w:szCs w:val="24"/>
        </w:rPr>
        <w:t xml:space="preserve"> είναι σημαντική παράμετρος. Μελετάται όχι μόνο το </w:t>
      </w:r>
      <w:r>
        <w:rPr>
          <w:rFonts w:ascii="Times New Roman" w:hAnsi="Times New Roman"/>
          <w:sz w:val="24"/>
          <w:szCs w:val="24"/>
          <w:lang w:val="en-US"/>
        </w:rPr>
        <w:t>PH</w:t>
      </w:r>
      <w:r>
        <w:rPr>
          <w:rFonts w:ascii="Times New Roman" w:hAnsi="Times New Roman"/>
          <w:sz w:val="24"/>
          <w:szCs w:val="24"/>
        </w:rPr>
        <w:t xml:space="preserve"> αλλά και οι μεταβολές του αφού επιδρά στις βιολογικές διεργασίες και στις αλλαγές στη φυσικο-χημεία των νερών όπως σε συνθήκες ρύπανσης.</w:t>
      </w:r>
    </w:p>
    <w:p w:rsidR="000032DF" w:rsidRDefault="000032DF" w:rsidP="00396339">
      <w:pPr>
        <w:spacing w:after="0" w:line="240" w:lineRule="auto"/>
        <w:ind w:firstLine="357"/>
        <w:jc w:val="both"/>
        <w:rPr>
          <w:rFonts w:ascii="Times New Roman" w:hAnsi="Times New Roman"/>
          <w:sz w:val="24"/>
          <w:szCs w:val="24"/>
        </w:rPr>
      </w:pPr>
      <w:r>
        <w:rPr>
          <w:rFonts w:ascii="Times New Roman" w:hAnsi="Times New Roman"/>
          <w:sz w:val="24"/>
          <w:szCs w:val="24"/>
        </w:rPr>
        <w:t>Είναι επίσης απαραίτητο για σειρά χημικών αναλύσεων.</w:t>
      </w:r>
    </w:p>
    <w:p w:rsidR="000032DF" w:rsidRDefault="000032DF" w:rsidP="00396339">
      <w:pPr>
        <w:spacing w:after="0" w:line="240" w:lineRule="auto"/>
        <w:ind w:firstLine="357"/>
        <w:jc w:val="both"/>
        <w:rPr>
          <w:rFonts w:ascii="Times New Roman" w:hAnsi="Times New Roman"/>
          <w:sz w:val="24"/>
          <w:szCs w:val="24"/>
        </w:rPr>
      </w:pPr>
      <w:r>
        <w:rPr>
          <w:rFonts w:ascii="Times New Roman" w:hAnsi="Times New Roman"/>
          <w:sz w:val="24"/>
          <w:szCs w:val="24"/>
        </w:rPr>
        <w:t xml:space="preserve">Θα πρέπει να αναφερθεί ότι ελέγχεται πάντα το </w:t>
      </w:r>
      <w:r>
        <w:rPr>
          <w:rFonts w:ascii="Times New Roman" w:hAnsi="Times New Roman"/>
          <w:sz w:val="24"/>
          <w:szCs w:val="24"/>
          <w:lang w:val="en-US"/>
        </w:rPr>
        <w:t>PH</w:t>
      </w:r>
      <w:r w:rsidRPr="004025E6">
        <w:rPr>
          <w:rFonts w:ascii="Times New Roman" w:hAnsi="Times New Roman"/>
          <w:sz w:val="24"/>
          <w:szCs w:val="24"/>
        </w:rPr>
        <w:t xml:space="preserve"> </w:t>
      </w:r>
      <w:r>
        <w:rPr>
          <w:rFonts w:ascii="Times New Roman" w:hAnsi="Times New Roman"/>
          <w:sz w:val="24"/>
          <w:szCs w:val="24"/>
        </w:rPr>
        <w:t xml:space="preserve">των υγρών αποβλήτων πριν διατεθούν σε κάποια υδάτινη συλλογή. Η νομοθεσία προβλέπει ορισμένη τιμή </w:t>
      </w:r>
      <w:r>
        <w:rPr>
          <w:rFonts w:ascii="Times New Roman" w:hAnsi="Times New Roman"/>
          <w:sz w:val="24"/>
          <w:szCs w:val="24"/>
          <w:lang w:val="en-US"/>
        </w:rPr>
        <w:t>PH</w:t>
      </w:r>
      <w:r>
        <w:rPr>
          <w:rFonts w:ascii="Times New Roman" w:hAnsi="Times New Roman"/>
          <w:sz w:val="24"/>
          <w:szCs w:val="24"/>
        </w:rPr>
        <w:t xml:space="preserve"> υγρών αποβλήτων πριν αυτά διατεθούν, η οποία κυμαίνεται συνήθως από 6,5 ~ 8,5.</w:t>
      </w:r>
    </w:p>
    <w:p w:rsidR="000032DF" w:rsidRDefault="000032DF" w:rsidP="00396339">
      <w:pPr>
        <w:spacing w:after="0" w:line="240" w:lineRule="auto"/>
        <w:ind w:firstLine="357"/>
        <w:jc w:val="both"/>
        <w:rPr>
          <w:rFonts w:ascii="Times New Roman" w:hAnsi="Times New Roman"/>
          <w:sz w:val="24"/>
          <w:szCs w:val="24"/>
        </w:rPr>
      </w:pPr>
      <w:r>
        <w:rPr>
          <w:rFonts w:ascii="Times New Roman" w:hAnsi="Times New Roman"/>
          <w:sz w:val="24"/>
          <w:szCs w:val="24"/>
        </w:rPr>
        <w:t xml:space="preserve">Το </w:t>
      </w:r>
      <w:r w:rsidRPr="004025E6">
        <w:rPr>
          <w:rFonts w:ascii="Times New Roman" w:hAnsi="Times New Roman"/>
          <w:sz w:val="24"/>
          <w:szCs w:val="24"/>
        </w:rPr>
        <w:t xml:space="preserve"> </w:t>
      </w:r>
      <w:r>
        <w:rPr>
          <w:rFonts w:ascii="Times New Roman" w:hAnsi="Times New Roman"/>
          <w:sz w:val="24"/>
          <w:szCs w:val="24"/>
          <w:lang w:val="en-US"/>
        </w:rPr>
        <w:t>PH</w:t>
      </w:r>
      <w:r>
        <w:rPr>
          <w:rFonts w:ascii="Times New Roman" w:hAnsi="Times New Roman"/>
          <w:sz w:val="24"/>
          <w:szCs w:val="24"/>
        </w:rPr>
        <w:t xml:space="preserve"> μετράται στο πεδίο με ειδικά όργανα τα </w:t>
      </w:r>
      <w:r>
        <w:rPr>
          <w:rFonts w:ascii="Times New Roman" w:hAnsi="Times New Roman"/>
          <w:sz w:val="24"/>
          <w:szCs w:val="24"/>
          <w:lang w:val="en-US"/>
        </w:rPr>
        <w:t>PH</w:t>
      </w:r>
      <w:r>
        <w:rPr>
          <w:rFonts w:ascii="Times New Roman" w:hAnsi="Times New Roman"/>
          <w:sz w:val="24"/>
          <w:szCs w:val="24"/>
        </w:rPr>
        <w:t xml:space="preserve">μετρα. </w:t>
      </w:r>
    </w:p>
    <w:p w:rsidR="000032DF" w:rsidRPr="004025E6" w:rsidRDefault="000032DF" w:rsidP="004025E6">
      <w:pPr>
        <w:rPr>
          <w:rFonts w:ascii="Times New Roman" w:hAnsi="Times New Roman"/>
          <w:sz w:val="24"/>
          <w:szCs w:val="24"/>
        </w:rPr>
      </w:pPr>
      <w:r>
        <w:rPr>
          <w:rFonts w:ascii="Times New Roman" w:hAnsi="Times New Roman"/>
          <w:sz w:val="24"/>
          <w:szCs w:val="24"/>
        </w:rPr>
        <w:br w:type="page"/>
      </w:r>
    </w:p>
    <w:p w:rsidR="000032DF" w:rsidRPr="004025E6" w:rsidRDefault="000032DF" w:rsidP="004025E6">
      <w:pPr>
        <w:pStyle w:val="ListParagraph"/>
        <w:numPr>
          <w:ilvl w:val="0"/>
          <w:numId w:val="18"/>
        </w:numPr>
        <w:spacing w:after="0" w:line="240" w:lineRule="auto"/>
        <w:jc w:val="both"/>
        <w:rPr>
          <w:rFonts w:ascii="Times New Roman" w:hAnsi="Times New Roman"/>
          <w:b/>
          <w:sz w:val="24"/>
          <w:szCs w:val="24"/>
        </w:rPr>
      </w:pPr>
      <w:r>
        <w:rPr>
          <w:rFonts w:ascii="Times New Roman" w:hAnsi="Times New Roman"/>
          <w:b/>
          <w:sz w:val="24"/>
          <w:szCs w:val="24"/>
        </w:rPr>
        <w:t>Διαλυμένο οξυγόνο (</w:t>
      </w:r>
      <w:r>
        <w:rPr>
          <w:rFonts w:ascii="Times New Roman" w:hAnsi="Times New Roman"/>
          <w:b/>
          <w:sz w:val="24"/>
          <w:szCs w:val="24"/>
          <w:lang w:val="en-US"/>
        </w:rPr>
        <w:t>Dissolved</w:t>
      </w:r>
      <w:r w:rsidRPr="004025E6">
        <w:rPr>
          <w:rFonts w:ascii="Times New Roman" w:hAnsi="Times New Roman"/>
          <w:b/>
          <w:sz w:val="24"/>
          <w:szCs w:val="24"/>
        </w:rPr>
        <w:t xml:space="preserve"> </w:t>
      </w:r>
      <w:r>
        <w:rPr>
          <w:rFonts w:ascii="Times New Roman" w:hAnsi="Times New Roman"/>
          <w:b/>
          <w:sz w:val="24"/>
          <w:szCs w:val="24"/>
          <w:lang w:val="en-US"/>
        </w:rPr>
        <w:t>Oxygen</w:t>
      </w:r>
      <w:r w:rsidRPr="004025E6">
        <w:rPr>
          <w:rFonts w:ascii="Times New Roman" w:hAnsi="Times New Roman"/>
          <w:b/>
          <w:sz w:val="24"/>
          <w:szCs w:val="24"/>
        </w:rPr>
        <w:t xml:space="preserve">, </w:t>
      </w:r>
      <w:r>
        <w:rPr>
          <w:rFonts w:ascii="Times New Roman" w:hAnsi="Times New Roman"/>
          <w:b/>
          <w:sz w:val="24"/>
          <w:szCs w:val="24"/>
          <w:lang w:val="en-US"/>
        </w:rPr>
        <w:t>D</w:t>
      </w:r>
      <w:r w:rsidRPr="004025E6">
        <w:rPr>
          <w:rFonts w:ascii="Times New Roman" w:hAnsi="Times New Roman"/>
          <w:b/>
          <w:sz w:val="24"/>
          <w:szCs w:val="24"/>
        </w:rPr>
        <w:t>.</w:t>
      </w:r>
      <w:r>
        <w:rPr>
          <w:rFonts w:ascii="Times New Roman" w:hAnsi="Times New Roman"/>
          <w:b/>
          <w:sz w:val="24"/>
          <w:szCs w:val="24"/>
          <w:lang w:val="en-US"/>
        </w:rPr>
        <w:t>O</w:t>
      </w:r>
      <w:r w:rsidRPr="004025E6">
        <w:rPr>
          <w:rFonts w:ascii="Times New Roman" w:hAnsi="Times New Roman"/>
          <w:b/>
          <w:sz w:val="24"/>
          <w:szCs w:val="24"/>
        </w:rPr>
        <w:t>.</w:t>
      </w:r>
      <w:r>
        <w:rPr>
          <w:rFonts w:ascii="Times New Roman" w:hAnsi="Times New Roman"/>
          <w:b/>
          <w:sz w:val="24"/>
          <w:szCs w:val="24"/>
        </w:rPr>
        <w:t>)</w:t>
      </w:r>
    </w:p>
    <w:p w:rsidR="000032DF" w:rsidRDefault="000032DF" w:rsidP="004025E6">
      <w:pPr>
        <w:spacing w:after="0" w:line="240" w:lineRule="auto"/>
        <w:jc w:val="both"/>
        <w:rPr>
          <w:rFonts w:ascii="Times New Roman" w:hAnsi="Times New Roman"/>
          <w:b/>
          <w:sz w:val="24"/>
          <w:szCs w:val="24"/>
        </w:rPr>
      </w:pPr>
    </w:p>
    <w:p w:rsidR="000032DF" w:rsidRPr="004025E6" w:rsidRDefault="000032DF" w:rsidP="004025E6">
      <w:pPr>
        <w:spacing w:after="0" w:line="240" w:lineRule="auto"/>
        <w:ind w:firstLine="357"/>
        <w:jc w:val="both"/>
        <w:rPr>
          <w:rFonts w:ascii="Times New Roman" w:hAnsi="Times New Roman"/>
          <w:sz w:val="24"/>
          <w:szCs w:val="24"/>
        </w:rPr>
      </w:pPr>
      <w:r>
        <w:rPr>
          <w:rFonts w:ascii="Times New Roman" w:hAnsi="Times New Roman"/>
          <w:sz w:val="24"/>
          <w:szCs w:val="24"/>
        </w:rPr>
        <w:t xml:space="preserve">Το διαλυμένο οξυγόνο θεωρείται παράμετρος ελέγχου οργανικής ρύπανσης των νερών. </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Η συγκέντρωση του αποτελεί καθοριστική παράμετρο ελέγχου της ποιότητας και του βαθμού ρύπανσης των νερών. Εξαρτάται κυρίως από την θερμοκρασία και την συγκέντρωση των διαλυμένων αλάτων.</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Το διαλυμένο οξυγόνο προσδιορίζεται τη στιγμή της δειγματοληψίας.</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Τα δείγματα είναι δυνατόν να συντηρηθούν για μερικές ώρες (μέχρι 8</w:t>
      </w:r>
      <w:r>
        <w:rPr>
          <w:rFonts w:ascii="Times New Roman" w:hAnsi="Times New Roman"/>
          <w:sz w:val="24"/>
          <w:szCs w:val="24"/>
          <w:lang w:val="en-US"/>
        </w:rPr>
        <w:t>h</w:t>
      </w:r>
      <w:r>
        <w:rPr>
          <w:rFonts w:ascii="Times New Roman" w:hAnsi="Times New Roman"/>
          <w:sz w:val="24"/>
          <w:szCs w:val="24"/>
        </w:rPr>
        <w:t>) σε φιάλες χωρίς αέρα με προσθήκη 0,7</w:t>
      </w:r>
      <w:r>
        <w:rPr>
          <w:rFonts w:ascii="Times New Roman" w:hAnsi="Times New Roman"/>
          <w:sz w:val="24"/>
          <w:szCs w:val="24"/>
          <w:lang w:val="en-US"/>
        </w:rPr>
        <w:t>ml</w:t>
      </w:r>
      <w:r>
        <w:rPr>
          <w:rFonts w:ascii="Times New Roman" w:hAnsi="Times New Roman"/>
          <w:sz w:val="24"/>
          <w:szCs w:val="24"/>
        </w:rPr>
        <w:t xml:space="preserve"> </w:t>
      </w:r>
      <w:r>
        <w:rPr>
          <w:rFonts w:ascii="Times New Roman" w:hAnsi="Times New Roman"/>
          <w:sz w:val="24"/>
          <w:szCs w:val="24"/>
          <w:lang w:val="en-US"/>
        </w:rPr>
        <w:t>H</w:t>
      </w:r>
      <w:r w:rsidRPr="004025E6">
        <w:rPr>
          <w:rFonts w:ascii="Times New Roman" w:hAnsi="Times New Roman"/>
          <w:sz w:val="24"/>
          <w:szCs w:val="24"/>
          <w:vertAlign w:val="subscript"/>
        </w:rPr>
        <w:t>2</w:t>
      </w:r>
      <w:r>
        <w:rPr>
          <w:rFonts w:ascii="Times New Roman" w:hAnsi="Times New Roman"/>
          <w:sz w:val="24"/>
          <w:szCs w:val="24"/>
          <w:lang w:val="en-US"/>
        </w:rPr>
        <w:t>SO</w:t>
      </w:r>
      <w:r w:rsidRPr="004025E6">
        <w:rPr>
          <w:rFonts w:ascii="Times New Roman" w:hAnsi="Times New Roman"/>
          <w:sz w:val="24"/>
          <w:szCs w:val="24"/>
          <w:vertAlign w:val="subscript"/>
        </w:rPr>
        <w:t>4</w:t>
      </w:r>
      <w:r w:rsidRPr="004025E6">
        <w:rPr>
          <w:rFonts w:ascii="Times New Roman" w:hAnsi="Times New Roman"/>
          <w:sz w:val="24"/>
          <w:szCs w:val="24"/>
        </w:rPr>
        <w:t xml:space="preserve"> </w:t>
      </w:r>
      <w:r>
        <w:rPr>
          <w:rFonts w:ascii="Times New Roman" w:hAnsi="Times New Roman"/>
          <w:sz w:val="24"/>
          <w:szCs w:val="24"/>
        </w:rPr>
        <w:t>και 1</w:t>
      </w:r>
      <w:r>
        <w:rPr>
          <w:rFonts w:ascii="Times New Roman" w:hAnsi="Times New Roman"/>
          <w:sz w:val="24"/>
          <w:szCs w:val="24"/>
          <w:lang w:val="en-US"/>
        </w:rPr>
        <w:t>ml</w:t>
      </w:r>
      <w:r>
        <w:rPr>
          <w:rFonts w:ascii="Times New Roman" w:hAnsi="Times New Roman"/>
          <w:sz w:val="24"/>
          <w:szCs w:val="24"/>
        </w:rPr>
        <w:t xml:space="preserve"> διαλύματος </w:t>
      </w:r>
      <w:r>
        <w:rPr>
          <w:rFonts w:ascii="Times New Roman" w:hAnsi="Times New Roman"/>
          <w:sz w:val="24"/>
          <w:szCs w:val="24"/>
          <w:lang w:val="en-US"/>
        </w:rPr>
        <w:t>NaN</w:t>
      </w:r>
      <w:r w:rsidRPr="004025E6">
        <w:rPr>
          <w:rFonts w:ascii="Times New Roman" w:hAnsi="Times New Roman"/>
          <w:sz w:val="24"/>
          <w:szCs w:val="24"/>
          <w:vertAlign w:val="subscript"/>
        </w:rPr>
        <w:t>3</w:t>
      </w:r>
      <w:r>
        <w:rPr>
          <w:rFonts w:ascii="Times New Roman" w:hAnsi="Times New Roman"/>
          <w:sz w:val="24"/>
          <w:szCs w:val="24"/>
        </w:rPr>
        <w:t>.</w:t>
      </w:r>
      <w:r w:rsidRPr="004025E6">
        <w:rPr>
          <w:rFonts w:ascii="Times New Roman" w:hAnsi="Times New Roman"/>
          <w:sz w:val="24"/>
          <w:szCs w:val="24"/>
        </w:rPr>
        <w:t xml:space="preserve"> </w:t>
      </w:r>
      <w:r>
        <w:rPr>
          <w:rFonts w:ascii="Times New Roman" w:hAnsi="Times New Roman"/>
          <w:sz w:val="24"/>
          <w:szCs w:val="24"/>
        </w:rPr>
        <w:t>Τα δυο αυτά αντιδραστήρια διακόπτουν κάθε βιολογική δράση η οποία καταναλώνει οξυγόνο.</w:t>
      </w:r>
    </w:p>
    <w:p w:rsidR="000032D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Ορισμένες φορές οι τιμές του </w:t>
      </w:r>
      <w:r>
        <w:rPr>
          <w:rFonts w:ascii="Times New Roman" w:hAnsi="Times New Roman"/>
          <w:sz w:val="24"/>
          <w:szCs w:val="24"/>
          <w:lang w:val="en-US"/>
        </w:rPr>
        <w:t>D</w:t>
      </w:r>
      <w:r w:rsidRPr="004025E6">
        <w:rPr>
          <w:rFonts w:ascii="Times New Roman" w:hAnsi="Times New Roman"/>
          <w:sz w:val="24"/>
          <w:szCs w:val="24"/>
        </w:rPr>
        <w:t>.</w:t>
      </w:r>
      <w:r>
        <w:rPr>
          <w:rFonts w:ascii="Times New Roman" w:hAnsi="Times New Roman"/>
          <w:sz w:val="24"/>
          <w:szCs w:val="24"/>
          <w:lang w:val="en-US"/>
        </w:rPr>
        <w:t>O</w:t>
      </w:r>
      <w:r w:rsidRPr="004025E6">
        <w:rPr>
          <w:rFonts w:ascii="Times New Roman" w:hAnsi="Times New Roman"/>
          <w:sz w:val="24"/>
          <w:szCs w:val="24"/>
        </w:rPr>
        <w:t>.</w:t>
      </w:r>
      <w:r>
        <w:rPr>
          <w:rFonts w:ascii="Times New Roman" w:hAnsi="Times New Roman"/>
          <w:sz w:val="24"/>
          <w:szCs w:val="24"/>
        </w:rPr>
        <w:t xml:space="preserve"> των επιφανειακών νερών εμφανίζονται υψηλότερες από τις τιμές κορεσμού. Αυτό οφείλεται στο φαινόμενο της φωτοσύνθεσης στην διάρκεια της οποίας παράγεται οξυγόνο.</w:t>
      </w:r>
    </w:p>
    <w:p w:rsidR="000032DF" w:rsidRPr="0023753F" w:rsidRDefault="000032DF" w:rsidP="003963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Ο προσδιορισμός του διαλυμένου οξυγόνου γίνεται χημικά ή ηλεκτροχημικά.</w:t>
      </w:r>
    </w:p>
    <w:p w:rsidR="000032DF" w:rsidRDefault="000032DF" w:rsidP="004025E6">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0032DF" w:rsidRDefault="000032DF" w:rsidP="004025E6">
      <w:pPr>
        <w:tabs>
          <w:tab w:val="left" w:pos="284"/>
        </w:tabs>
        <w:spacing w:after="0" w:line="240" w:lineRule="auto"/>
        <w:jc w:val="both"/>
        <w:rPr>
          <w:rFonts w:ascii="Times New Roman" w:hAnsi="Times New Roman"/>
          <w:sz w:val="24"/>
          <w:szCs w:val="24"/>
          <w:u w:val="single"/>
        </w:rPr>
      </w:pPr>
      <w:r w:rsidRPr="00494039">
        <w:rPr>
          <w:rFonts w:ascii="Times New Roman" w:hAnsi="Times New Roman"/>
          <w:sz w:val="24"/>
          <w:szCs w:val="24"/>
        </w:rPr>
        <w:t xml:space="preserve">α) </w:t>
      </w:r>
      <w:r w:rsidRPr="004025E6">
        <w:rPr>
          <w:rFonts w:ascii="Times New Roman" w:hAnsi="Times New Roman"/>
          <w:sz w:val="24"/>
          <w:szCs w:val="24"/>
          <w:u w:val="single"/>
        </w:rPr>
        <w:t xml:space="preserve">Χημικός προσδιορισμός </w:t>
      </w:r>
    </w:p>
    <w:p w:rsidR="000032DF" w:rsidRDefault="000032DF" w:rsidP="004025E6">
      <w:pPr>
        <w:tabs>
          <w:tab w:val="left" w:pos="284"/>
        </w:tabs>
        <w:spacing w:after="0" w:line="240" w:lineRule="auto"/>
        <w:jc w:val="both"/>
        <w:rPr>
          <w:rFonts w:ascii="Times New Roman" w:hAnsi="Times New Roman"/>
          <w:sz w:val="24"/>
          <w:szCs w:val="24"/>
          <w:u w:val="single"/>
        </w:rPr>
      </w:pPr>
    </w:p>
    <w:p w:rsidR="000032DF" w:rsidRDefault="000032DF" w:rsidP="004025E6">
      <w:pPr>
        <w:tabs>
          <w:tab w:val="left" w:pos="284"/>
        </w:tabs>
        <w:spacing w:after="120" w:line="240" w:lineRule="auto"/>
        <w:ind w:firstLine="357"/>
        <w:jc w:val="both"/>
        <w:rPr>
          <w:rFonts w:ascii="Times New Roman" w:hAnsi="Times New Roman"/>
          <w:sz w:val="24"/>
          <w:szCs w:val="24"/>
        </w:rPr>
      </w:pPr>
      <w:r w:rsidRPr="0023753F">
        <w:rPr>
          <w:rFonts w:ascii="Times New Roman" w:hAnsi="Times New Roman"/>
          <w:i/>
          <w:sz w:val="24"/>
          <w:szCs w:val="24"/>
        </w:rPr>
        <w:t>Αρχή της μεθόδου</w:t>
      </w:r>
      <w:r>
        <w:rPr>
          <w:rFonts w:ascii="Times New Roman" w:hAnsi="Times New Roman"/>
          <w:sz w:val="24"/>
          <w:szCs w:val="24"/>
        </w:rPr>
        <w:t xml:space="preserve">: Η χημική μέθοδος (Μέθοδος </w:t>
      </w:r>
      <w:r>
        <w:rPr>
          <w:rFonts w:ascii="Times New Roman" w:hAnsi="Times New Roman"/>
          <w:sz w:val="24"/>
          <w:szCs w:val="24"/>
          <w:lang w:val="en-US"/>
        </w:rPr>
        <w:t>Winkler</w:t>
      </w:r>
      <w:r>
        <w:rPr>
          <w:rFonts w:ascii="Times New Roman" w:hAnsi="Times New Roman"/>
          <w:sz w:val="24"/>
          <w:szCs w:val="24"/>
        </w:rPr>
        <w:t>) βασίζεται στον σχηματισμό ενός χαλαρού σύμπλοκου του υδροξειδίου του μαγγανίου. Το οξυγόνο που διαλύεται στο νερό απορροφάται γρήγορα από το υδροξείδιο του μαγγανίου σχηματίζοντας υπεροξείδιο, σύμφωνα με τις αντιδράσεις:</w:t>
      </w:r>
    </w:p>
    <w:p w:rsidR="000032DF" w:rsidRPr="0012257B" w:rsidRDefault="000032DF" w:rsidP="004025E6">
      <w:pPr>
        <w:tabs>
          <w:tab w:val="left" w:pos="284"/>
        </w:tabs>
        <w:spacing w:after="0" w:line="240" w:lineRule="auto"/>
        <w:ind w:firstLine="357"/>
        <w:jc w:val="both"/>
        <w:rPr>
          <w:rFonts w:ascii="Times New Roman" w:hAnsi="Times New Roman"/>
          <w:sz w:val="24"/>
          <w:szCs w:val="24"/>
          <w:lang w:val="de-DE"/>
        </w:rPr>
      </w:pPr>
      <w:r w:rsidRPr="0012257B">
        <w:rPr>
          <w:rFonts w:ascii="Times New Roman" w:hAnsi="Times New Roman"/>
          <w:sz w:val="24"/>
          <w:szCs w:val="24"/>
          <w:lang w:val="de-DE"/>
        </w:rPr>
        <w:t>MnSO</w:t>
      </w:r>
      <w:r w:rsidRPr="0012257B">
        <w:rPr>
          <w:rFonts w:ascii="Times New Roman" w:hAnsi="Times New Roman"/>
          <w:sz w:val="24"/>
          <w:szCs w:val="24"/>
          <w:vertAlign w:val="subscript"/>
          <w:lang w:val="de-DE"/>
        </w:rPr>
        <w:t>4</w:t>
      </w:r>
      <w:r w:rsidRPr="0012257B">
        <w:rPr>
          <w:rFonts w:ascii="Times New Roman" w:hAnsi="Times New Roman"/>
          <w:sz w:val="24"/>
          <w:szCs w:val="24"/>
          <w:lang w:val="de-DE"/>
        </w:rPr>
        <w:t>+2KOH ----- Mn(OH)</w:t>
      </w:r>
      <w:r w:rsidRPr="0012257B">
        <w:rPr>
          <w:rFonts w:ascii="Times New Roman" w:hAnsi="Times New Roman"/>
          <w:sz w:val="24"/>
          <w:szCs w:val="24"/>
          <w:vertAlign w:val="subscript"/>
          <w:lang w:val="de-DE"/>
        </w:rPr>
        <w:t>2</w:t>
      </w:r>
      <w:r w:rsidRPr="0012257B">
        <w:rPr>
          <w:rFonts w:ascii="Times New Roman" w:hAnsi="Times New Roman"/>
          <w:sz w:val="24"/>
          <w:szCs w:val="24"/>
          <w:lang w:val="de-DE"/>
        </w:rPr>
        <w:t>+K2SO</w:t>
      </w:r>
      <w:r>
        <w:rPr>
          <w:rFonts w:ascii="Times New Roman" w:hAnsi="Times New Roman"/>
          <w:sz w:val="24"/>
          <w:szCs w:val="24"/>
          <w:lang w:val="de-DE"/>
        </w:rPr>
        <w:t>4</w:t>
      </w:r>
    </w:p>
    <w:p w:rsidR="000032DF" w:rsidRPr="0012257B" w:rsidRDefault="000032DF" w:rsidP="004025E6">
      <w:pPr>
        <w:tabs>
          <w:tab w:val="left" w:pos="284"/>
        </w:tabs>
        <w:spacing w:after="0" w:line="240" w:lineRule="auto"/>
        <w:ind w:firstLine="357"/>
        <w:jc w:val="both"/>
        <w:rPr>
          <w:rFonts w:ascii="Times New Roman" w:hAnsi="Times New Roman"/>
          <w:sz w:val="24"/>
          <w:szCs w:val="24"/>
          <w:u w:val="single"/>
          <w:lang w:val="de-DE"/>
        </w:rPr>
      </w:pPr>
      <w:r w:rsidRPr="0012257B">
        <w:rPr>
          <w:rFonts w:ascii="Times New Roman" w:hAnsi="Times New Roman"/>
          <w:sz w:val="24"/>
          <w:szCs w:val="24"/>
          <w:lang w:val="de-DE"/>
        </w:rPr>
        <w:t>2Mn(OH)</w:t>
      </w:r>
      <w:r w:rsidRPr="0012257B">
        <w:rPr>
          <w:rFonts w:ascii="Times New Roman" w:hAnsi="Times New Roman"/>
          <w:sz w:val="24"/>
          <w:szCs w:val="24"/>
          <w:vertAlign w:val="subscript"/>
          <w:lang w:val="de-DE"/>
        </w:rPr>
        <w:t>2</w:t>
      </w:r>
      <w:r w:rsidRPr="0012257B">
        <w:rPr>
          <w:rFonts w:ascii="Times New Roman" w:hAnsi="Times New Roman"/>
          <w:sz w:val="24"/>
          <w:szCs w:val="24"/>
          <w:lang w:val="de-DE"/>
        </w:rPr>
        <w:t>+O</w:t>
      </w:r>
      <w:r w:rsidRPr="0012257B">
        <w:rPr>
          <w:rFonts w:ascii="Times New Roman" w:hAnsi="Times New Roman"/>
          <w:sz w:val="24"/>
          <w:szCs w:val="24"/>
          <w:vertAlign w:val="subscript"/>
          <w:lang w:val="de-DE"/>
        </w:rPr>
        <w:t>2</w:t>
      </w:r>
      <w:r w:rsidRPr="0012257B">
        <w:rPr>
          <w:rFonts w:ascii="Times New Roman" w:hAnsi="Times New Roman"/>
          <w:sz w:val="24"/>
          <w:szCs w:val="24"/>
          <w:lang w:val="de-DE"/>
        </w:rPr>
        <w:t xml:space="preserve"> ---- 2MnO(OH)</w:t>
      </w:r>
      <w:r w:rsidRPr="0012257B">
        <w:rPr>
          <w:rFonts w:ascii="Times New Roman" w:hAnsi="Times New Roman"/>
          <w:sz w:val="24"/>
          <w:szCs w:val="24"/>
          <w:vertAlign w:val="subscript"/>
          <w:lang w:val="de-DE"/>
        </w:rPr>
        <w:t>2</w:t>
      </w:r>
      <w:r w:rsidRPr="0012257B">
        <w:rPr>
          <w:rFonts w:ascii="Times New Roman" w:hAnsi="Times New Roman"/>
          <w:sz w:val="24"/>
          <w:szCs w:val="24"/>
          <w:lang w:val="de-DE"/>
        </w:rPr>
        <w:t xml:space="preserve">   </w:t>
      </w:r>
      <w:r w:rsidRPr="0012257B">
        <w:rPr>
          <w:rFonts w:ascii="Times New Roman" w:hAnsi="Times New Roman"/>
          <w:sz w:val="24"/>
          <w:szCs w:val="24"/>
          <w:u w:val="single"/>
          <w:lang w:val="de-DE"/>
        </w:rPr>
        <w:t xml:space="preserve">           </w:t>
      </w:r>
    </w:p>
    <w:p w:rsidR="000032DF" w:rsidRPr="0012257B" w:rsidRDefault="000032DF" w:rsidP="00E608F0">
      <w:pPr>
        <w:tabs>
          <w:tab w:val="left" w:pos="284"/>
        </w:tabs>
        <w:spacing w:after="0" w:line="240" w:lineRule="auto"/>
        <w:jc w:val="both"/>
        <w:rPr>
          <w:rFonts w:ascii="Times New Roman" w:hAnsi="Times New Roman"/>
          <w:sz w:val="24"/>
          <w:szCs w:val="24"/>
          <w:lang w:val="de-DE"/>
        </w:rPr>
      </w:pPr>
    </w:p>
    <w:p w:rsidR="000032DF" w:rsidRDefault="000032DF" w:rsidP="004025E6">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Όπως φαίνεται το υδροξείδιο του μαγγανίου δρα δεσμευτικά για το διαλυμένο οξυγόνο.</w:t>
      </w:r>
    </w:p>
    <w:p w:rsidR="000032DF" w:rsidRPr="004025E6" w:rsidRDefault="000032DF" w:rsidP="004025E6">
      <w:pPr>
        <w:tabs>
          <w:tab w:val="left" w:pos="284"/>
        </w:tabs>
        <w:spacing w:after="120" w:line="240" w:lineRule="auto"/>
        <w:ind w:firstLine="357"/>
        <w:jc w:val="both"/>
        <w:rPr>
          <w:rFonts w:ascii="Times New Roman" w:hAnsi="Times New Roman"/>
          <w:sz w:val="24"/>
          <w:szCs w:val="24"/>
        </w:rPr>
      </w:pPr>
      <w:r>
        <w:rPr>
          <w:rFonts w:ascii="Times New Roman" w:hAnsi="Times New Roman"/>
          <w:sz w:val="24"/>
          <w:szCs w:val="24"/>
        </w:rPr>
        <w:t>Η ποσότητα του μαγγανίου που οξειδώθηκε προσδιορίζεται ιωδιομετρικά</w:t>
      </w:r>
    </w:p>
    <w:p w:rsidR="000032DF" w:rsidRPr="0012257B" w:rsidRDefault="000032DF" w:rsidP="004025E6">
      <w:pPr>
        <w:tabs>
          <w:tab w:val="left" w:pos="284"/>
        </w:tabs>
        <w:spacing w:after="0" w:line="240" w:lineRule="auto"/>
        <w:ind w:firstLine="357"/>
        <w:jc w:val="both"/>
        <w:rPr>
          <w:rFonts w:ascii="Times New Roman" w:hAnsi="Times New Roman"/>
          <w:sz w:val="24"/>
          <w:szCs w:val="24"/>
          <w:lang w:val="pt-BR"/>
        </w:rPr>
      </w:pPr>
      <w:r w:rsidRPr="0012257B">
        <w:rPr>
          <w:rFonts w:ascii="Times New Roman" w:hAnsi="Times New Roman"/>
          <w:sz w:val="24"/>
          <w:szCs w:val="24"/>
          <w:lang w:val="pt-BR"/>
        </w:rPr>
        <w:t>MnO(OH)</w:t>
      </w:r>
      <w:r w:rsidRPr="0012257B">
        <w:rPr>
          <w:rFonts w:ascii="Times New Roman" w:hAnsi="Times New Roman"/>
          <w:sz w:val="24"/>
          <w:szCs w:val="24"/>
          <w:vertAlign w:val="subscript"/>
          <w:lang w:val="pt-BR"/>
        </w:rPr>
        <w:t>2</w:t>
      </w:r>
      <w:r w:rsidRPr="0012257B">
        <w:rPr>
          <w:rFonts w:ascii="Times New Roman" w:hAnsi="Times New Roman"/>
          <w:sz w:val="24"/>
          <w:szCs w:val="24"/>
          <w:lang w:val="pt-BR"/>
        </w:rPr>
        <w:t>+2KI+H</w:t>
      </w:r>
      <w:r w:rsidRPr="0012257B">
        <w:rPr>
          <w:rFonts w:ascii="Times New Roman" w:hAnsi="Times New Roman"/>
          <w:sz w:val="24"/>
          <w:szCs w:val="24"/>
          <w:vertAlign w:val="subscript"/>
          <w:lang w:val="pt-BR"/>
        </w:rPr>
        <w:t>2</w:t>
      </w:r>
      <w:r w:rsidRPr="0012257B">
        <w:rPr>
          <w:rFonts w:ascii="Times New Roman" w:hAnsi="Times New Roman"/>
          <w:sz w:val="24"/>
          <w:szCs w:val="24"/>
          <w:lang w:val="pt-BR"/>
        </w:rPr>
        <w:t>O ---- Mn(OH)</w:t>
      </w:r>
      <w:r w:rsidRPr="0012257B">
        <w:rPr>
          <w:rFonts w:ascii="Times New Roman" w:hAnsi="Times New Roman"/>
          <w:sz w:val="24"/>
          <w:szCs w:val="24"/>
          <w:vertAlign w:val="subscript"/>
          <w:lang w:val="pt-BR"/>
        </w:rPr>
        <w:t>2</w:t>
      </w:r>
      <w:r w:rsidRPr="0012257B">
        <w:rPr>
          <w:rFonts w:ascii="Times New Roman" w:hAnsi="Times New Roman"/>
          <w:sz w:val="24"/>
          <w:szCs w:val="24"/>
          <w:lang w:val="pt-BR"/>
        </w:rPr>
        <w:t>+I</w:t>
      </w:r>
      <w:r w:rsidRPr="0012257B">
        <w:rPr>
          <w:rFonts w:ascii="Times New Roman" w:hAnsi="Times New Roman"/>
          <w:sz w:val="24"/>
          <w:szCs w:val="24"/>
          <w:vertAlign w:val="subscript"/>
          <w:lang w:val="pt-BR"/>
        </w:rPr>
        <w:t>2</w:t>
      </w:r>
      <w:r w:rsidRPr="0012257B">
        <w:rPr>
          <w:rFonts w:ascii="Times New Roman" w:hAnsi="Times New Roman"/>
          <w:sz w:val="24"/>
          <w:szCs w:val="24"/>
          <w:lang w:val="pt-BR"/>
        </w:rPr>
        <w:t>+2KOH</w:t>
      </w:r>
    </w:p>
    <w:p w:rsidR="000032DF" w:rsidRPr="0012257B" w:rsidRDefault="000032DF" w:rsidP="004025E6">
      <w:pPr>
        <w:tabs>
          <w:tab w:val="left" w:pos="284"/>
        </w:tabs>
        <w:spacing w:after="0" w:line="240" w:lineRule="auto"/>
        <w:ind w:firstLine="357"/>
        <w:jc w:val="both"/>
        <w:rPr>
          <w:rFonts w:ascii="Times New Roman" w:hAnsi="Times New Roman"/>
          <w:sz w:val="24"/>
          <w:szCs w:val="24"/>
          <w:lang w:val="pt-BR"/>
        </w:rPr>
      </w:pPr>
    </w:p>
    <w:p w:rsidR="000032DF" w:rsidRPr="004025E6" w:rsidRDefault="000032DF" w:rsidP="004025E6">
      <w:pPr>
        <w:tabs>
          <w:tab w:val="left" w:pos="284"/>
        </w:tabs>
        <w:spacing w:after="120" w:line="240" w:lineRule="auto"/>
        <w:ind w:firstLine="357"/>
        <w:jc w:val="both"/>
        <w:rPr>
          <w:rFonts w:ascii="Times New Roman" w:hAnsi="Times New Roman"/>
          <w:sz w:val="24"/>
          <w:szCs w:val="24"/>
        </w:rPr>
      </w:pPr>
      <w:r>
        <w:rPr>
          <w:rFonts w:ascii="Times New Roman" w:hAnsi="Times New Roman"/>
          <w:sz w:val="24"/>
          <w:szCs w:val="24"/>
        </w:rPr>
        <w:t>Το ιώδιο που ελευθερώνεται ογκομετράται σύμφωνα με την αντίδραση:</w:t>
      </w:r>
    </w:p>
    <w:p w:rsidR="000032DF" w:rsidRPr="004025E6" w:rsidRDefault="000032DF" w:rsidP="004025E6">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lang w:val="en-US"/>
        </w:rPr>
        <w:t>I</w:t>
      </w:r>
      <w:r w:rsidRPr="004025E6">
        <w:rPr>
          <w:rFonts w:ascii="Times New Roman" w:hAnsi="Times New Roman"/>
          <w:sz w:val="24"/>
          <w:szCs w:val="24"/>
          <w:vertAlign w:val="subscript"/>
        </w:rPr>
        <w:t>2</w:t>
      </w:r>
      <w:r w:rsidRPr="004025E6">
        <w:rPr>
          <w:rFonts w:ascii="Times New Roman" w:hAnsi="Times New Roman"/>
          <w:sz w:val="24"/>
          <w:szCs w:val="24"/>
        </w:rPr>
        <w:t>+2</w:t>
      </w:r>
      <w:r>
        <w:rPr>
          <w:rFonts w:ascii="Times New Roman" w:hAnsi="Times New Roman"/>
          <w:sz w:val="24"/>
          <w:szCs w:val="24"/>
          <w:lang w:val="en-US"/>
        </w:rPr>
        <w:t>S</w:t>
      </w:r>
      <w:r w:rsidRPr="004025E6">
        <w:rPr>
          <w:rFonts w:ascii="Times New Roman" w:hAnsi="Times New Roman"/>
          <w:sz w:val="24"/>
          <w:szCs w:val="24"/>
          <w:vertAlign w:val="subscript"/>
        </w:rPr>
        <w:t>2</w:t>
      </w:r>
      <w:r>
        <w:rPr>
          <w:rFonts w:ascii="Times New Roman" w:hAnsi="Times New Roman"/>
          <w:sz w:val="24"/>
          <w:szCs w:val="24"/>
          <w:lang w:val="en-US"/>
        </w:rPr>
        <w:t>O</w:t>
      </w:r>
      <w:r w:rsidRPr="004025E6">
        <w:rPr>
          <w:rFonts w:ascii="Times New Roman" w:hAnsi="Times New Roman"/>
          <w:sz w:val="24"/>
          <w:szCs w:val="24"/>
          <w:vertAlign w:val="subscript"/>
        </w:rPr>
        <w:t>3</w:t>
      </w:r>
      <w:r w:rsidRPr="004025E6">
        <w:rPr>
          <w:rFonts w:ascii="Times New Roman" w:hAnsi="Times New Roman"/>
          <w:sz w:val="24"/>
          <w:szCs w:val="24"/>
          <w:vertAlign w:val="superscript"/>
        </w:rPr>
        <w:t>=</w:t>
      </w:r>
      <w:r w:rsidRPr="004025E6">
        <w:rPr>
          <w:rFonts w:ascii="Times New Roman" w:hAnsi="Times New Roman"/>
          <w:sz w:val="24"/>
          <w:szCs w:val="24"/>
        </w:rPr>
        <w:t xml:space="preserve"> ---- 2</w:t>
      </w:r>
      <w:r>
        <w:rPr>
          <w:rFonts w:ascii="Times New Roman" w:hAnsi="Times New Roman"/>
          <w:sz w:val="24"/>
          <w:szCs w:val="24"/>
          <w:lang w:val="en-US"/>
        </w:rPr>
        <w:t>I</w:t>
      </w:r>
      <w:r w:rsidRPr="004025E6">
        <w:rPr>
          <w:rFonts w:ascii="Times New Roman" w:hAnsi="Times New Roman"/>
          <w:b/>
          <w:sz w:val="24"/>
          <w:szCs w:val="24"/>
          <w:vertAlign w:val="superscript"/>
        </w:rPr>
        <w:t>-</w:t>
      </w:r>
      <w:r w:rsidRPr="004025E6">
        <w:rPr>
          <w:rFonts w:ascii="Times New Roman" w:hAnsi="Times New Roman"/>
          <w:sz w:val="24"/>
          <w:szCs w:val="24"/>
        </w:rPr>
        <w:t>+</w:t>
      </w:r>
      <w:r>
        <w:rPr>
          <w:rFonts w:ascii="Times New Roman" w:hAnsi="Times New Roman"/>
          <w:sz w:val="24"/>
          <w:szCs w:val="24"/>
          <w:lang w:val="en-US"/>
        </w:rPr>
        <w:t>S</w:t>
      </w:r>
      <w:r w:rsidRPr="004025E6">
        <w:rPr>
          <w:rFonts w:ascii="Times New Roman" w:hAnsi="Times New Roman"/>
          <w:sz w:val="24"/>
          <w:szCs w:val="24"/>
          <w:vertAlign w:val="subscript"/>
        </w:rPr>
        <w:t>4</w:t>
      </w:r>
      <w:r>
        <w:rPr>
          <w:rFonts w:ascii="Times New Roman" w:hAnsi="Times New Roman"/>
          <w:sz w:val="24"/>
          <w:szCs w:val="24"/>
          <w:lang w:val="en-US"/>
        </w:rPr>
        <w:t>O</w:t>
      </w:r>
      <w:r w:rsidRPr="004025E6">
        <w:rPr>
          <w:rFonts w:ascii="Times New Roman" w:hAnsi="Times New Roman"/>
          <w:sz w:val="24"/>
          <w:szCs w:val="24"/>
          <w:vertAlign w:val="subscript"/>
        </w:rPr>
        <w:t>6</w:t>
      </w:r>
      <w:r w:rsidRPr="004025E6">
        <w:rPr>
          <w:rFonts w:ascii="Times New Roman" w:hAnsi="Times New Roman"/>
          <w:sz w:val="24"/>
          <w:szCs w:val="24"/>
          <w:vertAlign w:val="superscript"/>
        </w:rPr>
        <w:t>=</w:t>
      </w:r>
    </w:p>
    <w:p w:rsidR="000032DF" w:rsidRPr="004025E6" w:rsidRDefault="000032DF" w:rsidP="004025E6">
      <w:pPr>
        <w:tabs>
          <w:tab w:val="left" w:pos="284"/>
        </w:tabs>
        <w:spacing w:after="0" w:line="240" w:lineRule="auto"/>
        <w:ind w:firstLine="357"/>
        <w:jc w:val="both"/>
        <w:rPr>
          <w:rFonts w:ascii="Times New Roman" w:hAnsi="Times New Roman"/>
          <w:sz w:val="24"/>
          <w:szCs w:val="24"/>
        </w:rPr>
      </w:pPr>
    </w:p>
    <w:p w:rsidR="000032DF" w:rsidRDefault="000032DF" w:rsidP="004025E6">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Από την ποσότητα του </w:t>
      </w:r>
      <w:r>
        <w:rPr>
          <w:rFonts w:ascii="Times New Roman" w:hAnsi="Times New Roman"/>
          <w:sz w:val="24"/>
          <w:szCs w:val="24"/>
          <w:lang w:val="en-US"/>
        </w:rPr>
        <w:t>S</w:t>
      </w:r>
      <w:r w:rsidRPr="004025E6">
        <w:rPr>
          <w:rFonts w:ascii="Times New Roman" w:hAnsi="Times New Roman"/>
          <w:sz w:val="24"/>
          <w:szCs w:val="24"/>
          <w:vertAlign w:val="subscript"/>
        </w:rPr>
        <w:t>2</w:t>
      </w:r>
      <w:r>
        <w:rPr>
          <w:rFonts w:ascii="Times New Roman" w:hAnsi="Times New Roman"/>
          <w:sz w:val="24"/>
          <w:szCs w:val="24"/>
          <w:lang w:val="en-US"/>
        </w:rPr>
        <w:t>O</w:t>
      </w:r>
      <w:r w:rsidRPr="004025E6">
        <w:rPr>
          <w:rFonts w:ascii="Times New Roman" w:hAnsi="Times New Roman"/>
          <w:sz w:val="24"/>
          <w:szCs w:val="24"/>
          <w:vertAlign w:val="subscript"/>
        </w:rPr>
        <w:t>3</w:t>
      </w:r>
      <w:r w:rsidRPr="004025E6">
        <w:rPr>
          <w:rFonts w:ascii="Times New Roman" w:hAnsi="Times New Roman"/>
          <w:sz w:val="24"/>
          <w:szCs w:val="24"/>
          <w:vertAlign w:val="superscript"/>
        </w:rPr>
        <w:t>=</w:t>
      </w:r>
      <w:r>
        <w:rPr>
          <w:rFonts w:ascii="Times New Roman" w:hAnsi="Times New Roman"/>
          <w:sz w:val="24"/>
          <w:szCs w:val="24"/>
          <w:vertAlign w:val="superscript"/>
        </w:rPr>
        <w:t xml:space="preserve"> </w:t>
      </w:r>
      <w:r w:rsidRPr="004025E6">
        <w:rPr>
          <w:rFonts w:ascii="Times New Roman" w:hAnsi="Times New Roman"/>
          <w:sz w:val="24"/>
          <w:szCs w:val="24"/>
        </w:rPr>
        <w:t xml:space="preserve"> </w:t>
      </w:r>
      <w:r>
        <w:rPr>
          <w:rFonts w:ascii="Times New Roman" w:hAnsi="Times New Roman"/>
          <w:sz w:val="24"/>
          <w:szCs w:val="24"/>
        </w:rPr>
        <w:t>που καταναλώνεται υπολογίζεται η ποσότητα του διαλυμένου οξυγόνου.</w:t>
      </w:r>
    </w:p>
    <w:p w:rsidR="000032DF" w:rsidRDefault="000032DF" w:rsidP="004025E6">
      <w:pPr>
        <w:tabs>
          <w:tab w:val="left" w:pos="284"/>
        </w:tabs>
        <w:spacing w:after="0" w:line="240" w:lineRule="auto"/>
        <w:jc w:val="both"/>
        <w:rPr>
          <w:rFonts w:ascii="Times New Roman" w:hAnsi="Times New Roman"/>
          <w:sz w:val="24"/>
          <w:szCs w:val="24"/>
        </w:rPr>
      </w:pPr>
    </w:p>
    <w:p w:rsidR="000032DF" w:rsidRDefault="000032DF" w:rsidP="004025E6">
      <w:pPr>
        <w:tabs>
          <w:tab w:val="left" w:pos="284"/>
        </w:tabs>
        <w:spacing w:after="0" w:line="240" w:lineRule="auto"/>
        <w:jc w:val="both"/>
        <w:rPr>
          <w:rFonts w:ascii="Times New Roman" w:hAnsi="Times New Roman"/>
          <w:sz w:val="24"/>
          <w:szCs w:val="24"/>
          <w:u w:val="single"/>
        </w:rPr>
      </w:pPr>
      <w:r w:rsidRPr="00494039">
        <w:rPr>
          <w:rFonts w:ascii="Times New Roman" w:hAnsi="Times New Roman"/>
          <w:sz w:val="24"/>
          <w:szCs w:val="24"/>
        </w:rPr>
        <w:t xml:space="preserve">β) </w:t>
      </w:r>
      <w:r w:rsidRPr="004025E6">
        <w:rPr>
          <w:rFonts w:ascii="Times New Roman" w:hAnsi="Times New Roman"/>
          <w:sz w:val="24"/>
          <w:szCs w:val="24"/>
          <w:u w:val="single"/>
        </w:rPr>
        <w:t>Ηλεκτροχημική μέθοδος</w:t>
      </w:r>
    </w:p>
    <w:p w:rsidR="000032DF" w:rsidRPr="004025E6" w:rsidRDefault="000032DF" w:rsidP="004025E6">
      <w:pPr>
        <w:tabs>
          <w:tab w:val="left" w:pos="284"/>
        </w:tabs>
        <w:spacing w:after="0" w:line="240" w:lineRule="auto"/>
        <w:jc w:val="both"/>
        <w:rPr>
          <w:rFonts w:ascii="Times New Roman" w:hAnsi="Times New Roman"/>
          <w:sz w:val="24"/>
          <w:szCs w:val="24"/>
          <w:u w:val="single"/>
        </w:rPr>
      </w:pPr>
    </w:p>
    <w:p w:rsidR="000032DF" w:rsidRDefault="000032DF" w:rsidP="004025E6">
      <w:pPr>
        <w:tabs>
          <w:tab w:val="left" w:pos="284"/>
        </w:tabs>
        <w:spacing w:after="0" w:line="240" w:lineRule="auto"/>
        <w:ind w:firstLine="357"/>
        <w:jc w:val="both"/>
        <w:rPr>
          <w:rFonts w:ascii="Times New Roman" w:hAnsi="Times New Roman"/>
          <w:sz w:val="24"/>
          <w:szCs w:val="24"/>
        </w:rPr>
      </w:pPr>
      <w:r w:rsidRPr="0023753F">
        <w:rPr>
          <w:rFonts w:ascii="Times New Roman" w:hAnsi="Times New Roman"/>
          <w:i/>
          <w:sz w:val="24"/>
          <w:szCs w:val="24"/>
        </w:rPr>
        <w:t>Αρχή</w:t>
      </w:r>
      <w:r w:rsidRPr="005B2914">
        <w:rPr>
          <w:rFonts w:ascii="Times New Roman" w:hAnsi="Times New Roman"/>
          <w:i/>
          <w:sz w:val="24"/>
          <w:szCs w:val="24"/>
        </w:rPr>
        <w:t xml:space="preserve"> </w:t>
      </w:r>
      <w:r>
        <w:rPr>
          <w:rFonts w:ascii="Times New Roman" w:hAnsi="Times New Roman"/>
          <w:i/>
          <w:sz w:val="24"/>
          <w:szCs w:val="24"/>
        </w:rPr>
        <w:t>της</w:t>
      </w:r>
      <w:r w:rsidRPr="0023753F">
        <w:rPr>
          <w:rFonts w:ascii="Times New Roman" w:hAnsi="Times New Roman"/>
          <w:i/>
          <w:sz w:val="24"/>
          <w:szCs w:val="24"/>
        </w:rPr>
        <w:t xml:space="preserve"> μεθόδου</w:t>
      </w:r>
      <w:r>
        <w:rPr>
          <w:rFonts w:ascii="Times New Roman" w:hAnsi="Times New Roman"/>
          <w:sz w:val="24"/>
          <w:szCs w:val="24"/>
        </w:rPr>
        <w:t>: Το ρεύμα διάχυσης σε ηλεκτρόδια μεμβράνης ευαίσθητα στο οξυγόνο, είναι γραμμική εξάρτηση της συγκέντρωσης του διαλυμένου μοριακού οξυγόνου.</w:t>
      </w:r>
    </w:p>
    <w:p w:rsidR="000032DF" w:rsidRDefault="000032DF" w:rsidP="004025E6">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Τα ειδικά όργανα μέτρησης λέγονται οξυγονόμετρα. Τα οξυγονόμετρα βαθμονομούνται σε σχέση με τον αέρα, με διαλύματα γνωστού </w:t>
      </w:r>
      <w:r>
        <w:rPr>
          <w:rFonts w:ascii="Times New Roman" w:hAnsi="Times New Roman"/>
          <w:sz w:val="24"/>
          <w:szCs w:val="24"/>
          <w:lang w:val="en-US"/>
        </w:rPr>
        <w:t>D</w:t>
      </w:r>
      <w:r w:rsidRPr="004025E6">
        <w:rPr>
          <w:rFonts w:ascii="Times New Roman" w:hAnsi="Times New Roman"/>
          <w:sz w:val="24"/>
          <w:szCs w:val="24"/>
        </w:rPr>
        <w:t>.</w:t>
      </w:r>
      <w:r>
        <w:rPr>
          <w:rFonts w:ascii="Times New Roman" w:hAnsi="Times New Roman"/>
          <w:sz w:val="24"/>
          <w:szCs w:val="24"/>
          <w:lang w:val="en-US"/>
        </w:rPr>
        <w:t>O</w:t>
      </w:r>
      <w:r w:rsidRPr="004025E6">
        <w:rPr>
          <w:rFonts w:ascii="Times New Roman" w:hAnsi="Times New Roman"/>
          <w:sz w:val="24"/>
          <w:szCs w:val="24"/>
        </w:rPr>
        <w:t>.</w:t>
      </w:r>
      <w:r>
        <w:rPr>
          <w:rFonts w:ascii="Times New Roman" w:hAnsi="Times New Roman"/>
          <w:sz w:val="24"/>
          <w:szCs w:val="24"/>
        </w:rPr>
        <w:t xml:space="preserve"> ή με διαλύματα στα οποία το </w:t>
      </w:r>
      <w:r>
        <w:rPr>
          <w:rFonts w:ascii="Times New Roman" w:hAnsi="Times New Roman"/>
          <w:sz w:val="24"/>
          <w:szCs w:val="24"/>
          <w:lang w:val="en-US"/>
        </w:rPr>
        <w:t>D</w:t>
      </w:r>
      <w:r w:rsidRPr="004025E6">
        <w:rPr>
          <w:rFonts w:ascii="Times New Roman" w:hAnsi="Times New Roman"/>
          <w:sz w:val="24"/>
          <w:szCs w:val="24"/>
        </w:rPr>
        <w:t>.</w:t>
      </w:r>
      <w:r>
        <w:rPr>
          <w:rFonts w:ascii="Times New Roman" w:hAnsi="Times New Roman"/>
          <w:sz w:val="24"/>
          <w:szCs w:val="24"/>
          <w:lang w:val="en-US"/>
        </w:rPr>
        <w:t>O</w:t>
      </w:r>
      <w:r w:rsidRPr="004025E6">
        <w:rPr>
          <w:rFonts w:ascii="Times New Roman" w:hAnsi="Times New Roman"/>
          <w:sz w:val="24"/>
          <w:szCs w:val="24"/>
        </w:rPr>
        <w:t xml:space="preserve">. </w:t>
      </w:r>
      <w:r>
        <w:rPr>
          <w:rFonts w:ascii="Times New Roman" w:hAnsi="Times New Roman"/>
          <w:sz w:val="24"/>
          <w:szCs w:val="24"/>
        </w:rPr>
        <w:t>είναι μηδέν.</w:t>
      </w:r>
    </w:p>
    <w:p w:rsidR="000032DF" w:rsidRDefault="000032DF" w:rsidP="004025E6">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Το διαλυμένο οξυγόνο εκφράζεται σε </w:t>
      </w:r>
      <w:r>
        <w:rPr>
          <w:rFonts w:ascii="Times New Roman" w:hAnsi="Times New Roman"/>
          <w:sz w:val="24"/>
          <w:szCs w:val="24"/>
          <w:lang w:val="en-US"/>
        </w:rPr>
        <w:t>mg</w:t>
      </w:r>
      <w:r w:rsidRPr="004025E6">
        <w:rPr>
          <w:rFonts w:ascii="Times New Roman" w:hAnsi="Times New Roman"/>
          <w:sz w:val="24"/>
          <w:szCs w:val="24"/>
        </w:rPr>
        <w:t>/</w:t>
      </w:r>
      <w:r>
        <w:rPr>
          <w:rFonts w:ascii="Times New Roman" w:hAnsi="Times New Roman"/>
          <w:sz w:val="24"/>
          <w:szCs w:val="24"/>
          <w:lang w:val="en-US"/>
        </w:rPr>
        <w:t>l</w:t>
      </w:r>
      <w:r w:rsidRPr="004025E6">
        <w:rPr>
          <w:rFonts w:ascii="Times New Roman" w:hAnsi="Times New Roman"/>
          <w:sz w:val="24"/>
          <w:szCs w:val="24"/>
        </w:rPr>
        <w:t>.</w:t>
      </w:r>
      <w:r>
        <w:rPr>
          <w:rFonts w:ascii="Times New Roman" w:hAnsi="Times New Roman"/>
          <w:sz w:val="24"/>
          <w:szCs w:val="24"/>
        </w:rPr>
        <w:t xml:space="preserve"> </w:t>
      </w:r>
    </w:p>
    <w:p w:rsidR="000032DF" w:rsidRDefault="000032DF" w:rsidP="004025E6">
      <w:pPr>
        <w:tabs>
          <w:tab w:val="left" w:pos="284"/>
        </w:tabs>
        <w:spacing w:after="0" w:line="240" w:lineRule="auto"/>
        <w:jc w:val="both"/>
        <w:rPr>
          <w:rFonts w:ascii="Times New Roman" w:hAnsi="Times New Roman"/>
          <w:sz w:val="24"/>
          <w:szCs w:val="24"/>
        </w:rPr>
      </w:pPr>
    </w:p>
    <w:p w:rsidR="000032DF" w:rsidRDefault="000032DF" w:rsidP="004025E6">
      <w:pPr>
        <w:tabs>
          <w:tab w:val="left" w:pos="284"/>
        </w:tabs>
        <w:spacing w:after="0" w:line="240" w:lineRule="auto"/>
        <w:jc w:val="both"/>
        <w:rPr>
          <w:rFonts w:ascii="Times New Roman" w:hAnsi="Times New Roman"/>
          <w:sz w:val="24"/>
          <w:szCs w:val="24"/>
        </w:rPr>
      </w:pPr>
    </w:p>
    <w:p w:rsidR="000032DF" w:rsidRDefault="000032DF">
      <w:pPr>
        <w:rPr>
          <w:rFonts w:ascii="Times New Roman" w:hAnsi="Times New Roman"/>
          <w:sz w:val="24"/>
          <w:szCs w:val="24"/>
        </w:rPr>
      </w:pPr>
      <w:r>
        <w:rPr>
          <w:rFonts w:ascii="Times New Roman" w:hAnsi="Times New Roman"/>
          <w:sz w:val="24"/>
          <w:szCs w:val="24"/>
        </w:rPr>
        <w:br w:type="page"/>
      </w:r>
    </w:p>
    <w:p w:rsidR="000032DF" w:rsidRPr="0023753F" w:rsidRDefault="000032DF" w:rsidP="00494039">
      <w:pPr>
        <w:tabs>
          <w:tab w:val="left" w:pos="284"/>
        </w:tabs>
        <w:spacing w:after="0" w:line="240" w:lineRule="auto"/>
        <w:jc w:val="center"/>
        <w:rPr>
          <w:rFonts w:ascii="Times New Roman" w:hAnsi="Times New Roman"/>
          <w:b/>
          <w:sz w:val="24"/>
          <w:szCs w:val="24"/>
        </w:rPr>
      </w:pPr>
      <w:r w:rsidRPr="00494039">
        <w:rPr>
          <w:rFonts w:ascii="Times New Roman" w:hAnsi="Times New Roman"/>
          <w:b/>
          <w:sz w:val="24"/>
          <w:szCs w:val="24"/>
        </w:rPr>
        <w:t>Βιοχημικά απαιτούμενο οξυγόνο (</w:t>
      </w:r>
      <w:r w:rsidRPr="00494039">
        <w:rPr>
          <w:rFonts w:ascii="Times New Roman" w:hAnsi="Times New Roman"/>
          <w:b/>
          <w:sz w:val="24"/>
          <w:szCs w:val="24"/>
          <w:lang w:val="en-US"/>
        </w:rPr>
        <w:t>Biological</w:t>
      </w:r>
      <w:r w:rsidRPr="0023753F">
        <w:rPr>
          <w:rFonts w:ascii="Times New Roman" w:hAnsi="Times New Roman"/>
          <w:b/>
          <w:sz w:val="24"/>
          <w:szCs w:val="24"/>
        </w:rPr>
        <w:t xml:space="preserve"> </w:t>
      </w:r>
      <w:r w:rsidRPr="00494039">
        <w:rPr>
          <w:rFonts w:ascii="Times New Roman" w:hAnsi="Times New Roman"/>
          <w:b/>
          <w:sz w:val="24"/>
          <w:szCs w:val="24"/>
          <w:lang w:val="en-US"/>
        </w:rPr>
        <w:t>Oxygen</w:t>
      </w:r>
      <w:r w:rsidRPr="0023753F">
        <w:rPr>
          <w:rFonts w:ascii="Times New Roman" w:hAnsi="Times New Roman"/>
          <w:b/>
          <w:sz w:val="24"/>
          <w:szCs w:val="24"/>
        </w:rPr>
        <w:t xml:space="preserve"> </w:t>
      </w:r>
      <w:r w:rsidRPr="00494039">
        <w:rPr>
          <w:rFonts w:ascii="Times New Roman" w:hAnsi="Times New Roman"/>
          <w:b/>
          <w:sz w:val="24"/>
          <w:szCs w:val="24"/>
          <w:lang w:val="en-US"/>
        </w:rPr>
        <w:t>Demand</w:t>
      </w:r>
      <w:r w:rsidRPr="0023753F">
        <w:rPr>
          <w:rFonts w:ascii="Times New Roman" w:hAnsi="Times New Roman"/>
          <w:b/>
          <w:sz w:val="24"/>
          <w:szCs w:val="24"/>
        </w:rPr>
        <w:t xml:space="preserve">, </w:t>
      </w:r>
      <w:r w:rsidRPr="00494039">
        <w:rPr>
          <w:rFonts w:ascii="Times New Roman" w:hAnsi="Times New Roman"/>
          <w:b/>
          <w:sz w:val="24"/>
          <w:szCs w:val="24"/>
          <w:lang w:val="en-US"/>
        </w:rPr>
        <w:t>BOD</w:t>
      </w:r>
      <w:r w:rsidRPr="00494039">
        <w:rPr>
          <w:rFonts w:ascii="Times New Roman" w:hAnsi="Times New Roman"/>
          <w:b/>
          <w:sz w:val="24"/>
          <w:szCs w:val="24"/>
        </w:rPr>
        <w:t>)</w:t>
      </w:r>
    </w:p>
    <w:p w:rsidR="000032DF" w:rsidRDefault="000032DF" w:rsidP="004025E6">
      <w:pPr>
        <w:tabs>
          <w:tab w:val="left" w:pos="284"/>
        </w:tabs>
        <w:spacing w:after="0" w:line="240" w:lineRule="auto"/>
        <w:jc w:val="both"/>
        <w:rPr>
          <w:rFonts w:ascii="Times New Roman" w:hAnsi="Times New Roman"/>
          <w:sz w:val="24"/>
          <w:szCs w:val="24"/>
        </w:rPr>
      </w:pPr>
    </w:p>
    <w:p w:rsidR="000032DF" w:rsidRPr="00494039" w:rsidRDefault="000032DF" w:rsidP="004025E6">
      <w:pPr>
        <w:tabs>
          <w:tab w:val="left" w:pos="284"/>
        </w:tabs>
        <w:spacing w:after="0" w:line="240" w:lineRule="auto"/>
        <w:jc w:val="both"/>
        <w:rPr>
          <w:rFonts w:ascii="Times New Roman" w:hAnsi="Times New Roman"/>
          <w:sz w:val="24"/>
          <w:szCs w:val="24"/>
        </w:rPr>
      </w:pPr>
    </w:p>
    <w:p w:rsidR="000032DF" w:rsidRPr="00494039" w:rsidRDefault="000032DF" w:rsidP="004940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Το</w:t>
      </w:r>
      <w:r w:rsidRPr="00494039">
        <w:rPr>
          <w:rFonts w:ascii="Times New Roman" w:hAnsi="Times New Roman"/>
          <w:sz w:val="24"/>
          <w:szCs w:val="24"/>
        </w:rPr>
        <w:t xml:space="preserve"> </w:t>
      </w:r>
      <w:r>
        <w:rPr>
          <w:rFonts w:ascii="Times New Roman" w:hAnsi="Times New Roman"/>
          <w:sz w:val="24"/>
          <w:szCs w:val="24"/>
        </w:rPr>
        <w:t>βιοχημικά</w:t>
      </w:r>
      <w:r w:rsidRPr="00494039">
        <w:rPr>
          <w:rFonts w:ascii="Times New Roman" w:hAnsi="Times New Roman"/>
          <w:sz w:val="24"/>
          <w:szCs w:val="24"/>
        </w:rPr>
        <w:t xml:space="preserve"> </w:t>
      </w:r>
      <w:r>
        <w:rPr>
          <w:rFonts w:ascii="Times New Roman" w:hAnsi="Times New Roman"/>
          <w:sz w:val="24"/>
          <w:szCs w:val="24"/>
        </w:rPr>
        <w:t>απαιτούμενο</w:t>
      </w:r>
      <w:r w:rsidRPr="00494039">
        <w:rPr>
          <w:rFonts w:ascii="Times New Roman" w:hAnsi="Times New Roman"/>
          <w:sz w:val="24"/>
          <w:szCs w:val="24"/>
        </w:rPr>
        <w:t xml:space="preserve"> </w:t>
      </w:r>
      <w:r>
        <w:rPr>
          <w:rFonts w:ascii="Times New Roman" w:hAnsi="Times New Roman"/>
          <w:sz w:val="24"/>
          <w:szCs w:val="24"/>
        </w:rPr>
        <w:t>οξυγόνο</w:t>
      </w:r>
      <w:r w:rsidRPr="00494039">
        <w:rPr>
          <w:rFonts w:ascii="Times New Roman" w:hAnsi="Times New Roman"/>
          <w:sz w:val="24"/>
          <w:szCs w:val="24"/>
        </w:rPr>
        <w:t xml:space="preserve"> (</w:t>
      </w:r>
      <w:r>
        <w:rPr>
          <w:rFonts w:ascii="Times New Roman" w:hAnsi="Times New Roman"/>
          <w:sz w:val="24"/>
          <w:szCs w:val="24"/>
          <w:lang w:val="en-US"/>
        </w:rPr>
        <w:t>Biological</w:t>
      </w:r>
      <w:r w:rsidRPr="00494039">
        <w:rPr>
          <w:rFonts w:ascii="Times New Roman" w:hAnsi="Times New Roman"/>
          <w:sz w:val="24"/>
          <w:szCs w:val="24"/>
        </w:rPr>
        <w:t xml:space="preserve"> </w:t>
      </w:r>
      <w:r>
        <w:rPr>
          <w:rFonts w:ascii="Times New Roman" w:hAnsi="Times New Roman"/>
          <w:sz w:val="24"/>
          <w:szCs w:val="24"/>
          <w:lang w:val="en-US"/>
        </w:rPr>
        <w:t>Oxygen</w:t>
      </w:r>
      <w:r w:rsidRPr="00494039">
        <w:rPr>
          <w:rFonts w:ascii="Times New Roman" w:hAnsi="Times New Roman"/>
          <w:sz w:val="24"/>
          <w:szCs w:val="24"/>
        </w:rPr>
        <w:t xml:space="preserve"> </w:t>
      </w:r>
      <w:r>
        <w:rPr>
          <w:rFonts w:ascii="Times New Roman" w:hAnsi="Times New Roman"/>
          <w:sz w:val="24"/>
          <w:szCs w:val="24"/>
          <w:lang w:val="en-US"/>
        </w:rPr>
        <w:t>Demand</w:t>
      </w:r>
      <w:r w:rsidRPr="00494039">
        <w:rPr>
          <w:rFonts w:ascii="Times New Roman" w:hAnsi="Times New Roman"/>
          <w:sz w:val="24"/>
          <w:szCs w:val="24"/>
        </w:rPr>
        <w:t xml:space="preserve">, </w:t>
      </w:r>
      <w:r>
        <w:rPr>
          <w:rFonts w:ascii="Times New Roman" w:hAnsi="Times New Roman"/>
          <w:sz w:val="24"/>
          <w:szCs w:val="24"/>
          <w:lang w:val="en-US"/>
        </w:rPr>
        <w:t>BOD</w:t>
      </w:r>
      <w:r w:rsidRPr="00494039">
        <w:rPr>
          <w:rFonts w:ascii="Times New Roman" w:hAnsi="Times New Roman"/>
          <w:sz w:val="24"/>
          <w:szCs w:val="24"/>
        </w:rPr>
        <w:t xml:space="preserve">) </w:t>
      </w:r>
      <w:r>
        <w:rPr>
          <w:rFonts w:ascii="Times New Roman" w:hAnsi="Times New Roman"/>
          <w:sz w:val="24"/>
          <w:szCs w:val="24"/>
        </w:rPr>
        <w:t>δηλώνει την ποσότητα οξυγόνου που καταναλώνεται από τους μικροοργανισμούς για την βιολογική αποικοδόμηση των οργανικών ενώσεων που περιέχονται στα νερά σε διάστημα 5 ημερών και σε θερμοκρασία 20º</w:t>
      </w:r>
      <w:r>
        <w:rPr>
          <w:rFonts w:ascii="Times New Roman" w:hAnsi="Times New Roman"/>
          <w:sz w:val="24"/>
          <w:szCs w:val="24"/>
          <w:lang w:val="en-US"/>
        </w:rPr>
        <w:t>C</w:t>
      </w:r>
      <w:r w:rsidRPr="00494039">
        <w:rPr>
          <w:rFonts w:ascii="Times New Roman" w:hAnsi="Times New Roman"/>
          <w:sz w:val="24"/>
          <w:szCs w:val="24"/>
        </w:rPr>
        <w:t>.</w:t>
      </w:r>
    </w:p>
    <w:p w:rsidR="000032DF" w:rsidRDefault="000032DF" w:rsidP="004940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Το </w:t>
      </w:r>
      <w:r>
        <w:rPr>
          <w:rFonts w:ascii="Times New Roman" w:hAnsi="Times New Roman"/>
          <w:sz w:val="24"/>
          <w:szCs w:val="24"/>
          <w:lang w:val="en-US"/>
        </w:rPr>
        <w:t>BOD</w:t>
      </w:r>
      <w:r>
        <w:rPr>
          <w:rFonts w:ascii="Times New Roman" w:hAnsi="Times New Roman"/>
          <w:sz w:val="24"/>
          <w:szCs w:val="24"/>
        </w:rPr>
        <w:t xml:space="preserve"> είναι μια συμβατική παράμετρος, η οποία μας δίνει πληροφορίες για την φόρτιση των νερών με οργανικές ενώσεις. Φυσικά σε 5 ημέρες δεν αποικοδομούνται όλες οι οργανικές ενώσεις αλλά το μεγαλύτερο μέρος αυτών. </w:t>
      </w:r>
    </w:p>
    <w:p w:rsidR="000032DF" w:rsidRDefault="000032DF" w:rsidP="004940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Η μικροβιακή αποικοδόμηση των οργανικών ενώσεων επηρεάζεται από διάφορους παράγοντες όπως:</w:t>
      </w:r>
    </w:p>
    <w:p w:rsidR="000032DF" w:rsidRDefault="000032DF" w:rsidP="00494039">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Είδος και αριθμός μικροοργανισμών</w:t>
      </w:r>
    </w:p>
    <w:p w:rsidR="000032DF" w:rsidRDefault="000032DF" w:rsidP="00494039">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Προσφορά θρεπτικών συστατικών</w:t>
      </w:r>
    </w:p>
    <w:p w:rsidR="000032DF" w:rsidRDefault="000032DF" w:rsidP="00494039">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Προσφορά οξυγόνου</w:t>
      </w:r>
    </w:p>
    <w:p w:rsidR="000032DF" w:rsidRPr="00E608F0" w:rsidRDefault="000032DF" w:rsidP="00494039">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Θερμοκρασία και φωτισμός κ.α.</w:t>
      </w:r>
    </w:p>
    <w:p w:rsidR="000032DF" w:rsidRDefault="000032DF" w:rsidP="004025E6">
      <w:pPr>
        <w:tabs>
          <w:tab w:val="left" w:pos="284"/>
        </w:tabs>
        <w:spacing w:after="0" w:line="240" w:lineRule="auto"/>
        <w:ind w:firstLine="357"/>
        <w:jc w:val="both"/>
        <w:rPr>
          <w:rFonts w:ascii="Times New Roman" w:hAnsi="Times New Roman"/>
          <w:sz w:val="24"/>
          <w:szCs w:val="24"/>
        </w:rPr>
      </w:pPr>
    </w:p>
    <w:p w:rsidR="000032DF" w:rsidRDefault="000032DF" w:rsidP="004025E6">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Η παρουσία τοξικών ουσιών παρεμποδίζει τη δράση των μικροοργανισμών, έτσι ώστε οι τιμές του </w:t>
      </w:r>
      <w:r>
        <w:rPr>
          <w:rFonts w:ascii="Times New Roman" w:hAnsi="Times New Roman"/>
          <w:sz w:val="24"/>
          <w:szCs w:val="24"/>
          <w:lang w:val="en-US"/>
        </w:rPr>
        <w:t>BOD</w:t>
      </w:r>
      <w:r>
        <w:rPr>
          <w:rFonts w:ascii="Times New Roman" w:hAnsi="Times New Roman"/>
          <w:sz w:val="24"/>
          <w:szCs w:val="24"/>
        </w:rPr>
        <w:t xml:space="preserve"> να εμφανίζονται μικρότερες ή ακόμη και μηδενικές.</w:t>
      </w:r>
    </w:p>
    <w:p w:rsidR="000032DF" w:rsidRDefault="000032DF" w:rsidP="00494039">
      <w:pPr>
        <w:tabs>
          <w:tab w:val="left" w:pos="284"/>
        </w:tabs>
        <w:spacing w:after="120" w:line="240" w:lineRule="auto"/>
        <w:ind w:firstLine="357"/>
        <w:jc w:val="both"/>
        <w:rPr>
          <w:rFonts w:ascii="Times New Roman" w:hAnsi="Times New Roman"/>
          <w:sz w:val="24"/>
          <w:szCs w:val="24"/>
        </w:rPr>
      </w:pPr>
      <w:r>
        <w:rPr>
          <w:rFonts w:ascii="Times New Roman" w:hAnsi="Times New Roman"/>
          <w:sz w:val="24"/>
          <w:szCs w:val="24"/>
        </w:rPr>
        <w:t xml:space="preserve">Υπάρχουν διάφορες μέθοδοι και τεχνικές προσδιορισμού του </w:t>
      </w:r>
      <w:r>
        <w:rPr>
          <w:rFonts w:ascii="Times New Roman" w:hAnsi="Times New Roman"/>
          <w:sz w:val="24"/>
          <w:szCs w:val="24"/>
          <w:lang w:val="en-US"/>
        </w:rPr>
        <w:t>BOD</w:t>
      </w:r>
      <w:r>
        <w:rPr>
          <w:rFonts w:ascii="Times New Roman" w:hAnsi="Times New Roman"/>
          <w:sz w:val="24"/>
          <w:szCs w:val="24"/>
        </w:rPr>
        <w:t xml:space="preserve">. Οι περισσότερες αναφέρονται στη βιολογική αποικοδόμηση των οργανικών ενώσεων σε χρονικό διάστημα 5 ημερών, γι’ αυτό και η παράμετρος αυτή συμβολίζεται </w:t>
      </w:r>
      <w:r>
        <w:rPr>
          <w:rFonts w:ascii="Times New Roman" w:hAnsi="Times New Roman"/>
          <w:sz w:val="24"/>
          <w:szCs w:val="24"/>
          <w:lang w:val="en-US"/>
        </w:rPr>
        <w:t>BOD</w:t>
      </w:r>
      <w:r w:rsidRPr="00494039">
        <w:rPr>
          <w:rFonts w:ascii="Times New Roman" w:hAnsi="Times New Roman"/>
          <w:sz w:val="24"/>
          <w:szCs w:val="24"/>
          <w:vertAlign w:val="subscript"/>
        </w:rPr>
        <w:t>5</w:t>
      </w:r>
      <w:r w:rsidRPr="00494039">
        <w:rPr>
          <w:rFonts w:ascii="Times New Roman" w:hAnsi="Times New Roman"/>
          <w:sz w:val="24"/>
          <w:szCs w:val="24"/>
        </w:rPr>
        <w:t xml:space="preserve">. </w:t>
      </w:r>
      <w:r>
        <w:rPr>
          <w:rFonts w:ascii="Times New Roman" w:hAnsi="Times New Roman"/>
          <w:sz w:val="24"/>
          <w:szCs w:val="24"/>
        </w:rPr>
        <w:t>Οι μέθοδοι που χρησιμοποιούνται περισσότερο είναι:</w:t>
      </w:r>
    </w:p>
    <w:p w:rsidR="000032DF" w:rsidRDefault="000032DF" w:rsidP="00CE5D2B">
      <w:pPr>
        <w:pStyle w:val="ListParagraph"/>
        <w:numPr>
          <w:ilvl w:val="0"/>
          <w:numId w:val="23"/>
        </w:numPr>
        <w:tabs>
          <w:tab w:val="left" w:pos="284"/>
        </w:tabs>
        <w:spacing w:after="0" w:line="240" w:lineRule="auto"/>
        <w:ind w:left="357" w:hanging="357"/>
        <w:jc w:val="both"/>
        <w:rPr>
          <w:rFonts w:ascii="Times New Roman" w:hAnsi="Times New Roman"/>
          <w:sz w:val="24"/>
          <w:szCs w:val="24"/>
        </w:rPr>
      </w:pPr>
      <w:r>
        <w:rPr>
          <w:rFonts w:ascii="Times New Roman" w:hAnsi="Times New Roman"/>
          <w:sz w:val="24"/>
          <w:szCs w:val="24"/>
        </w:rPr>
        <w:t xml:space="preserve"> Μέθοδος αραίωσης</w:t>
      </w:r>
    </w:p>
    <w:p w:rsidR="000032DF" w:rsidRDefault="000032DF" w:rsidP="00CE5D2B">
      <w:pPr>
        <w:pStyle w:val="ListParagraph"/>
        <w:numPr>
          <w:ilvl w:val="0"/>
          <w:numId w:val="23"/>
        </w:numPr>
        <w:tabs>
          <w:tab w:val="left" w:pos="284"/>
        </w:tabs>
        <w:spacing w:after="0" w:line="240" w:lineRule="auto"/>
        <w:ind w:left="357" w:hanging="357"/>
        <w:jc w:val="both"/>
        <w:rPr>
          <w:rFonts w:ascii="Times New Roman" w:hAnsi="Times New Roman"/>
          <w:sz w:val="24"/>
          <w:szCs w:val="24"/>
        </w:rPr>
      </w:pPr>
      <w:r>
        <w:rPr>
          <w:rFonts w:ascii="Times New Roman" w:hAnsi="Times New Roman"/>
          <w:sz w:val="24"/>
          <w:szCs w:val="24"/>
        </w:rPr>
        <w:t xml:space="preserve"> Βαρομετρική μέθοδος</w:t>
      </w:r>
    </w:p>
    <w:p w:rsidR="000032DF" w:rsidRDefault="000032DF" w:rsidP="00494039">
      <w:pPr>
        <w:tabs>
          <w:tab w:val="left" w:pos="284"/>
        </w:tabs>
        <w:spacing w:after="0" w:line="240" w:lineRule="auto"/>
        <w:jc w:val="both"/>
        <w:rPr>
          <w:rFonts w:ascii="Times New Roman" w:hAnsi="Times New Roman"/>
          <w:sz w:val="24"/>
          <w:szCs w:val="24"/>
        </w:rPr>
      </w:pPr>
    </w:p>
    <w:p w:rsidR="000032DF" w:rsidRDefault="000032DF" w:rsidP="00494039">
      <w:pPr>
        <w:tabs>
          <w:tab w:val="left" w:pos="284"/>
        </w:tabs>
        <w:spacing w:after="0" w:line="240" w:lineRule="auto"/>
        <w:jc w:val="both"/>
        <w:rPr>
          <w:rFonts w:ascii="Times New Roman" w:hAnsi="Times New Roman"/>
          <w:sz w:val="24"/>
          <w:szCs w:val="24"/>
        </w:rPr>
      </w:pPr>
    </w:p>
    <w:p w:rsidR="000032DF" w:rsidRDefault="000032DF" w:rsidP="00494039">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Διαδικασία προσδιορισμού του </w:t>
      </w:r>
      <w:r>
        <w:rPr>
          <w:rFonts w:ascii="Times New Roman" w:hAnsi="Times New Roman"/>
          <w:sz w:val="24"/>
          <w:szCs w:val="24"/>
          <w:lang w:val="en-US"/>
        </w:rPr>
        <w:t>BOD</w:t>
      </w:r>
      <w:r>
        <w:rPr>
          <w:rFonts w:ascii="Times New Roman" w:hAnsi="Times New Roman"/>
          <w:sz w:val="24"/>
          <w:szCs w:val="24"/>
        </w:rPr>
        <w:t xml:space="preserve"> </w:t>
      </w:r>
    </w:p>
    <w:p w:rsidR="000032DF" w:rsidRDefault="000032DF" w:rsidP="00494039">
      <w:pPr>
        <w:tabs>
          <w:tab w:val="left" w:pos="284"/>
        </w:tabs>
        <w:spacing w:after="0" w:line="240" w:lineRule="auto"/>
        <w:jc w:val="both"/>
        <w:rPr>
          <w:rFonts w:ascii="Times New Roman" w:hAnsi="Times New Roman"/>
          <w:sz w:val="24"/>
          <w:szCs w:val="24"/>
        </w:rPr>
      </w:pPr>
    </w:p>
    <w:p w:rsidR="000032DF" w:rsidRDefault="000032DF" w:rsidP="00494039">
      <w:pPr>
        <w:tabs>
          <w:tab w:val="left" w:pos="284"/>
        </w:tabs>
        <w:spacing w:after="0" w:line="240" w:lineRule="auto"/>
        <w:ind w:firstLine="357"/>
        <w:jc w:val="both"/>
        <w:rPr>
          <w:rFonts w:ascii="Times New Roman" w:hAnsi="Times New Roman"/>
          <w:sz w:val="24"/>
          <w:szCs w:val="24"/>
        </w:rPr>
      </w:pPr>
      <w:r w:rsidRPr="00494039">
        <w:rPr>
          <w:rFonts w:ascii="Times New Roman" w:hAnsi="Times New Roman"/>
          <w:i/>
          <w:sz w:val="24"/>
          <w:szCs w:val="24"/>
        </w:rPr>
        <w:t>Συλλογή δειγμάτων</w:t>
      </w:r>
      <w:r>
        <w:rPr>
          <w:rFonts w:ascii="Times New Roman" w:hAnsi="Times New Roman"/>
          <w:sz w:val="24"/>
          <w:szCs w:val="24"/>
        </w:rPr>
        <w:t>: Τα δείγματα συλλέγονται σε ειδικές φιάλες πολυαιθυλενίου ή γυάλινες. Γεμίζονται πλήρως και πωματίζονται αμέσως έτσι ώστε να μην παραμείνει αέρας.</w:t>
      </w:r>
    </w:p>
    <w:p w:rsidR="000032DF" w:rsidRDefault="000032DF" w:rsidP="00494039">
      <w:pPr>
        <w:tabs>
          <w:tab w:val="left" w:pos="284"/>
        </w:tabs>
        <w:spacing w:after="0" w:line="240" w:lineRule="auto"/>
        <w:ind w:firstLine="357"/>
        <w:jc w:val="both"/>
        <w:rPr>
          <w:rFonts w:ascii="Times New Roman" w:hAnsi="Times New Roman"/>
          <w:sz w:val="24"/>
          <w:szCs w:val="24"/>
        </w:rPr>
      </w:pPr>
      <w:r>
        <w:rPr>
          <w:rFonts w:ascii="Times New Roman" w:hAnsi="Times New Roman"/>
          <w:sz w:val="24"/>
          <w:szCs w:val="24"/>
        </w:rPr>
        <w:t xml:space="preserve">Τα δείγματα αναλύονται για </w:t>
      </w:r>
      <w:r>
        <w:rPr>
          <w:rFonts w:ascii="Times New Roman" w:hAnsi="Times New Roman"/>
          <w:sz w:val="24"/>
          <w:szCs w:val="24"/>
          <w:lang w:val="en-US"/>
        </w:rPr>
        <w:t>BOD</w:t>
      </w:r>
      <w:r>
        <w:rPr>
          <w:rFonts w:ascii="Times New Roman" w:hAnsi="Times New Roman"/>
          <w:sz w:val="24"/>
          <w:szCs w:val="24"/>
        </w:rPr>
        <w:t xml:space="preserve"> όσο το δυνατόν πιο γρήγορα. Σε περίπτωση που ο προσδιορισμός θα γίνει μετά από δυο ή περισσότερες ώρες τα δείγματα ψύχονται στους 2-4º</w:t>
      </w:r>
      <w:r>
        <w:rPr>
          <w:rFonts w:ascii="Times New Roman" w:hAnsi="Times New Roman"/>
          <w:sz w:val="24"/>
          <w:szCs w:val="24"/>
          <w:lang w:val="en-US"/>
        </w:rPr>
        <w:t>C</w:t>
      </w:r>
      <w:r w:rsidRPr="00494039">
        <w:rPr>
          <w:rFonts w:ascii="Times New Roman" w:hAnsi="Times New Roman"/>
          <w:sz w:val="24"/>
          <w:szCs w:val="24"/>
        </w:rPr>
        <w:t xml:space="preserve"> </w:t>
      </w:r>
      <w:r>
        <w:rPr>
          <w:rFonts w:ascii="Times New Roman" w:hAnsi="Times New Roman"/>
          <w:sz w:val="24"/>
          <w:szCs w:val="24"/>
        </w:rPr>
        <w:t>και θα πρέπει να αναλυθούν μέσα σε 24ώρες.</w:t>
      </w:r>
    </w:p>
    <w:p w:rsidR="000032DF" w:rsidRDefault="000032DF" w:rsidP="00494039">
      <w:pPr>
        <w:tabs>
          <w:tab w:val="left" w:pos="284"/>
        </w:tabs>
        <w:spacing w:after="0" w:line="240" w:lineRule="auto"/>
        <w:ind w:firstLine="357"/>
        <w:jc w:val="both"/>
        <w:rPr>
          <w:rFonts w:ascii="Times New Roman" w:hAnsi="Times New Roman"/>
          <w:sz w:val="24"/>
          <w:szCs w:val="24"/>
        </w:rPr>
      </w:pPr>
    </w:p>
    <w:p w:rsidR="000032DF" w:rsidRDefault="000032DF" w:rsidP="00494039">
      <w:pPr>
        <w:tabs>
          <w:tab w:val="left" w:pos="284"/>
        </w:tabs>
        <w:spacing w:after="0" w:line="240" w:lineRule="auto"/>
        <w:ind w:firstLine="357"/>
        <w:jc w:val="both"/>
        <w:rPr>
          <w:rFonts w:ascii="Times New Roman" w:hAnsi="Times New Roman"/>
          <w:sz w:val="24"/>
          <w:szCs w:val="24"/>
        </w:rPr>
      </w:pPr>
    </w:p>
    <w:p w:rsidR="000032DF" w:rsidRDefault="000032DF" w:rsidP="00494039">
      <w:pPr>
        <w:tabs>
          <w:tab w:val="left" w:pos="284"/>
        </w:tabs>
        <w:spacing w:after="0" w:line="240" w:lineRule="auto"/>
        <w:ind w:firstLine="357"/>
        <w:jc w:val="both"/>
        <w:rPr>
          <w:rFonts w:ascii="Times New Roman" w:hAnsi="Times New Roman"/>
          <w:sz w:val="24"/>
          <w:szCs w:val="24"/>
        </w:rPr>
      </w:pPr>
    </w:p>
    <w:p w:rsidR="000032DF" w:rsidRPr="0023753F" w:rsidRDefault="000032DF" w:rsidP="00494039">
      <w:pPr>
        <w:spacing w:after="0"/>
        <w:jc w:val="both"/>
        <w:rPr>
          <w:rFonts w:ascii="Times New Roman" w:hAnsi="Times New Roman"/>
          <w:b/>
          <w:sz w:val="24"/>
          <w:szCs w:val="24"/>
        </w:rPr>
      </w:pPr>
      <w:r>
        <w:rPr>
          <w:rFonts w:ascii="Times New Roman" w:hAnsi="Times New Roman"/>
          <w:sz w:val="24"/>
          <w:szCs w:val="24"/>
        </w:rPr>
        <w:br w:type="page"/>
      </w:r>
      <w:r w:rsidRPr="00494039">
        <w:rPr>
          <w:rFonts w:ascii="Times New Roman" w:hAnsi="Times New Roman"/>
          <w:b/>
          <w:sz w:val="24"/>
          <w:szCs w:val="24"/>
        </w:rPr>
        <w:t xml:space="preserve">Προσδιορισμός του </w:t>
      </w:r>
      <w:r w:rsidRPr="00494039">
        <w:rPr>
          <w:rFonts w:ascii="Times New Roman" w:hAnsi="Times New Roman"/>
          <w:b/>
          <w:sz w:val="24"/>
          <w:szCs w:val="24"/>
          <w:lang w:val="en-US"/>
        </w:rPr>
        <w:t>BOD</w:t>
      </w:r>
    </w:p>
    <w:p w:rsidR="000032DF" w:rsidRDefault="000032DF" w:rsidP="00494039">
      <w:pPr>
        <w:spacing w:after="0"/>
        <w:jc w:val="both"/>
        <w:rPr>
          <w:rFonts w:ascii="Times New Roman" w:hAnsi="Times New Roman"/>
          <w:sz w:val="24"/>
          <w:szCs w:val="24"/>
        </w:rPr>
      </w:pPr>
    </w:p>
    <w:p w:rsidR="000032DF" w:rsidRDefault="000032DF" w:rsidP="0023753F">
      <w:pPr>
        <w:spacing w:after="0" w:line="240" w:lineRule="auto"/>
        <w:jc w:val="both"/>
        <w:rPr>
          <w:rFonts w:ascii="Times New Roman" w:hAnsi="Times New Roman"/>
          <w:b/>
          <w:sz w:val="24"/>
          <w:szCs w:val="24"/>
        </w:rPr>
      </w:pPr>
      <w:r w:rsidRPr="00494039">
        <w:rPr>
          <w:rFonts w:ascii="Times New Roman" w:hAnsi="Times New Roman"/>
          <w:b/>
          <w:sz w:val="24"/>
          <w:szCs w:val="24"/>
        </w:rPr>
        <w:t>Μέθοδος αραίωσης</w:t>
      </w:r>
    </w:p>
    <w:p w:rsidR="000032DF" w:rsidRPr="00494039" w:rsidRDefault="000032DF" w:rsidP="0023753F">
      <w:pPr>
        <w:spacing w:after="0" w:line="240" w:lineRule="auto"/>
        <w:jc w:val="both"/>
        <w:rPr>
          <w:rFonts w:ascii="Times New Roman" w:hAnsi="Times New Roman"/>
          <w:b/>
          <w:sz w:val="24"/>
          <w:szCs w:val="24"/>
        </w:rPr>
      </w:pPr>
    </w:p>
    <w:p w:rsidR="000032DF" w:rsidRDefault="000032DF" w:rsidP="0023753F">
      <w:pPr>
        <w:spacing w:after="120" w:line="240" w:lineRule="auto"/>
        <w:ind w:firstLine="357"/>
        <w:jc w:val="both"/>
        <w:rPr>
          <w:rFonts w:ascii="Times New Roman" w:hAnsi="Times New Roman"/>
          <w:sz w:val="24"/>
          <w:szCs w:val="24"/>
        </w:rPr>
      </w:pPr>
      <w:r w:rsidRPr="00494039">
        <w:rPr>
          <w:rFonts w:ascii="Times New Roman" w:hAnsi="Times New Roman"/>
          <w:i/>
          <w:sz w:val="24"/>
          <w:szCs w:val="24"/>
        </w:rPr>
        <w:t>Αρχή της μεθόδου</w:t>
      </w:r>
      <w:r>
        <w:rPr>
          <w:rFonts w:ascii="Times New Roman" w:hAnsi="Times New Roman"/>
          <w:sz w:val="24"/>
          <w:szCs w:val="24"/>
        </w:rPr>
        <w:t>: Η μέθοδος βασίζεται στον προσδιορισμό του διαλυμένου οξυγόνου στην αρχή και το τέλος της επώασης του δείγματος. Η διαφορά αυτού δίνει το οξυγόνο που καταναλώθηκε για την βιοαποικοδόμηση των οργανικών ενώσεων. Το εξεταζόμενο δείγμα αραιώνεται με απεσταγμένο νερό, το οποίο έχει εμπλουτιστεί με οξυγόνο, έτσι ώστε να υπάρχει περίσσεια οξυγόνου στο στάδιο της επώασης. Ο υπολογισμός του</w:t>
      </w:r>
      <w:r w:rsidRPr="005B2914">
        <w:rPr>
          <w:rFonts w:ascii="Times New Roman" w:hAnsi="Times New Roman"/>
          <w:sz w:val="24"/>
          <w:szCs w:val="24"/>
        </w:rPr>
        <w:t xml:space="preserve"> </w:t>
      </w:r>
      <w:r>
        <w:rPr>
          <w:rFonts w:ascii="Times New Roman" w:hAnsi="Times New Roman"/>
          <w:sz w:val="24"/>
          <w:szCs w:val="24"/>
          <w:lang w:val="en-US"/>
        </w:rPr>
        <w:t>BOD</w:t>
      </w:r>
      <w:r>
        <w:rPr>
          <w:rFonts w:ascii="Times New Roman" w:hAnsi="Times New Roman"/>
          <w:sz w:val="24"/>
          <w:szCs w:val="24"/>
        </w:rPr>
        <w:t xml:space="preserve"> γίνεται με βάση τη σχέση:</w:t>
      </w:r>
    </w:p>
    <w:p w:rsidR="000032DF" w:rsidRPr="00494039" w:rsidRDefault="000032DF" w:rsidP="00494039">
      <w:pPr>
        <w:spacing w:after="0"/>
        <w:jc w:val="both"/>
        <w:rPr>
          <w:rFonts w:ascii="Times New Roman" w:hAnsi="Times New Roman"/>
          <w:sz w:val="24"/>
          <w:szCs w:val="24"/>
        </w:rPr>
      </w:pPr>
      <w:r>
        <w:pict>
          <v:shape id="_x0000_i1030" type="#_x0000_t75" style="width:189.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7&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072D&quot;/&gt;&lt;wsp:rsid wsp:val=&quot;00017BD7&quot;/&gt;&lt;wsp:rsid wsp:val=&quot;00052411&quot;/&gt;&lt;wsp:rsid wsp:val=&quot;0007675E&quot;/&gt;&lt;wsp:rsid wsp:val=&quot;00090EDB&quot;/&gt;&lt;wsp:rsid wsp:val=&quot;000B2C5B&quot;/&gt;&lt;wsp:rsid wsp:val=&quot;000D7243&quot;/&gt;&lt;wsp:rsid wsp:val=&quot;0014072D&quot;/&gt;&lt;wsp:rsid wsp:val=&quot;001C5D46&quot;/&gt;&lt;wsp:rsid wsp:val=&quot;00215CF7&quot;/&gt;&lt;wsp:rsid wsp:val=&quot;00231279&quot;/&gt;&lt;wsp:rsid wsp:val=&quot;0023753F&quot;/&gt;&lt;wsp:rsid wsp:val=&quot;002436BD&quot;/&gt;&lt;wsp:rsid wsp:val=&quot;002507D4&quot;/&gt;&lt;wsp:rsid wsp:val=&quot;00250AC2&quot;/&gt;&lt;wsp:rsid wsp:val=&quot;002C2E8E&quot;/&gt;&lt;wsp:rsid wsp:val=&quot;002D227A&quot;/&gt;&lt;wsp:rsid wsp:val=&quot;002E58FF&quot;/&gt;&lt;wsp:rsid wsp:val=&quot;00396339&quot;/&gt;&lt;wsp:rsid wsp:val=&quot;004025E6&quot;/&gt;&lt;wsp:rsid wsp:val=&quot;004456BA&quot;/&gt;&lt;wsp:rsid wsp:val=&quot;00494039&quot;/&gt;&lt;wsp:rsid wsp:val=&quot;004A2AE8&quot;/&gt;&lt;wsp:rsid wsp:val=&quot;004B6EE8&quot;/&gt;&lt;wsp:rsid wsp:val=&quot;004F7DF6&quot;/&gt;&lt;wsp:rsid wsp:val=&quot;005B0473&quot;/&gt;&lt;wsp:rsid wsp:val=&quot;005B2914&quot;/&gt;&lt;wsp:rsid wsp:val=&quot;007561F9&quot;/&gt;&lt;wsp:rsid wsp:val=&quot;00792D7E&quot;/&gt;&lt;wsp:rsid wsp:val=&quot;00822482&quot;/&gt;&lt;wsp:rsid wsp:val=&quot;008268B5&quot;/&gt;&lt;wsp:rsid wsp:val=&quot;00852384&quot;/&gt;&lt;wsp:rsid wsp:val=&quot;00862540&quot;/&gt;&lt;wsp:rsid wsp:val=&quot;008B419E&quot;/&gt;&lt;wsp:rsid wsp:val=&quot;0095604A&quot;/&gt;&lt;wsp:rsid wsp:val=&quot;00A06356&quot;/&gt;&lt;wsp:rsid wsp:val=&quot;00A44351&quot;/&gt;&lt;wsp:rsid wsp:val=&quot;00BB4860&quot;/&gt;&lt;wsp:rsid wsp:val=&quot;00BF53EB&quot;/&gt;&lt;wsp:rsid wsp:val=&quot;00BF795F&quot;/&gt;&lt;wsp:rsid wsp:val=&quot;00CA4B2A&quot;/&gt;&lt;wsp:rsid wsp:val=&quot;00CE5D2B&quot;/&gt;&lt;wsp:rsid wsp:val=&quot;00CF7F0B&quot;/&gt;&lt;wsp:rsid wsp:val=&quot;00D51A09&quot;/&gt;&lt;wsp:rsid wsp:val=&quot;00D73C4E&quot;/&gt;&lt;wsp:rsid wsp:val=&quot;00DB05D9&quot;/&gt;&lt;wsp:rsid wsp:val=&quot;00E608F0&quot;/&gt;&lt;wsp:rsid wsp:val=&quot;00E73870&quot;/&gt;&lt;wsp:rsid wsp:val=&quot;00EA72DE&quot;/&gt;&lt;wsp:rsid wsp:val=&quot;00EC4430&quot;/&gt;&lt;/wsp:rsids&gt;&lt;/w:docPr&gt;&lt;w:body&gt;&lt;w:p wsp:rsidR=&quot;00000000&quot; wsp:rsidRDefault=&quot;00CA4B2A&quot;&gt;&lt;m:oMathPara&gt;&lt;m:oMath&gt;&lt;m:r&gt;&lt;m:rPr&gt;&lt;m:sty m:val=&quot;p&quot;/&gt;&lt;/m:rPr&gt;&lt;w:rPr&gt;&lt;w:rFonts w:ascii=&quot;Cambria Math&quot; w:fareast=&quot;Times New Roman&quot; w:h-ansi=&quot;Times New Roman&quot;/&gt;&lt;wx:font wx:val=&quot;Cambria Math&quot;/&gt;&lt;w:sz w:val=&quot;24&quot;/&gt;&lt;w:sz-cs w:val=&quot;24&quot;/&gt;&lt;w:lang w:val=&quot;EN-US&quot;/&gt;&lt;/w:rPr&gt;&lt;m:t&gt;BOD mg&lt;/m:t&gt;&lt;/m:r&gt;&lt;m:sSub&gt;&lt;m:sSubPr&gt;&lt;m:ctrlPr&gt;&lt;w:rPr&gt;&lt;w:rFonts w:ascii=&quot;Cambria Math&quot; w:fareast=&quot;Times New Roman&quot; w:h-ansi=&quot;Times New Roman&quot;/&gt;&lt;wx:font wx:val=&quot;Cambria Math&quot;/&gt;&lt;w:sz w:val=&quot;24&quot;/&gt;&lt;w:sz-cs w:val=&quot;24&quot;/&gt;&lt;w:lang w:val=&quot;EN-US&quot;/&gt;&lt;/w:rPr&gt;&lt;/m:ctrlPr&gt;&lt;/m:sSubPr&gt;&lt;m:e&gt;&lt;m:r&gt;&lt;m:rPr&gt;&lt;m:sty m:val=&quot;p&quot;/&gt;&lt;/m:rPr&gt;&lt;w:rPr&gt;&lt;w:rFonts w:ascii=&quot;Cambria Math&quot; w:fareast=&quot;Times New Roman&quot; w:h-ansi=&quot;Times New Roman&quot;/&gt;&lt;wx:font wx:val=&quot;Cambria Math&quot;/&gt;&lt;w:sz w:val=&quot;24&quot;/&gt;&lt;w:sz-cs w:val=&quot;24&quot;/&gt;&lt;w:lang w:val=&quot;EN-US&quot;/&gt;&lt;/w:rPr&gt;&lt;m:t&gt;O&lt;/m:t&gt;&lt;/m:r&gt;&lt;/m:e&gt;&lt;m:sub&gt;&lt;m:r&gt;&lt;m:rPr&gt;&lt;m:sty m:val=&quot;p&quot;/&gt;&lt;/m:rPr&gt;&lt;w:rPr&gt;&lt;w:rFonts w:ascii=&quot;Cambria Math&quot; w:fareast=&quot;Times New Roman&quot; w:h-ansi=&quot;Times New Roman&quot;/&gt;&lt;wx:font wx:val=&quot;Cambria Math&quot;/&gt;&lt;w:sz w:val=&quot;24&quot;/&gt;&lt;w:sz-cs w:val=&quot;24&quot;/&gt;&lt;w:lang w:val=&quot;EN-US&quot;/&gt;&lt;/w:rPr&gt;&lt;m:t&gt;2&lt;/m:t&gt;&lt;/m:r&gt;&lt;/m:sub&gt;&lt;/m:sSub&gt;&lt;m:r&gt;&lt;m:rPr&gt;&lt;m:sty m:val=&quot;p&quot;/&gt;&lt;/m:rPr&gt;&lt;w:rPr&gt;&lt;w:rFonts w:ascii=&quot;Cambria Math&quot; w:fareast=&quot;Times New Roman&quot; w:h-ansi=&quot;Times New Roman&quot;/&gt;&lt;wx:font wx:val=&quot;Cambria Math&quot;/&gt;&lt;w:sz w:val=&quot;24&quot;/&gt;&lt;w:sz-cs w:val=&quot;24&quot;/&gt;&lt;w:lang w:val=&quot;EN-US&quot;/&gt;&lt;/w:rPr&gt;&lt;m:t&gt;/ l=&lt;/m:t&gt;&lt;/m:r&gt;&lt;m:f&gt;&lt;m:fPr&gt;&lt;m:ctrlPr&gt;&lt;w:rPr&gt;&lt;w:rFonts w:ascii=&quot;Cambria Math&quot; w:fareast=&quot;Times New Roman&quot; w:h-ansi=&quot;Times New Roman&quot;/&gt;&lt;wx:font wx:val=&quot;Cambria Math&quot;/&gt;&lt;w:sz w:val=&quot;24&quot;/&gt;&lt;w:sz-cs w:val=&quot;24&quot;/&gt;&lt;w:lang w:val=&quot;EN-US&quot;/&gt;&lt;/w:rPr&gt;&lt;/m:ctrlPr&gt;&lt;/m:fPr&gt;&lt;m:num&gt;&lt;m:sSub&gt;&lt;m:sSubPr&gt;&lt;m:ctrlPr&gt;&lt;w:rPr&gt;&lt;w:rFonts w:ascii=&quot;Cambria Math&quot; w:fareast=&quot;Times New Roman&quot; w:h-ansi=&quot;Times New Roman&quot;/&gt;&lt;wx:font wx:val=&quot;Cambria Math&quot;/&gt;&lt;w:sz w:val=&quot;24&quot;/&gt;&lt;w:sz-cs w:val=&quot;24&quot;/&gt;&lt;w:lang w:val=&quot;EN-US&quot;/&gt;&lt;/w:rPr&gt;&lt;/m:ctrlPr&gt;&lt;/m:sSubPr&gt;&lt;m:e&gt;&lt;m:r&gt;&lt;m:rPr&gt;&lt;m:sty m:val=&quot;p&quot;/&gt;&lt;/m:rPr&gt;&lt;w:rPr&gt;&lt;w:rFonts w:ascii=&quot;Cambria Math&quot; w:fareast=&quot;Times New Roman&quot; w:h-ansi=&quot;Times New Roman&quot;/&gt;&lt;wx:font wx:val=&quot;Cambria Math&quot;/&gt;&lt;w:sz w:val=&quot;24&quot;/&gt;&lt;w:sz-cs w:val=&quot;24&quot;/&gt;&lt;w:lang w:val=&quot;EN-US&quot;/&gt;&lt;/w:rPr&gt;&lt;m:t&gt;DO&lt;/m:t&gt;&lt;/m:r&gt;&lt;/m:e&gt;&lt;m:sub&gt;&lt;m:r&gt;&lt;m:rPr&gt;&lt;m:sty m:val=&quot;p&quot;/&gt;&lt;/m:rPr&gt;&lt;w:rPr&gt;&lt;w:rFonts w:ascii=&quot;Cambria Math&quot; w:fareast=&quot;Times New Roman&quot; w:h-ansi=&quot;Times New Roman&quot;/&gt;&lt;wx:font wx:val=&quot;Cambria Math&quot;/&gt;&lt;w:sz w:val=&quot;24&quot;/&gt;&lt;w:sz-cs w:val=&quot;24&quot;/&gt;&lt;w:lang w:val=&quot;EN-US&quot;/&gt;&lt;/w:rPr&gt;&lt;m:t&gt;1&lt;/m:t&gt;&lt;/m:r&gt;&lt;/m:sub&gt;&lt;/m:sSub&gt;&lt;m:r&gt;&lt;m:rPr&gt;&lt;m:sty m:val=&quot;p&quot;/&gt;&lt;/m:rPr&gt;&lt;w:rPr&gt;&lt;w:rFonts w:ascii=&quot;Cambria Math&quot; w:fareast=&quot;Times New Roman&quot; w:h-ansi=&quot;Times New Roman&quot;/&gt;&lt;wx:font wx:val=&quot;Times New Roman&quot;/&gt;&lt;w:sz w:val=&quot;24&quot;/&gt;&lt;w:sz-cs w:val=&quot;24&quot;/&gt;&lt;w:lang w:val=&quot;EN-US&quot;/&gt;&lt;/w:rPr&gt;&lt;m:t&gt;-&lt;/m:t&gt;&lt;/m:r&gt;&lt;m:sSub&gt;&lt;m:sSubPr&gt;&lt;m:ctrlPr&gt;&lt;w:rPr&gt;&lt;w:rFonts w:ascii=&quot;Cambria Math&quot; w:fareast=&quot;Times New Roman&quot; w:h-ansi=&quot;Times New Roman&quot;/&gt;&lt;wx:font wx:val=&quot;Cambria Math&quot;/&gt;&lt;w:sz w:val=&quot;24&quot;/&gt;&lt;w:sz-cs w:val=&quot;24&quot;/&gt;&lt;w:lang w:val=&quot;EN-US&quot;/&gt;&lt;/w:rPr&gt;&lt;/m:ctrlPr&gt;&lt;/m:sSubPr&gt;&lt;m:e&gt;&lt;m:r&gt;&lt;m:rPr&gt;&lt;m:sty m:val=&quot;p&quot;/&gt;&lt;/m:rPr&gt;&lt;w:rPr&gt;&lt;w:rFonts w:ascii=&quot;Cambria Math&quot; w:fareast=&quot;Times New Roman&quot; w:h-ansi=&quot;Times New Roman&quot;/&gt;&lt;wx:font wx:val=&quot;Cambria Math&quot;/&gt;&lt;w:sz w:val=&quot;24&quot;/&gt;&lt;w:sz-cs w:val=&quot;24&quot;/&gt;&lt;w:lang w:val=&quot;EN-US&quot;/&gt;&lt;/w:rPr&gt;&lt;m:t&gt;DO&lt;/m:t&gt;&lt;/m:r&gt;&lt;/m:e&gt;&lt;m:sub&gt;&lt;m:r&gt;&lt;m:rPr&gt;&lt;m:sty m:val=&quot;p&quot;/&gt;&lt;/m:rPr&gt;&lt;w:rPr&gt;&lt;w:rFonts w:ascii=&quot;Cambria Math&quot; w:fareast=&quot;Times New Roman&quot; w:h-ansi=&quot;Times New Roman&quot;/&gt;&lt;wx:font wx:val=&quot;Cambria Math&quot;/&gt;&lt;w:sz w:val=&quot;24&quot;/&gt;&lt;w:sz-cs w:val=&quot;24&quot;/&gt;&lt;w:lang w:val=&quot;EN-US&quot;/&gt;&lt;/w:rPr&gt;&lt;m:t&gt;2&lt;/m:t&gt;&lt;/m:r&gt;&lt;/m:sub&gt;&lt;/m:sSub&gt;&lt;/m:num&gt;&lt;m:den&gt;&lt;m:r&gt;&lt;m:rPr&gt;&lt;m:sty m:val=&quot;p&quot;/&gt;&lt;/m:rPr&gt;&lt;w:rPr&gt;&lt;w:rFonts w:ascii=&quot;Cambria Math&quot; w:fareast=&quot;Times New Roman&quot; w:h-ansi=&quot;Times New Roman&quot;/&gt;&lt;wx:font wx:val=&quot;Cambria Math&quot;/&gt;&lt;w:sz w:val=&quot;24&quot;/&gt;&lt;w:sz-cs w:val=&quot;24&quot;/&gt;&lt;w:lang w:val=&quot;EN-US&quot;/&gt;&lt;/w:rPr&gt;&lt;m:t&gt;A&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2" o:title="" chromakey="white"/>
          </v:shape>
        </w:pict>
      </w:r>
    </w:p>
    <w:p w:rsidR="000032DF" w:rsidRDefault="000032DF" w:rsidP="00494039">
      <w:pPr>
        <w:spacing w:after="0"/>
        <w:jc w:val="both"/>
        <w:rPr>
          <w:rFonts w:ascii="Times New Roman" w:hAnsi="Times New Roman"/>
          <w:sz w:val="24"/>
          <w:szCs w:val="24"/>
        </w:rPr>
      </w:pPr>
    </w:p>
    <w:p w:rsidR="000032DF" w:rsidRDefault="000032DF" w:rsidP="00494039">
      <w:pPr>
        <w:spacing w:after="0"/>
        <w:jc w:val="both"/>
        <w:rPr>
          <w:rFonts w:ascii="Times New Roman" w:hAnsi="Times New Roman"/>
          <w:sz w:val="24"/>
          <w:szCs w:val="24"/>
        </w:rPr>
      </w:pPr>
      <w:r>
        <w:rPr>
          <w:rFonts w:ascii="Times New Roman" w:hAnsi="Times New Roman"/>
          <w:sz w:val="24"/>
          <w:szCs w:val="24"/>
        </w:rPr>
        <w:t xml:space="preserve">Όπου </w:t>
      </w:r>
      <w:r>
        <w:rPr>
          <w:rFonts w:ascii="Times New Roman" w:hAnsi="Times New Roman"/>
          <w:sz w:val="24"/>
          <w:szCs w:val="24"/>
        </w:rPr>
        <w:tab/>
      </w:r>
      <w:r>
        <w:rPr>
          <w:rFonts w:ascii="Times New Roman" w:hAnsi="Times New Roman"/>
          <w:sz w:val="24"/>
          <w:szCs w:val="24"/>
          <w:lang w:val="en-US"/>
        </w:rPr>
        <w:t>DO</w:t>
      </w:r>
      <w:r w:rsidRPr="004B6EE8">
        <w:rPr>
          <w:rFonts w:ascii="Times New Roman" w:hAnsi="Times New Roman"/>
          <w:sz w:val="24"/>
          <w:szCs w:val="24"/>
          <w:vertAlign w:val="subscript"/>
        </w:rPr>
        <w:t>1</w:t>
      </w:r>
      <w:r w:rsidRPr="00494039">
        <w:rPr>
          <w:rFonts w:ascii="Times New Roman" w:hAnsi="Times New Roman"/>
          <w:sz w:val="24"/>
          <w:szCs w:val="24"/>
        </w:rPr>
        <w:t xml:space="preserve">: </w:t>
      </w:r>
      <w:r>
        <w:rPr>
          <w:rFonts w:ascii="Times New Roman" w:hAnsi="Times New Roman"/>
          <w:sz w:val="24"/>
          <w:szCs w:val="24"/>
        </w:rPr>
        <w:t xml:space="preserve">Η συγκέντρωση του </w:t>
      </w:r>
      <w:r>
        <w:rPr>
          <w:rFonts w:ascii="Times New Roman" w:hAnsi="Times New Roman"/>
          <w:sz w:val="24"/>
          <w:szCs w:val="24"/>
          <w:lang w:val="en-US"/>
        </w:rPr>
        <w:t>DO</w:t>
      </w:r>
      <w:r>
        <w:rPr>
          <w:rFonts w:ascii="Times New Roman" w:hAnsi="Times New Roman"/>
          <w:sz w:val="24"/>
          <w:szCs w:val="24"/>
        </w:rPr>
        <w:t xml:space="preserve"> στην αρχή της επώασης</w:t>
      </w:r>
    </w:p>
    <w:p w:rsidR="000032DF" w:rsidRDefault="000032DF" w:rsidP="00494039">
      <w:pPr>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en-US"/>
        </w:rPr>
        <w:t>DO</w:t>
      </w:r>
      <w:r w:rsidRPr="004B6EE8">
        <w:rPr>
          <w:rFonts w:ascii="Times New Roman" w:hAnsi="Times New Roman"/>
          <w:sz w:val="24"/>
          <w:szCs w:val="24"/>
          <w:vertAlign w:val="subscript"/>
        </w:rPr>
        <w:t>2</w:t>
      </w:r>
      <w:r w:rsidRPr="00494039">
        <w:rPr>
          <w:rFonts w:ascii="Times New Roman" w:hAnsi="Times New Roman"/>
          <w:sz w:val="24"/>
          <w:szCs w:val="24"/>
        </w:rPr>
        <w:t>:</w:t>
      </w:r>
      <w:r>
        <w:rPr>
          <w:rFonts w:ascii="Times New Roman" w:hAnsi="Times New Roman"/>
          <w:sz w:val="24"/>
          <w:szCs w:val="24"/>
        </w:rPr>
        <w:t xml:space="preserve"> Η συγκέντρωση του </w:t>
      </w:r>
      <w:r>
        <w:rPr>
          <w:rFonts w:ascii="Times New Roman" w:hAnsi="Times New Roman"/>
          <w:sz w:val="24"/>
          <w:szCs w:val="24"/>
          <w:lang w:val="en-US"/>
        </w:rPr>
        <w:t>DO</w:t>
      </w:r>
      <w:r>
        <w:rPr>
          <w:rFonts w:ascii="Times New Roman" w:hAnsi="Times New Roman"/>
          <w:sz w:val="24"/>
          <w:szCs w:val="24"/>
        </w:rPr>
        <w:t xml:space="preserve"> στο τέλος της επώασης (5 ημέρες μετά)</w:t>
      </w:r>
    </w:p>
    <w:p w:rsidR="000032DF" w:rsidRDefault="000032DF" w:rsidP="00494039">
      <w:pPr>
        <w:spacing w:after="0"/>
        <w:jc w:val="both"/>
        <w:rPr>
          <w:rFonts w:ascii="Times New Roman" w:hAnsi="Times New Roman"/>
          <w:sz w:val="24"/>
          <w:szCs w:val="24"/>
        </w:rPr>
      </w:pPr>
      <w:r>
        <w:rPr>
          <w:rFonts w:ascii="Times New Roman" w:hAnsi="Times New Roman"/>
          <w:sz w:val="24"/>
          <w:szCs w:val="24"/>
        </w:rPr>
        <w:tab/>
        <w:t xml:space="preserve">    Α: Συντελεστής αραίωσης</w:t>
      </w:r>
    </w:p>
    <w:p w:rsidR="000032DF" w:rsidRDefault="000032DF" w:rsidP="00494039">
      <w:pPr>
        <w:spacing w:after="0"/>
        <w:jc w:val="both"/>
        <w:rPr>
          <w:rFonts w:ascii="Times New Roman" w:hAnsi="Times New Roman"/>
          <w:sz w:val="24"/>
          <w:szCs w:val="24"/>
        </w:rPr>
      </w:pPr>
    </w:p>
    <w:p w:rsidR="000032DF" w:rsidRDefault="000032DF" w:rsidP="00494039">
      <w:pPr>
        <w:spacing w:after="0"/>
        <w:ind w:firstLine="357"/>
        <w:jc w:val="both"/>
        <w:rPr>
          <w:rFonts w:ascii="Times New Roman" w:hAnsi="Times New Roman"/>
          <w:sz w:val="24"/>
          <w:szCs w:val="24"/>
        </w:rPr>
      </w:pPr>
      <w:r>
        <w:rPr>
          <w:rFonts w:ascii="Times New Roman" w:hAnsi="Times New Roman"/>
          <w:sz w:val="24"/>
          <w:szCs w:val="24"/>
        </w:rPr>
        <w:t>Η αραίωση του δείγματος πρέπει να γίνει με ιδιαίτερη προσοχή και με τέτοιο τρόπο ώστε:</w:t>
      </w:r>
    </w:p>
    <w:p w:rsidR="000032DF" w:rsidRPr="0023753F" w:rsidRDefault="000032DF" w:rsidP="00494039">
      <w:pPr>
        <w:spacing w:after="0"/>
        <w:ind w:firstLine="357"/>
        <w:jc w:val="both"/>
        <w:rPr>
          <w:rFonts w:ascii="Times New Roman" w:hAnsi="Times New Roman"/>
          <w:sz w:val="24"/>
          <w:szCs w:val="24"/>
        </w:rPr>
      </w:pPr>
      <w:r>
        <w:rPr>
          <w:rFonts w:ascii="Times New Roman" w:hAnsi="Times New Roman"/>
          <w:sz w:val="24"/>
          <w:szCs w:val="24"/>
        </w:rPr>
        <w:t xml:space="preserve">Η διαφορά του </w:t>
      </w:r>
      <w:r>
        <w:rPr>
          <w:rFonts w:ascii="Times New Roman" w:hAnsi="Times New Roman"/>
          <w:sz w:val="24"/>
          <w:szCs w:val="24"/>
          <w:lang w:val="en-US"/>
        </w:rPr>
        <w:t>DO</w:t>
      </w:r>
      <w:r w:rsidRPr="00494039">
        <w:rPr>
          <w:rFonts w:ascii="Times New Roman" w:hAnsi="Times New Roman"/>
          <w:sz w:val="24"/>
          <w:szCs w:val="24"/>
        </w:rPr>
        <w:t xml:space="preserve"> </w:t>
      </w:r>
      <w:r>
        <w:rPr>
          <w:rFonts w:ascii="Times New Roman" w:hAnsi="Times New Roman"/>
          <w:sz w:val="24"/>
          <w:szCs w:val="24"/>
        </w:rPr>
        <w:t>στην αρχή και το τέλος της επώασης να είναι μεγαλύτερη από 2</w:t>
      </w:r>
      <w:r>
        <w:rPr>
          <w:rFonts w:ascii="Times New Roman" w:hAnsi="Times New Roman"/>
          <w:sz w:val="24"/>
          <w:szCs w:val="24"/>
          <w:lang w:val="en-US"/>
        </w:rPr>
        <w:t>mgO</w:t>
      </w:r>
      <w:r w:rsidRPr="00494039">
        <w:rPr>
          <w:rFonts w:ascii="Times New Roman" w:hAnsi="Times New Roman"/>
          <w:sz w:val="24"/>
          <w:szCs w:val="24"/>
          <w:vertAlign w:val="subscript"/>
        </w:rPr>
        <w:t>2</w:t>
      </w:r>
      <w:r w:rsidRPr="00494039">
        <w:rPr>
          <w:rFonts w:ascii="Times New Roman" w:hAnsi="Times New Roman"/>
          <w:sz w:val="24"/>
          <w:szCs w:val="24"/>
        </w:rPr>
        <w:t>/</w:t>
      </w:r>
      <w:r>
        <w:rPr>
          <w:rFonts w:ascii="Times New Roman" w:hAnsi="Times New Roman"/>
          <w:sz w:val="24"/>
          <w:szCs w:val="24"/>
          <w:lang w:val="en-US"/>
        </w:rPr>
        <w:t>l</w:t>
      </w:r>
      <w:r w:rsidRPr="00494039">
        <w:rPr>
          <w:rFonts w:ascii="Times New Roman" w:hAnsi="Times New Roman"/>
          <w:sz w:val="24"/>
          <w:szCs w:val="24"/>
        </w:rPr>
        <w:t>.</w:t>
      </w:r>
    </w:p>
    <w:p w:rsidR="000032DF" w:rsidRDefault="000032DF" w:rsidP="00494039">
      <w:pPr>
        <w:spacing w:after="0"/>
        <w:ind w:firstLine="357"/>
        <w:jc w:val="both"/>
        <w:rPr>
          <w:rFonts w:ascii="Times New Roman" w:hAnsi="Times New Roman"/>
          <w:sz w:val="24"/>
          <w:szCs w:val="24"/>
        </w:rPr>
      </w:pPr>
      <w:r>
        <w:rPr>
          <w:rFonts w:ascii="Times New Roman" w:hAnsi="Times New Roman"/>
          <w:sz w:val="24"/>
          <w:szCs w:val="24"/>
        </w:rPr>
        <w:t xml:space="preserve">Η τελική τιμή του </w:t>
      </w:r>
      <w:r>
        <w:rPr>
          <w:rFonts w:ascii="Times New Roman" w:hAnsi="Times New Roman"/>
          <w:sz w:val="24"/>
          <w:szCs w:val="24"/>
          <w:lang w:val="en-US"/>
        </w:rPr>
        <w:t>DO</w:t>
      </w:r>
      <w:r>
        <w:rPr>
          <w:rFonts w:ascii="Times New Roman" w:hAnsi="Times New Roman"/>
          <w:sz w:val="24"/>
          <w:szCs w:val="24"/>
        </w:rPr>
        <w:t xml:space="preserve"> να είναι μεγαλύτερη από 1</w:t>
      </w:r>
      <w:r>
        <w:rPr>
          <w:rFonts w:ascii="Times New Roman" w:hAnsi="Times New Roman"/>
          <w:sz w:val="24"/>
          <w:szCs w:val="24"/>
          <w:lang w:val="en-US"/>
        </w:rPr>
        <w:t>mg</w:t>
      </w:r>
      <w:r w:rsidRPr="00494039">
        <w:rPr>
          <w:rFonts w:ascii="Times New Roman" w:hAnsi="Times New Roman"/>
          <w:sz w:val="24"/>
          <w:szCs w:val="24"/>
        </w:rPr>
        <w:t>/</w:t>
      </w:r>
      <w:r>
        <w:rPr>
          <w:rFonts w:ascii="Times New Roman" w:hAnsi="Times New Roman"/>
          <w:sz w:val="24"/>
          <w:szCs w:val="24"/>
          <w:lang w:val="en-US"/>
        </w:rPr>
        <w:t>l</w:t>
      </w:r>
    </w:p>
    <w:p w:rsidR="000032DF" w:rsidRDefault="000032DF" w:rsidP="00494039">
      <w:pPr>
        <w:spacing w:after="0"/>
        <w:ind w:firstLine="357"/>
        <w:jc w:val="both"/>
        <w:rPr>
          <w:rFonts w:ascii="Times New Roman" w:hAnsi="Times New Roman"/>
          <w:sz w:val="24"/>
          <w:szCs w:val="24"/>
        </w:rPr>
      </w:pPr>
      <w:r>
        <w:rPr>
          <w:rFonts w:ascii="Times New Roman" w:hAnsi="Times New Roman"/>
          <w:sz w:val="24"/>
          <w:szCs w:val="24"/>
        </w:rPr>
        <w:t>Αν με την αραίωση δεν επιτευχθούν οι παραπάνω προϋποθέσεις τότε επαναλαμβάνεται η διαδικασία.</w:t>
      </w:r>
    </w:p>
    <w:p w:rsidR="000032DF" w:rsidRDefault="000032DF" w:rsidP="00494039">
      <w:pPr>
        <w:spacing w:after="0"/>
        <w:ind w:firstLine="357"/>
        <w:jc w:val="both"/>
        <w:rPr>
          <w:rFonts w:ascii="Times New Roman" w:hAnsi="Times New Roman"/>
          <w:sz w:val="24"/>
          <w:szCs w:val="24"/>
        </w:rPr>
      </w:pPr>
    </w:p>
    <w:p w:rsidR="000032DF" w:rsidRDefault="000032DF" w:rsidP="00494039">
      <w:pPr>
        <w:spacing w:after="0"/>
        <w:ind w:firstLine="357"/>
        <w:jc w:val="both"/>
        <w:rPr>
          <w:rFonts w:ascii="Times New Roman" w:hAnsi="Times New Roman"/>
          <w:sz w:val="24"/>
          <w:szCs w:val="24"/>
        </w:rPr>
      </w:pPr>
    </w:p>
    <w:p w:rsidR="000032DF" w:rsidRDefault="000032DF" w:rsidP="00494039">
      <w:pPr>
        <w:spacing w:after="0" w:line="240" w:lineRule="auto"/>
        <w:jc w:val="both"/>
        <w:rPr>
          <w:rFonts w:ascii="Times New Roman" w:hAnsi="Times New Roman"/>
          <w:b/>
          <w:sz w:val="24"/>
          <w:szCs w:val="24"/>
        </w:rPr>
      </w:pPr>
      <w:r w:rsidRPr="00494039">
        <w:rPr>
          <w:rFonts w:ascii="Times New Roman" w:hAnsi="Times New Roman"/>
          <w:b/>
          <w:sz w:val="24"/>
          <w:szCs w:val="24"/>
        </w:rPr>
        <w:t>Βαρομετρική μέθοδος</w:t>
      </w:r>
    </w:p>
    <w:p w:rsidR="000032DF" w:rsidRPr="00494039" w:rsidRDefault="000032DF" w:rsidP="00494039">
      <w:pPr>
        <w:spacing w:after="0" w:line="240" w:lineRule="auto"/>
        <w:jc w:val="both"/>
        <w:rPr>
          <w:rFonts w:ascii="Times New Roman" w:hAnsi="Times New Roman"/>
          <w:b/>
          <w:sz w:val="24"/>
          <w:szCs w:val="24"/>
        </w:rPr>
      </w:pPr>
    </w:p>
    <w:p w:rsidR="000032DF" w:rsidRDefault="000032DF" w:rsidP="00494039">
      <w:pPr>
        <w:spacing w:after="0"/>
        <w:ind w:firstLine="357"/>
        <w:jc w:val="both"/>
        <w:rPr>
          <w:rFonts w:ascii="Times New Roman" w:hAnsi="Times New Roman"/>
          <w:sz w:val="24"/>
          <w:szCs w:val="24"/>
        </w:rPr>
      </w:pPr>
      <w:r w:rsidRPr="00494039">
        <w:rPr>
          <w:rFonts w:ascii="Times New Roman" w:hAnsi="Times New Roman"/>
          <w:i/>
          <w:sz w:val="24"/>
          <w:szCs w:val="24"/>
        </w:rPr>
        <w:t>Αρχή της μεθόδου</w:t>
      </w:r>
      <w:r w:rsidRPr="00494039">
        <w:rPr>
          <w:rFonts w:ascii="Times New Roman" w:hAnsi="Times New Roman"/>
          <w:sz w:val="24"/>
          <w:szCs w:val="24"/>
        </w:rPr>
        <w:t>:</w:t>
      </w:r>
      <w:r>
        <w:rPr>
          <w:rFonts w:ascii="Times New Roman" w:hAnsi="Times New Roman"/>
          <w:sz w:val="24"/>
          <w:szCs w:val="24"/>
        </w:rPr>
        <w:t xml:space="preserve"> Η μέθοδος βασίζεται στην υποπίεση που δημιουργείται στην ειδική φιάλη από την κατανάλωση του οξυγόνου, λόγω της βιοαποικοδόμησης του οργανικού φορτίου.</w:t>
      </w:r>
    </w:p>
    <w:p w:rsidR="000032DF" w:rsidRDefault="000032DF" w:rsidP="00494039">
      <w:pPr>
        <w:spacing w:after="0"/>
        <w:jc w:val="both"/>
        <w:rPr>
          <w:rFonts w:ascii="Times New Roman" w:hAnsi="Times New Roman"/>
          <w:sz w:val="24"/>
          <w:szCs w:val="24"/>
        </w:rPr>
      </w:pPr>
    </w:p>
    <w:p w:rsidR="000032DF" w:rsidRDefault="000032DF">
      <w:pPr>
        <w:rPr>
          <w:rFonts w:ascii="Times New Roman" w:hAnsi="Times New Roman"/>
          <w:sz w:val="24"/>
          <w:szCs w:val="24"/>
        </w:rPr>
      </w:pPr>
      <w:r>
        <w:rPr>
          <w:rFonts w:ascii="Times New Roman" w:hAnsi="Times New Roman"/>
          <w:sz w:val="24"/>
          <w:szCs w:val="24"/>
        </w:rPr>
        <w:br w:type="page"/>
      </w:r>
    </w:p>
    <w:p w:rsidR="000032DF" w:rsidRPr="0023753F" w:rsidRDefault="000032DF" w:rsidP="0023753F">
      <w:pPr>
        <w:spacing w:after="0" w:line="240" w:lineRule="auto"/>
        <w:jc w:val="center"/>
        <w:rPr>
          <w:rFonts w:ascii="Times New Roman" w:hAnsi="Times New Roman"/>
          <w:b/>
          <w:sz w:val="24"/>
          <w:szCs w:val="24"/>
        </w:rPr>
      </w:pPr>
      <w:r w:rsidRPr="0023753F">
        <w:rPr>
          <w:rFonts w:ascii="Times New Roman" w:hAnsi="Times New Roman"/>
          <w:b/>
          <w:sz w:val="24"/>
          <w:szCs w:val="24"/>
        </w:rPr>
        <w:t>Θρεπτικά συστατικά - Δείκτες ευτροφισμού</w:t>
      </w:r>
    </w:p>
    <w:p w:rsidR="000032DF" w:rsidRPr="0023753F" w:rsidRDefault="000032DF" w:rsidP="0023753F">
      <w:pPr>
        <w:spacing w:after="0" w:line="240" w:lineRule="auto"/>
        <w:jc w:val="both"/>
        <w:rPr>
          <w:rFonts w:ascii="Times New Roman" w:hAnsi="Times New Roman"/>
          <w:sz w:val="24"/>
          <w:szCs w:val="24"/>
        </w:rPr>
      </w:pPr>
    </w:p>
    <w:p w:rsidR="000032DF" w:rsidRPr="0023753F" w:rsidRDefault="000032DF" w:rsidP="0023753F">
      <w:pPr>
        <w:spacing w:after="0" w:line="240" w:lineRule="auto"/>
        <w:jc w:val="both"/>
        <w:rPr>
          <w:rFonts w:ascii="Times New Roman" w:hAnsi="Times New Roman"/>
          <w:sz w:val="24"/>
          <w:szCs w:val="24"/>
        </w:rPr>
      </w:pPr>
    </w:p>
    <w:p w:rsidR="000032DF" w:rsidRPr="0023753F" w:rsidRDefault="000032DF" w:rsidP="004B6EE8">
      <w:pPr>
        <w:spacing w:after="0" w:line="240" w:lineRule="auto"/>
        <w:jc w:val="center"/>
        <w:rPr>
          <w:rFonts w:ascii="Times New Roman" w:hAnsi="Times New Roman"/>
          <w:b/>
          <w:sz w:val="24"/>
          <w:szCs w:val="24"/>
        </w:rPr>
      </w:pPr>
      <w:r w:rsidRPr="0023753F">
        <w:rPr>
          <w:rFonts w:ascii="Times New Roman" w:hAnsi="Times New Roman"/>
          <w:b/>
          <w:sz w:val="24"/>
          <w:szCs w:val="24"/>
        </w:rPr>
        <w:t>Ενώσεις αζώτου</w:t>
      </w:r>
    </w:p>
    <w:p w:rsidR="000032DF" w:rsidRPr="0023753F" w:rsidRDefault="000032DF" w:rsidP="0023753F">
      <w:pPr>
        <w:spacing w:after="0" w:line="240" w:lineRule="auto"/>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Οι ενώσεις του αζώτου παρουσιάζουν ενδιαφέρον στην αξιολόγηση της ρύπανσης των νερών. Το άζωτο, συντελεί στην δημιουργία ευτροφισμού των νερών και ο εμπλουτισμός των λιμνών με θρεπτικά συστατικά αζώτου προκαλεί εκρηκτικές αυξήσεις του φυτοπλαγκτού.</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Οι ενώσεις αζώτου είναι παρούσες στα υδάτινα οικοσυστήματα και οι κυριότερες μορφές τους είναι:</w:t>
      </w:r>
    </w:p>
    <w:p w:rsidR="000032DF" w:rsidRDefault="000032DF" w:rsidP="0023753F">
      <w:pPr>
        <w:pStyle w:val="ListParagraph"/>
        <w:numPr>
          <w:ilvl w:val="0"/>
          <w:numId w:val="15"/>
        </w:numPr>
        <w:spacing w:after="0" w:line="240" w:lineRule="auto"/>
        <w:contextualSpacing w:val="0"/>
        <w:jc w:val="both"/>
        <w:rPr>
          <w:rFonts w:ascii="Times New Roman" w:hAnsi="Times New Roman"/>
          <w:sz w:val="24"/>
          <w:szCs w:val="24"/>
        </w:rPr>
      </w:pPr>
      <w:r>
        <w:rPr>
          <w:rFonts w:ascii="Times New Roman" w:hAnsi="Times New Roman"/>
          <w:sz w:val="24"/>
          <w:szCs w:val="24"/>
        </w:rPr>
        <w:t>Νιτρικά ιόντα (</w:t>
      </w:r>
      <w:r>
        <w:rPr>
          <w:rFonts w:ascii="Times New Roman" w:hAnsi="Times New Roman"/>
          <w:sz w:val="24"/>
          <w:szCs w:val="24"/>
          <w:lang w:val="en-US"/>
        </w:rPr>
        <w:t>NO</w:t>
      </w:r>
      <w:r w:rsidRPr="0023753F">
        <w:rPr>
          <w:rFonts w:ascii="Times New Roman" w:hAnsi="Times New Roman"/>
          <w:sz w:val="24"/>
          <w:szCs w:val="24"/>
          <w:vertAlign w:val="subscript"/>
          <w:lang w:val="en-US"/>
        </w:rPr>
        <w:t>3</w:t>
      </w:r>
      <w:r w:rsidRPr="0023753F">
        <w:rPr>
          <w:rFonts w:ascii="Times New Roman" w:hAnsi="Times New Roman"/>
          <w:sz w:val="24"/>
          <w:szCs w:val="24"/>
          <w:vertAlign w:val="superscript"/>
        </w:rPr>
        <w:t>-</w:t>
      </w:r>
      <w:r>
        <w:rPr>
          <w:rFonts w:ascii="Times New Roman" w:hAnsi="Times New Roman"/>
          <w:sz w:val="24"/>
          <w:szCs w:val="24"/>
        </w:rPr>
        <w:t>)</w:t>
      </w:r>
    </w:p>
    <w:p w:rsidR="000032DF" w:rsidRDefault="000032DF" w:rsidP="0023753F">
      <w:pPr>
        <w:pStyle w:val="ListParagraph"/>
        <w:numPr>
          <w:ilvl w:val="0"/>
          <w:numId w:val="15"/>
        </w:numPr>
        <w:spacing w:after="0" w:line="240" w:lineRule="auto"/>
        <w:contextualSpacing w:val="0"/>
        <w:jc w:val="both"/>
        <w:rPr>
          <w:rFonts w:ascii="Times New Roman" w:hAnsi="Times New Roman"/>
          <w:sz w:val="24"/>
          <w:szCs w:val="24"/>
        </w:rPr>
      </w:pPr>
      <w:r>
        <w:rPr>
          <w:rFonts w:ascii="Times New Roman" w:hAnsi="Times New Roman"/>
          <w:sz w:val="24"/>
          <w:szCs w:val="24"/>
        </w:rPr>
        <w:t>Αμμωνιακά ιόντα (</w:t>
      </w:r>
      <w:r>
        <w:rPr>
          <w:rFonts w:ascii="Times New Roman" w:hAnsi="Times New Roman"/>
          <w:sz w:val="24"/>
          <w:szCs w:val="24"/>
          <w:lang w:val="en-US"/>
        </w:rPr>
        <w:t>NH</w:t>
      </w:r>
      <w:r w:rsidRPr="0023753F">
        <w:rPr>
          <w:rFonts w:ascii="Times New Roman" w:hAnsi="Times New Roman"/>
          <w:sz w:val="24"/>
          <w:szCs w:val="24"/>
          <w:vertAlign w:val="subscript"/>
        </w:rPr>
        <w:t>4</w:t>
      </w:r>
      <w:r w:rsidRPr="0023753F">
        <w:rPr>
          <w:rFonts w:ascii="Times New Roman" w:hAnsi="Times New Roman"/>
          <w:sz w:val="24"/>
          <w:szCs w:val="24"/>
          <w:vertAlign w:val="superscript"/>
        </w:rPr>
        <w:t>+</w:t>
      </w:r>
      <w:r w:rsidRPr="0023753F">
        <w:rPr>
          <w:rFonts w:ascii="Times New Roman" w:hAnsi="Times New Roman"/>
          <w:sz w:val="24"/>
          <w:szCs w:val="24"/>
        </w:rPr>
        <w:t xml:space="preserve"> </w:t>
      </w:r>
      <w:r>
        <w:rPr>
          <w:rFonts w:ascii="Times New Roman" w:hAnsi="Times New Roman"/>
          <w:sz w:val="24"/>
          <w:szCs w:val="24"/>
        </w:rPr>
        <w:t>ή</w:t>
      </w:r>
      <w:r w:rsidRPr="0023753F">
        <w:rPr>
          <w:rFonts w:ascii="Times New Roman" w:hAnsi="Times New Roman"/>
          <w:sz w:val="24"/>
          <w:szCs w:val="24"/>
        </w:rPr>
        <w:t xml:space="preserve"> </w:t>
      </w:r>
      <w:r>
        <w:rPr>
          <w:rFonts w:ascii="Times New Roman" w:hAnsi="Times New Roman"/>
          <w:sz w:val="24"/>
          <w:szCs w:val="24"/>
          <w:lang w:val="en-US"/>
        </w:rPr>
        <w:t>NH</w:t>
      </w:r>
      <w:r w:rsidRPr="0023753F">
        <w:rPr>
          <w:rFonts w:ascii="Times New Roman" w:hAnsi="Times New Roman"/>
          <w:sz w:val="24"/>
          <w:szCs w:val="24"/>
          <w:vertAlign w:val="subscript"/>
        </w:rPr>
        <w:t>4</w:t>
      </w:r>
      <w:r>
        <w:rPr>
          <w:rFonts w:ascii="Times New Roman" w:hAnsi="Times New Roman"/>
          <w:sz w:val="24"/>
          <w:szCs w:val="24"/>
          <w:lang w:val="en-US"/>
        </w:rPr>
        <w:t>OH</w:t>
      </w:r>
      <w:r>
        <w:rPr>
          <w:rFonts w:ascii="Times New Roman" w:hAnsi="Times New Roman"/>
          <w:sz w:val="24"/>
          <w:szCs w:val="24"/>
        </w:rPr>
        <w:t>)</w:t>
      </w:r>
    </w:p>
    <w:p w:rsidR="000032DF" w:rsidRPr="0023753F" w:rsidRDefault="000032DF" w:rsidP="0023753F">
      <w:pPr>
        <w:pStyle w:val="ListParagraph"/>
        <w:numPr>
          <w:ilvl w:val="0"/>
          <w:numId w:val="15"/>
        </w:numPr>
        <w:spacing w:after="0" w:line="240" w:lineRule="auto"/>
        <w:contextualSpacing w:val="0"/>
        <w:jc w:val="both"/>
        <w:rPr>
          <w:rFonts w:ascii="Times New Roman" w:hAnsi="Times New Roman"/>
          <w:sz w:val="24"/>
          <w:szCs w:val="24"/>
        </w:rPr>
      </w:pPr>
      <w:r>
        <w:rPr>
          <w:rFonts w:ascii="Times New Roman" w:hAnsi="Times New Roman"/>
          <w:sz w:val="24"/>
          <w:szCs w:val="24"/>
        </w:rPr>
        <w:t>Νιτρώδη ιόντα (</w:t>
      </w:r>
      <w:r>
        <w:rPr>
          <w:rFonts w:ascii="Times New Roman" w:hAnsi="Times New Roman"/>
          <w:sz w:val="24"/>
          <w:szCs w:val="24"/>
          <w:lang w:val="en-US"/>
        </w:rPr>
        <w:t>NO</w:t>
      </w:r>
      <w:r w:rsidRPr="0023753F">
        <w:rPr>
          <w:rFonts w:ascii="Times New Roman" w:hAnsi="Times New Roman"/>
          <w:sz w:val="24"/>
          <w:szCs w:val="24"/>
          <w:vertAlign w:val="subscript"/>
          <w:lang w:val="en-US"/>
        </w:rPr>
        <w:t>2</w:t>
      </w:r>
      <w:r w:rsidRPr="0023753F">
        <w:rPr>
          <w:rFonts w:ascii="Times New Roman" w:hAnsi="Times New Roman"/>
          <w:sz w:val="24"/>
          <w:szCs w:val="24"/>
          <w:vertAlign w:val="superscript"/>
          <w:lang w:val="en-US"/>
        </w:rPr>
        <w:t>-</w:t>
      </w:r>
      <w:r>
        <w:rPr>
          <w:rFonts w:ascii="Times New Roman" w:hAnsi="Times New Roman"/>
          <w:sz w:val="24"/>
          <w:szCs w:val="24"/>
        </w:rPr>
        <w:t>)</w:t>
      </w:r>
    </w:p>
    <w:p w:rsidR="000032DF" w:rsidRPr="0023753F" w:rsidRDefault="000032DF" w:rsidP="0023753F">
      <w:pPr>
        <w:pStyle w:val="ListParagraph"/>
        <w:numPr>
          <w:ilvl w:val="0"/>
          <w:numId w:val="15"/>
        </w:numPr>
        <w:spacing w:after="0" w:line="240" w:lineRule="auto"/>
        <w:contextualSpacing w:val="0"/>
        <w:jc w:val="both"/>
        <w:rPr>
          <w:rFonts w:ascii="Times New Roman" w:hAnsi="Times New Roman"/>
          <w:sz w:val="24"/>
          <w:szCs w:val="24"/>
        </w:rPr>
      </w:pPr>
      <w:r>
        <w:rPr>
          <w:rFonts w:ascii="Times New Roman" w:hAnsi="Times New Roman"/>
          <w:sz w:val="24"/>
          <w:szCs w:val="24"/>
        </w:rPr>
        <w:t>Οργανικό άζωτο (</w:t>
      </w:r>
      <w:r>
        <w:rPr>
          <w:rFonts w:ascii="Times New Roman" w:hAnsi="Times New Roman"/>
          <w:sz w:val="24"/>
          <w:szCs w:val="24"/>
          <w:lang w:val="en-US"/>
        </w:rPr>
        <w:t>N</w:t>
      </w:r>
      <w:r w:rsidRPr="0023753F">
        <w:rPr>
          <w:rFonts w:ascii="Times New Roman" w:hAnsi="Times New Roman"/>
          <w:sz w:val="24"/>
          <w:szCs w:val="24"/>
          <w:vertAlign w:val="subscript"/>
          <w:lang w:val="en-US"/>
        </w:rPr>
        <w:t>2</w:t>
      </w:r>
      <w:r>
        <w:rPr>
          <w:rFonts w:ascii="Times New Roman" w:hAnsi="Times New Roman"/>
          <w:sz w:val="24"/>
          <w:szCs w:val="24"/>
        </w:rPr>
        <w:t>)</w:t>
      </w:r>
    </w:p>
    <w:p w:rsidR="000032DF" w:rsidRDefault="000032DF" w:rsidP="0023753F">
      <w:pPr>
        <w:pStyle w:val="ListParagraph"/>
        <w:spacing w:after="0" w:line="240" w:lineRule="auto"/>
        <w:ind w:left="360"/>
        <w:contextualSpacing w:val="0"/>
        <w:jc w:val="both"/>
        <w:rPr>
          <w:rFonts w:ascii="Times New Roman" w:hAnsi="Times New Roman"/>
          <w:sz w:val="24"/>
          <w:szCs w:val="24"/>
          <w:lang w:val="en-US"/>
        </w:rPr>
      </w:pPr>
    </w:p>
    <w:p w:rsidR="000032DF" w:rsidRDefault="000032DF" w:rsidP="0023753F">
      <w:pPr>
        <w:spacing w:after="0" w:line="240" w:lineRule="auto"/>
        <w:ind w:firstLine="357"/>
        <w:jc w:val="both"/>
        <w:rPr>
          <w:rFonts w:ascii="Times New Roman" w:hAnsi="Times New Roman"/>
          <w:sz w:val="24"/>
          <w:szCs w:val="24"/>
        </w:rPr>
      </w:pPr>
      <w:r w:rsidRPr="0023753F">
        <w:rPr>
          <w:rFonts w:ascii="Times New Roman" w:hAnsi="Times New Roman"/>
          <w:sz w:val="24"/>
          <w:szCs w:val="24"/>
        </w:rPr>
        <w:t>Όλες αυτές οι ενώσεις, ακόμη και το διαλυμένο αέριο άζωτο, είναι αφομοιώσιμες από τους μικροοργανισμούς που συμμετέχουν στη διαμόρφωση του κύκλου του αζώτου.</w:t>
      </w:r>
    </w:p>
    <w:p w:rsidR="000032DF" w:rsidRPr="0023753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Στη συνέχεια θα περιγραφεί η μεθοδολογία που χρησιμοποιείται για τον προσδιορισμό δυο από τις παραπάνω παραμέτρους: τα αμμωνιακά και τα νιτρικά ιόντα.</w:t>
      </w:r>
      <w:r w:rsidRPr="0023753F">
        <w:rPr>
          <w:rFonts w:ascii="Times New Roman" w:hAnsi="Times New Roman"/>
          <w:sz w:val="24"/>
          <w:szCs w:val="24"/>
        </w:rPr>
        <w:t xml:space="preserve">    </w:t>
      </w:r>
    </w:p>
    <w:p w:rsidR="000032DF" w:rsidRPr="0014072D" w:rsidRDefault="000032DF" w:rsidP="0023753F">
      <w:pPr>
        <w:spacing w:after="0" w:line="240" w:lineRule="auto"/>
        <w:jc w:val="both"/>
        <w:rPr>
          <w:rFonts w:ascii="Arial" w:hAnsi="Arial" w:cs="Arial"/>
          <w:sz w:val="24"/>
          <w:szCs w:val="24"/>
        </w:rPr>
      </w:pP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pStyle w:val="ListParagraph"/>
        <w:numPr>
          <w:ilvl w:val="0"/>
          <w:numId w:val="24"/>
        </w:numPr>
        <w:spacing w:after="0" w:line="240" w:lineRule="auto"/>
        <w:jc w:val="both"/>
        <w:rPr>
          <w:rFonts w:ascii="Times New Roman" w:hAnsi="Times New Roman"/>
          <w:b/>
          <w:sz w:val="24"/>
          <w:szCs w:val="24"/>
        </w:rPr>
      </w:pPr>
      <w:r>
        <w:rPr>
          <w:rFonts w:ascii="Times New Roman" w:hAnsi="Times New Roman"/>
          <w:b/>
          <w:sz w:val="24"/>
          <w:szCs w:val="24"/>
        </w:rPr>
        <w:t>Αμμωνία-Αμμωνιακά ιόντα</w:t>
      </w:r>
    </w:p>
    <w:p w:rsidR="000032DF" w:rsidRDefault="000032DF" w:rsidP="0023753F">
      <w:pPr>
        <w:spacing w:after="0" w:line="240" w:lineRule="auto"/>
        <w:jc w:val="both"/>
        <w:rPr>
          <w:rFonts w:ascii="Times New Roman" w:hAnsi="Times New Roman"/>
          <w:b/>
          <w:sz w:val="24"/>
          <w:szCs w:val="24"/>
        </w:rPr>
      </w:pPr>
    </w:p>
    <w:p w:rsidR="000032DF" w:rsidRDefault="000032DF" w:rsidP="0023753F">
      <w:pPr>
        <w:spacing w:after="0" w:line="240" w:lineRule="auto"/>
        <w:ind w:firstLine="357"/>
        <w:jc w:val="both"/>
        <w:rPr>
          <w:rFonts w:ascii="Times New Roman" w:hAnsi="Times New Roman"/>
          <w:sz w:val="24"/>
          <w:szCs w:val="24"/>
        </w:rPr>
      </w:pPr>
      <w:r w:rsidRPr="0023753F">
        <w:rPr>
          <w:rFonts w:ascii="Times New Roman" w:hAnsi="Times New Roman"/>
          <w:sz w:val="24"/>
          <w:szCs w:val="24"/>
        </w:rPr>
        <w:t>Η</w:t>
      </w:r>
      <w:r>
        <w:rPr>
          <w:rFonts w:ascii="Times New Roman" w:hAnsi="Times New Roman"/>
          <w:sz w:val="24"/>
          <w:szCs w:val="24"/>
        </w:rPr>
        <w:t xml:space="preserve"> αμμωνία με την μορφή </w:t>
      </w:r>
      <w:r w:rsidRPr="0023753F">
        <w:rPr>
          <w:rFonts w:ascii="Times New Roman" w:hAnsi="Times New Roman"/>
          <w:sz w:val="24"/>
          <w:szCs w:val="24"/>
        </w:rPr>
        <w:t xml:space="preserve"> </w:t>
      </w:r>
      <w:r>
        <w:rPr>
          <w:rFonts w:ascii="Times New Roman" w:hAnsi="Times New Roman"/>
          <w:sz w:val="24"/>
          <w:szCs w:val="24"/>
          <w:lang w:val="en-US"/>
        </w:rPr>
        <w:t>NH</w:t>
      </w:r>
      <w:r w:rsidRPr="0023753F">
        <w:rPr>
          <w:rFonts w:ascii="Times New Roman" w:hAnsi="Times New Roman"/>
          <w:sz w:val="24"/>
          <w:szCs w:val="24"/>
          <w:vertAlign w:val="subscript"/>
        </w:rPr>
        <w:t>4</w:t>
      </w:r>
      <w:r w:rsidRPr="0023753F">
        <w:rPr>
          <w:rFonts w:ascii="Times New Roman" w:hAnsi="Times New Roman"/>
          <w:sz w:val="24"/>
          <w:szCs w:val="24"/>
          <w:vertAlign w:val="superscript"/>
        </w:rPr>
        <w:t>+</w:t>
      </w:r>
      <w:r w:rsidRPr="0023753F">
        <w:rPr>
          <w:rFonts w:ascii="Times New Roman" w:hAnsi="Times New Roman"/>
          <w:sz w:val="24"/>
          <w:szCs w:val="24"/>
        </w:rPr>
        <w:t xml:space="preserve"> </w:t>
      </w:r>
      <w:r>
        <w:rPr>
          <w:rFonts w:ascii="Times New Roman" w:hAnsi="Times New Roman"/>
          <w:sz w:val="24"/>
          <w:szCs w:val="24"/>
        </w:rPr>
        <w:t>ή</w:t>
      </w:r>
      <w:r w:rsidRPr="0023753F">
        <w:rPr>
          <w:rFonts w:ascii="Times New Roman" w:hAnsi="Times New Roman"/>
          <w:sz w:val="24"/>
          <w:szCs w:val="24"/>
        </w:rPr>
        <w:t xml:space="preserve"> </w:t>
      </w:r>
      <w:r>
        <w:rPr>
          <w:rFonts w:ascii="Times New Roman" w:hAnsi="Times New Roman"/>
          <w:sz w:val="24"/>
          <w:szCs w:val="24"/>
          <w:lang w:val="en-US"/>
        </w:rPr>
        <w:t>NH</w:t>
      </w:r>
      <w:r w:rsidRPr="0023753F">
        <w:rPr>
          <w:rFonts w:ascii="Times New Roman" w:hAnsi="Times New Roman"/>
          <w:sz w:val="24"/>
          <w:szCs w:val="24"/>
          <w:vertAlign w:val="subscript"/>
        </w:rPr>
        <w:t>4</w:t>
      </w:r>
      <w:r>
        <w:rPr>
          <w:rFonts w:ascii="Times New Roman" w:hAnsi="Times New Roman"/>
          <w:sz w:val="24"/>
          <w:szCs w:val="24"/>
          <w:lang w:val="en-US"/>
        </w:rPr>
        <w:t>OH</w:t>
      </w:r>
      <w:r>
        <w:rPr>
          <w:rFonts w:ascii="Times New Roman" w:hAnsi="Times New Roman"/>
          <w:sz w:val="24"/>
          <w:szCs w:val="24"/>
        </w:rPr>
        <w:t xml:space="preserve"> ή </w:t>
      </w:r>
      <w:r>
        <w:rPr>
          <w:rFonts w:ascii="Times New Roman" w:hAnsi="Times New Roman"/>
          <w:sz w:val="24"/>
          <w:szCs w:val="24"/>
          <w:lang w:val="en-US"/>
        </w:rPr>
        <w:t>NH</w:t>
      </w:r>
      <w:r w:rsidRPr="0023753F">
        <w:rPr>
          <w:rFonts w:ascii="Times New Roman" w:hAnsi="Times New Roman"/>
          <w:sz w:val="24"/>
          <w:szCs w:val="24"/>
          <w:vertAlign w:val="subscript"/>
        </w:rPr>
        <w:t>3</w:t>
      </w:r>
      <w:r w:rsidRPr="0023753F">
        <w:rPr>
          <w:rFonts w:ascii="Times New Roman" w:hAnsi="Times New Roman"/>
          <w:sz w:val="24"/>
          <w:szCs w:val="24"/>
        </w:rPr>
        <w:t xml:space="preserve"> </w:t>
      </w:r>
      <w:r>
        <w:rPr>
          <w:rFonts w:ascii="Times New Roman" w:hAnsi="Times New Roman"/>
          <w:sz w:val="24"/>
          <w:szCs w:val="24"/>
        </w:rPr>
        <w:t>βρίσκεται σε όλα τα επιφανειακά νερά. Προέρχεται κυρίως από την υδρόλυση της ουρίας και την αποικοδόμηση οργανικών αζωτούχων ενώσεων. Επειδή είναι και προϊόν μικροβιακών δράσεων, η παρουσία της αμμωνίας αποτελεί ένδειξη ρύπανσης των νερών από οργανικές ενώσεις και παρουσίας μικροοργανισμών.</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Η αναλογία ανάμεσα στα κατιόντα και την ελεύθερη αμμωνία καθορίζεται κατά κύριο λόγο από το </w:t>
      </w:r>
      <w:r>
        <w:rPr>
          <w:rFonts w:ascii="Times New Roman" w:hAnsi="Times New Roman"/>
          <w:sz w:val="24"/>
          <w:szCs w:val="24"/>
          <w:lang w:val="en-US"/>
        </w:rPr>
        <w:t>PH</w:t>
      </w:r>
      <w:r w:rsidRPr="0023753F">
        <w:rPr>
          <w:rFonts w:ascii="Times New Roman" w:hAnsi="Times New Roman"/>
          <w:sz w:val="24"/>
          <w:szCs w:val="24"/>
        </w:rPr>
        <w:t xml:space="preserve"> </w:t>
      </w:r>
      <w:r>
        <w:rPr>
          <w:rFonts w:ascii="Times New Roman" w:hAnsi="Times New Roman"/>
          <w:sz w:val="24"/>
          <w:szCs w:val="24"/>
        </w:rPr>
        <w:t>του νερού. Η ελεύθερη αμμωνία είναι τοξική για τα ψάρια, με όριο ανοχής τη συγκέντρωση των 0,02</w:t>
      </w:r>
      <w:r>
        <w:rPr>
          <w:rFonts w:ascii="Times New Roman" w:hAnsi="Times New Roman"/>
          <w:sz w:val="24"/>
          <w:szCs w:val="24"/>
          <w:lang w:val="en-US"/>
        </w:rPr>
        <w:t>mg</w:t>
      </w:r>
      <w:r w:rsidRPr="0023753F">
        <w:rPr>
          <w:rFonts w:ascii="Times New Roman" w:hAnsi="Times New Roman"/>
          <w:sz w:val="24"/>
          <w:szCs w:val="24"/>
        </w:rPr>
        <w:t>/</w:t>
      </w:r>
      <w:r>
        <w:rPr>
          <w:rFonts w:ascii="Times New Roman" w:hAnsi="Times New Roman"/>
          <w:sz w:val="24"/>
          <w:szCs w:val="24"/>
          <w:lang w:val="en-US"/>
        </w:rPr>
        <w:t>l</w:t>
      </w:r>
      <w:r>
        <w:rPr>
          <w:rFonts w:ascii="Times New Roman" w:hAnsi="Times New Roman"/>
          <w:sz w:val="24"/>
          <w:szCs w:val="24"/>
        </w:rPr>
        <w:t xml:space="preserve"> </w:t>
      </w:r>
      <w:r>
        <w:rPr>
          <w:rFonts w:ascii="Times New Roman" w:hAnsi="Times New Roman"/>
          <w:sz w:val="24"/>
          <w:szCs w:val="24"/>
          <w:lang w:val="en-US"/>
        </w:rPr>
        <w:t>NH</w:t>
      </w:r>
      <w:r w:rsidRPr="0023753F">
        <w:rPr>
          <w:rFonts w:ascii="Times New Roman" w:hAnsi="Times New Roman"/>
          <w:sz w:val="24"/>
          <w:szCs w:val="24"/>
          <w:vertAlign w:val="subscript"/>
        </w:rPr>
        <w:t>3</w:t>
      </w:r>
      <w:r>
        <w:rPr>
          <w:rFonts w:ascii="Times New Roman" w:hAnsi="Times New Roman"/>
          <w:sz w:val="24"/>
          <w:szCs w:val="24"/>
        </w:rPr>
        <w:t xml:space="preserve"> για τα ψάρια του γλυκού νερού. </w:t>
      </w:r>
    </w:p>
    <w:p w:rsidR="000032DF" w:rsidRDefault="000032DF" w:rsidP="0023753F">
      <w:pPr>
        <w:spacing w:after="0" w:line="240" w:lineRule="auto"/>
        <w:jc w:val="both"/>
        <w:rPr>
          <w:rFonts w:ascii="Times New Roman" w:hAnsi="Times New Roman"/>
          <w:sz w:val="24"/>
          <w:szCs w:val="24"/>
        </w:rPr>
      </w:pPr>
    </w:p>
    <w:p w:rsidR="000032DF" w:rsidRDefault="000032DF" w:rsidP="0023753F">
      <w:pPr>
        <w:spacing w:after="0" w:line="240" w:lineRule="auto"/>
        <w:jc w:val="both"/>
        <w:rPr>
          <w:rFonts w:ascii="Times New Roman" w:hAnsi="Times New Roman"/>
          <w:sz w:val="24"/>
          <w:szCs w:val="24"/>
        </w:rPr>
      </w:pPr>
    </w:p>
    <w:p w:rsidR="000032DF" w:rsidRPr="0023753F" w:rsidRDefault="000032DF" w:rsidP="0023753F">
      <w:pPr>
        <w:spacing w:after="0" w:line="240" w:lineRule="auto"/>
        <w:jc w:val="both"/>
        <w:rPr>
          <w:rFonts w:ascii="Times New Roman" w:hAnsi="Times New Roman"/>
          <w:b/>
          <w:sz w:val="24"/>
          <w:szCs w:val="24"/>
        </w:rPr>
      </w:pPr>
      <w:r w:rsidRPr="0023753F">
        <w:rPr>
          <w:rFonts w:ascii="Times New Roman" w:hAnsi="Times New Roman"/>
          <w:b/>
          <w:sz w:val="24"/>
          <w:szCs w:val="24"/>
        </w:rPr>
        <w:t>Προσδιορισμός της αμμωνίας</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Ο προσδιορισμός της αμμωνίας πρέπει να εκτελείται όσο το δυνατόν γρηγορότερα επειδή κατά την παραμονή των δειγμάτων μπορούν να παρατηρηθούν απώλειες ιδιαίτερα όταν το </w:t>
      </w:r>
      <w:r>
        <w:rPr>
          <w:rFonts w:ascii="Times New Roman" w:hAnsi="Times New Roman"/>
          <w:sz w:val="24"/>
          <w:szCs w:val="24"/>
          <w:lang w:val="en-US"/>
        </w:rPr>
        <w:t>PH</w:t>
      </w:r>
      <w:r>
        <w:rPr>
          <w:rFonts w:ascii="Times New Roman" w:hAnsi="Times New Roman"/>
          <w:sz w:val="24"/>
          <w:szCs w:val="24"/>
        </w:rPr>
        <w:t xml:space="preserve"> είναι υψηλό. Αντιθέτως είναι δυνατόν να παρουσιαστεί αύξηση της συγκέντρωσης της αμμωνίας λόγω μικροβιακών δράσεων.</w:t>
      </w:r>
    </w:p>
    <w:p w:rsidR="000032DF" w:rsidRPr="00D73C4E"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jc w:val="both"/>
        <w:rPr>
          <w:rFonts w:ascii="Times New Roman" w:hAnsi="Times New Roman"/>
          <w:b/>
          <w:sz w:val="24"/>
          <w:szCs w:val="24"/>
        </w:rPr>
      </w:pPr>
      <w:r w:rsidRPr="0023753F">
        <w:rPr>
          <w:rFonts w:ascii="Times New Roman" w:hAnsi="Times New Roman"/>
          <w:b/>
          <w:sz w:val="24"/>
          <w:szCs w:val="24"/>
        </w:rPr>
        <w:t xml:space="preserve">Φασματοφωτομετρική μέθοδος </w:t>
      </w:r>
      <w:r w:rsidRPr="0023753F">
        <w:rPr>
          <w:rFonts w:ascii="Times New Roman" w:hAnsi="Times New Roman"/>
          <w:b/>
          <w:sz w:val="24"/>
          <w:szCs w:val="24"/>
          <w:lang w:val="en-US"/>
        </w:rPr>
        <w:t>Nessler</w:t>
      </w:r>
    </w:p>
    <w:p w:rsidR="000032DF" w:rsidRDefault="000032DF" w:rsidP="0023753F">
      <w:pPr>
        <w:spacing w:after="0" w:line="240" w:lineRule="auto"/>
        <w:jc w:val="both"/>
        <w:rPr>
          <w:rFonts w:ascii="Times New Roman" w:hAnsi="Times New Roman"/>
          <w:b/>
          <w:sz w:val="24"/>
          <w:szCs w:val="24"/>
        </w:rPr>
      </w:pPr>
    </w:p>
    <w:p w:rsidR="000032DF" w:rsidRDefault="000032DF" w:rsidP="0023753F">
      <w:pPr>
        <w:spacing w:after="0" w:line="240" w:lineRule="auto"/>
        <w:ind w:firstLine="357"/>
        <w:jc w:val="both"/>
        <w:rPr>
          <w:rFonts w:ascii="Times New Roman" w:hAnsi="Times New Roman"/>
          <w:sz w:val="24"/>
          <w:szCs w:val="24"/>
        </w:rPr>
      </w:pPr>
      <w:r w:rsidRPr="0023753F">
        <w:rPr>
          <w:rFonts w:ascii="Times New Roman" w:hAnsi="Times New Roman"/>
          <w:i/>
          <w:sz w:val="24"/>
          <w:szCs w:val="24"/>
        </w:rPr>
        <w:t>Αρχή της μεθόδου</w:t>
      </w:r>
      <w:r w:rsidRPr="0023753F">
        <w:rPr>
          <w:rFonts w:ascii="Times New Roman" w:hAnsi="Times New Roman"/>
          <w:sz w:val="24"/>
          <w:szCs w:val="24"/>
        </w:rPr>
        <w:t>:</w:t>
      </w:r>
      <w:r>
        <w:rPr>
          <w:rFonts w:ascii="Times New Roman" w:hAnsi="Times New Roman"/>
          <w:sz w:val="24"/>
          <w:szCs w:val="24"/>
        </w:rPr>
        <w:t xml:space="preserve"> Τα αμμωνιακά ιόντα (αμμωνία) σχηματίζουν με το αντιδραστήριο </w:t>
      </w:r>
      <w:r>
        <w:rPr>
          <w:rFonts w:ascii="Times New Roman" w:hAnsi="Times New Roman"/>
          <w:sz w:val="24"/>
          <w:szCs w:val="24"/>
          <w:lang w:val="en-US"/>
        </w:rPr>
        <w:t>Nessler</w:t>
      </w:r>
      <w:r w:rsidRPr="0023753F">
        <w:rPr>
          <w:rFonts w:ascii="Times New Roman" w:hAnsi="Times New Roman"/>
          <w:sz w:val="24"/>
          <w:szCs w:val="24"/>
        </w:rPr>
        <w:t>,</w:t>
      </w:r>
      <w:r>
        <w:rPr>
          <w:rFonts w:ascii="Times New Roman" w:hAnsi="Times New Roman"/>
          <w:sz w:val="24"/>
          <w:szCs w:val="24"/>
        </w:rPr>
        <w:t xml:space="preserve"> έγχρωμο διπλό άλας, σύμφωνα με την αντίδραση:</w:t>
      </w:r>
    </w:p>
    <w:p w:rsidR="000032DF" w:rsidRDefault="000032DF" w:rsidP="0023753F">
      <w:pPr>
        <w:spacing w:after="0" w:line="240" w:lineRule="auto"/>
        <w:jc w:val="both"/>
        <w:rPr>
          <w:rFonts w:ascii="Times New Roman" w:hAnsi="Times New Roman"/>
          <w:sz w:val="24"/>
          <w:szCs w:val="24"/>
        </w:rPr>
      </w:pPr>
    </w:p>
    <w:p w:rsidR="000032DF" w:rsidRPr="0012257B" w:rsidRDefault="000032DF" w:rsidP="0023753F">
      <w:pPr>
        <w:spacing w:after="0" w:line="240" w:lineRule="auto"/>
        <w:jc w:val="both"/>
        <w:rPr>
          <w:rFonts w:ascii="Times New Roman" w:hAnsi="Times New Roman"/>
          <w:sz w:val="24"/>
          <w:szCs w:val="24"/>
          <w:lang w:val="pt-BR"/>
        </w:rPr>
      </w:pPr>
      <w:r w:rsidRPr="0012257B">
        <w:rPr>
          <w:rFonts w:ascii="Times New Roman" w:hAnsi="Times New Roman"/>
          <w:sz w:val="24"/>
          <w:szCs w:val="24"/>
          <w:lang w:val="pt-BR"/>
        </w:rPr>
        <w:t>NH</w:t>
      </w:r>
      <w:r w:rsidRPr="0012257B">
        <w:rPr>
          <w:rFonts w:ascii="Times New Roman" w:hAnsi="Times New Roman"/>
          <w:sz w:val="24"/>
          <w:szCs w:val="24"/>
          <w:vertAlign w:val="subscript"/>
          <w:lang w:val="pt-BR"/>
        </w:rPr>
        <w:t>4</w:t>
      </w:r>
      <w:r w:rsidRPr="0012257B">
        <w:rPr>
          <w:rFonts w:ascii="Times New Roman" w:hAnsi="Times New Roman"/>
          <w:sz w:val="24"/>
          <w:szCs w:val="24"/>
          <w:vertAlign w:val="superscript"/>
          <w:lang w:val="pt-BR"/>
        </w:rPr>
        <w:t>+</w:t>
      </w:r>
      <w:r w:rsidRPr="0012257B">
        <w:rPr>
          <w:rFonts w:ascii="Times New Roman" w:hAnsi="Times New Roman"/>
          <w:sz w:val="24"/>
          <w:szCs w:val="24"/>
          <w:lang w:val="pt-BR"/>
        </w:rPr>
        <w:t xml:space="preserve"> + 2HgI</w:t>
      </w:r>
      <w:r w:rsidRPr="0012257B">
        <w:rPr>
          <w:rFonts w:ascii="Times New Roman" w:hAnsi="Times New Roman"/>
          <w:sz w:val="24"/>
          <w:szCs w:val="24"/>
          <w:vertAlign w:val="subscript"/>
          <w:lang w:val="pt-BR"/>
        </w:rPr>
        <w:t>4</w:t>
      </w:r>
      <w:r w:rsidRPr="0012257B">
        <w:rPr>
          <w:rFonts w:ascii="Times New Roman" w:hAnsi="Times New Roman"/>
          <w:sz w:val="24"/>
          <w:szCs w:val="24"/>
          <w:vertAlign w:val="superscript"/>
          <w:lang w:val="pt-BR"/>
        </w:rPr>
        <w:t>=</w:t>
      </w:r>
      <w:r w:rsidRPr="0012257B">
        <w:rPr>
          <w:rFonts w:ascii="Times New Roman" w:hAnsi="Times New Roman"/>
          <w:sz w:val="24"/>
          <w:szCs w:val="24"/>
          <w:lang w:val="pt-BR"/>
        </w:rPr>
        <w:t xml:space="preserve"> + 4OH</w:t>
      </w:r>
      <w:r w:rsidRPr="0012257B">
        <w:rPr>
          <w:rFonts w:ascii="Times New Roman" w:hAnsi="Times New Roman"/>
          <w:sz w:val="24"/>
          <w:szCs w:val="24"/>
          <w:vertAlign w:val="superscript"/>
          <w:lang w:val="pt-BR"/>
        </w:rPr>
        <w:t>-</w:t>
      </w:r>
      <w:r w:rsidRPr="0012257B">
        <w:rPr>
          <w:rFonts w:ascii="Times New Roman" w:hAnsi="Times New Roman"/>
          <w:sz w:val="24"/>
          <w:szCs w:val="24"/>
          <w:lang w:val="pt-BR"/>
        </w:rPr>
        <w:t xml:space="preserve"> ---- HgO HgNH</w:t>
      </w:r>
      <w:r w:rsidRPr="0012257B">
        <w:rPr>
          <w:rFonts w:ascii="Times New Roman" w:hAnsi="Times New Roman"/>
          <w:sz w:val="24"/>
          <w:szCs w:val="24"/>
          <w:vertAlign w:val="subscript"/>
          <w:lang w:val="pt-BR"/>
        </w:rPr>
        <w:t>2</w:t>
      </w:r>
      <w:r w:rsidRPr="0012257B">
        <w:rPr>
          <w:rFonts w:ascii="Times New Roman" w:hAnsi="Times New Roman"/>
          <w:sz w:val="24"/>
          <w:szCs w:val="24"/>
          <w:lang w:val="pt-BR"/>
        </w:rPr>
        <w:t>I + 3H</w:t>
      </w:r>
      <w:r w:rsidRPr="0012257B">
        <w:rPr>
          <w:rFonts w:ascii="Times New Roman" w:hAnsi="Times New Roman"/>
          <w:sz w:val="24"/>
          <w:szCs w:val="24"/>
          <w:vertAlign w:val="subscript"/>
          <w:lang w:val="pt-BR"/>
        </w:rPr>
        <w:t>2</w:t>
      </w:r>
      <w:r w:rsidRPr="0012257B">
        <w:rPr>
          <w:rFonts w:ascii="Times New Roman" w:hAnsi="Times New Roman"/>
          <w:sz w:val="24"/>
          <w:szCs w:val="24"/>
          <w:lang w:val="pt-BR"/>
        </w:rPr>
        <w:t>O + 7I</w:t>
      </w:r>
      <w:r w:rsidRPr="0012257B">
        <w:rPr>
          <w:rFonts w:ascii="Times New Roman" w:hAnsi="Times New Roman"/>
          <w:sz w:val="24"/>
          <w:szCs w:val="24"/>
          <w:vertAlign w:val="superscript"/>
          <w:lang w:val="pt-BR"/>
        </w:rPr>
        <w:t>-</w:t>
      </w:r>
    </w:p>
    <w:p w:rsidR="000032DF" w:rsidRPr="0012257B" w:rsidRDefault="000032DF" w:rsidP="0023753F">
      <w:pPr>
        <w:spacing w:after="0" w:line="240" w:lineRule="auto"/>
        <w:ind w:firstLine="357"/>
        <w:jc w:val="both"/>
        <w:rPr>
          <w:rFonts w:ascii="Times New Roman" w:hAnsi="Times New Roman"/>
          <w:sz w:val="24"/>
          <w:szCs w:val="24"/>
          <w:lang w:val="pt-BR"/>
        </w:rPr>
      </w:pPr>
      <w:r w:rsidRPr="0012257B">
        <w:rPr>
          <w:rFonts w:ascii="Times New Roman" w:hAnsi="Times New Roman"/>
          <w:sz w:val="24"/>
          <w:szCs w:val="24"/>
          <w:lang w:val="pt-BR"/>
        </w:rPr>
        <w:t xml:space="preserve">  </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Μετράται η απορρόφηση του έγχρωμου προϊόντος και συγκρίνεται η ευρισκόμενη τιμή της απορρόφησης με τις τιμές της καμπύλης αναφοράς, η οποία κατασκευάζεται με πρότυπα διαλύματα αμμωνίας.</w:t>
      </w:r>
    </w:p>
    <w:p w:rsidR="000032DF" w:rsidRPr="0023753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Έκφραση αποτελεσμάτων: Τα αποτελέσματα εκφράζονται σε </w:t>
      </w:r>
      <w:r>
        <w:rPr>
          <w:rFonts w:ascii="Times New Roman" w:hAnsi="Times New Roman"/>
          <w:sz w:val="24"/>
          <w:szCs w:val="24"/>
          <w:lang w:val="en-US"/>
        </w:rPr>
        <w:t>mg</w:t>
      </w:r>
      <w:r w:rsidRPr="0023753F">
        <w:rPr>
          <w:rFonts w:ascii="Times New Roman" w:hAnsi="Times New Roman"/>
          <w:sz w:val="24"/>
          <w:szCs w:val="24"/>
        </w:rPr>
        <w:t>/</w:t>
      </w:r>
      <w:r>
        <w:rPr>
          <w:rFonts w:ascii="Times New Roman" w:hAnsi="Times New Roman"/>
          <w:sz w:val="24"/>
          <w:szCs w:val="24"/>
          <w:lang w:val="en-US"/>
        </w:rPr>
        <w:t>l</w:t>
      </w:r>
      <w:r w:rsidRPr="0023753F">
        <w:rPr>
          <w:rFonts w:ascii="Times New Roman" w:hAnsi="Times New Roman"/>
          <w:sz w:val="24"/>
          <w:szCs w:val="24"/>
        </w:rPr>
        <w:t xml:space="preserve"> </w:t>
      </w:r>
      <w:r>
        <w:rPr>
          <w:rFonts w:ascii="Times New Roman" w:hAnsi="Times New Roman"/>
          <w:sz w:val="24"/>
          <w:szCs w:val="24"/>
          <w:lang w:val="en-US"/>
        </w:rPr>
        <w:t>NH</w:t>
      </w:r>
      <w:r w:rsidRPr="0023753F">
        <w:rPr>
          <w:rFonts w:ascii="Times New Roman" w:hAnsi="Times New Roman"/>
          <w:sz w:val="24"/>
          <w:szCs w:val="24"/>
          <w:vertAlign w:val="subscript"/>
        </w:rPr>
        <w:t>4</w:t>
      </w:r>
      <w:r>
        <w:rPr>
          <w:rFonts w:ascii="Times New Roman" w:hAnsi="Times New Roman"/>
          <w:sz w:val="24"/>
          <w:szCs w:val="24"/>
          <w:lang w:val="en-US"/>
        </w:rPr>
        <w:t>N</w:t>
      </w:r>
      <w:r>
        <w:rPr>
          <w:rFonts w:ascii="Times New Roman" w:hAnsi="Times New Roman"/>
          <w:sz w:val="24"/>
          <w:szCs w:val="24"/>
        </w:rPr>
        <w:t xml:space="preserve"> ή σε</w:t>
      </w:r>
      <w:r w:rsidRPr="0023753F">
        <w:rPr>
          <w:rFonts w:ascii="Times New Roman" w:hAnsi="Times New Roman"/>
          <w:sz w:val="24"/>
          <w:szCs w:val="24"/>
        </w:rPr>
        <w:t xml:space="preserve"> </w:t>
      </w:r>
      <w:r>
        <w:rPr>
          <w:rFonts w:ascii="Times New Roman" w:hAnsi="Times New Roman"/>
          <w:sz w:val="24"/>
          <w:szCs w:val="24"/>
          <w:lang w:val="en-US"/>
        </w:rPr>
        <w:t>mg</w:t>
      </w:r>
      <w:r w:rsidRPr="0023753F">
        <w:rPr>
          <w:rFonts w:ascii="Times New Roman" w:hAnsi="Times New Roman"/>
          <w:sz w:val="24"/>
          <w:szCs w:val="24"/>
        </w:rPr>
        <w:t>/</w:t>
      </w:r>
      <w:r>
        <w:rPr>
          <w:rFonts w:ascii="Times New Roman" w:hAnsi="Times New Roman"/>
          <w:sz w:val="24"/>
          <w:szCs w:val="24"/>
          <w:lang w:val="en-US"/>
        </w:rPr>
        <w:t>l</w:t>
      </w:r>
      <w:r w:rsidRPr="0023753F">
        <w:rPr>
          <w:rFonts w:ascii="Times New Roman" w:hAnsi="Times New Roman"/>
          <w:sz w:val="24"/>
          <w:szCs w:val="24"/>
        </w:rPr>
        <w:t xml:space="preserve"> </w:t>
      </w:r>
      <w:r>
        <w:rPr>
          <w:rFonts w:ascii="Times New Roman" w:hAnsi="Times New Roman"/>
          <w:sz w:val="24"/>
          <w:szCs w:val="24"/>
          <w:lang w:val="en-US"/>
        </w:rPr>
        <w:t>NH</w:t>
      </w:r>
      <w:r w:rsidRPr="0023753F">
        <w:rPr>
          <w:rFonts w:ascii="Times New Roman" w:hAnsi="Times New Roman"/>
          <w:sz w:val="24"/>
          <w:szCs w:val="24"/>
          <w:vertAlign w:val="subscript"/>
        </w:rPr>
        <w:t>4</w:t>
      </w:r>
      <w:r w:rsidRPr="0023753F">
        <w:rPr>
          <w:rFonts w:ascii="Times New Roman" w:hAnsi="Times New Roman"/>
          <w:sz w:val="24"/>
          <w:szCs w:val="24"/>
          <w:vertAlign w:val="superscript"/>
        </w:rPr>
        <w:t>+</w:t>
      </w:r>
      <w:r>
        <w:rPr>
          <w:rFonts w:ascii="Times New Roman" w:hAnsi="Times New Roman"/>
          <w:sz w:val="24"/>
          <w:szCs w:val="24"/>
        </w:rPr>
        <w:t xml:space="preserve">. </w:t>
      </w:r>
    </w:p>
    <w:p w:rsidR="000032DF" w:rsidRDefault="000032DF" w:rsidP="0023753F">
      <w:pPr>
        <w:spacing w:after="0" w:line="240" w:lineRule="auto"/>
        <w:jc w:val="both"/>
        <w:rPr>
          <w:rFonts w:ascii="Times New Roman" w:hAnsi="Times New Roman"/>
          <w:sz w:val="24"/>
          <w:szCs w:val="24"/>
        </w:rPr>
      </w:pPr>
      <w:r w:rsidRPr="0023753F">
        <w:rPr>
          <w:rFonts w:ascii="Times New Roman" w:hAnsi="Times New Roman"/>
          <w:sz w:val="24"/>
          <w:szCs w:val="24"/>
        </w:rPr>
        <w:t xml:space="preserve"> </w:t>
      </w:r>
    </w:p>
    <w:p w:rsidR="000032DF" w:rsidRPr="0023753F" w:rsidRDefault="000032DF" w:rsidP="0023753F">
      <w:pPr>
        <w:spacing w:after="0" w:line="240" w:lineRule="auto"/>
        <w:jc w:val="both"/>
        <w:rPr>
          <w:rFonts w:ascii="Times New Roman" w:hAnsi="Times New Roman"/>
          <w:sz w:val="24"/>
          <w:szCs w:val="24"/>
        </w:rPr>
      </w:pPr>
    </w:p>
    <w:p w:rsidR="000032DF" w:rsidRDefault="000032DF" w:rsidP="0023753F">
      <w:pPr>
        <w:pStyle w:val="ListParagraph"/>
        <w:numPr>
          <w:ilvl w:val="0"/>
          <w:numId w:val="24"/>
        </w:numPr>
        <w:spacing w:after="0" w:line="240" w:lineRule="auto"/>
        <w:jc w:val="both"/>
        <w:rPr>
          <w:rFonts w:ascii="Times New Roman" w:hAnsi="Times New Roman"/>
          <w:b/>
          <w:sz w:val="24"/>
          <w:szCs w:val="24"/>
        </w:rPr>
      </w:pPr>
      <w:r>
        <w:rPr>
          <w:rFonts w:ascii="Times New Roman" w:hAnsi="Times New Roman"/>
          <w:b/>
          <w:sz w:val="24"/>
          <w:szCs w:val="24"/>
        </w:rPr>
        <w:t>Νιτρικά ιόντα</w:t>
      </w:r>
    </w:p>
    <w:p w:rsidR="000032DF" w:rsidRDefault="000032DF" w:rsidP="0023753F">
      <w:pPr>
        <w:spacing w:after="0" w:line="240" w:lineRule="auto"/>
        <w:jc w:val="both"/>
        <w:rPr>
          <w:rFonts w:ascii="Times New Roman" w:hAnsi="Times New Roman"/>
          <w:b/>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Τα νιτρικά ιόντα αντιστοιχούν στην ανώτατη οξειδωτική κατάσταση του αζώτου. </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Αν και συνήθως βρίσκονται σε χαμηλές συγκεντρώσεις σε φυσικά νερά είναι ο πιο άφθονος οργανικός τύπος αζώτου. Η κανονική τους συγκέντρωση σπανίως φτάνει 10</w:t>
      </w:r>
      <w:r>
        <w:rPr>
          <w:rFonts w:ascii="Times New Roman" w:hAnsi="Times New Roman"/>
          <w:sz w:val="24"/>
          <w:szCs w:val="24"/>
          <w:lang w:val="en-US"/>
        </w:rPr>
        <w:t>mg</w:t>
      </w:r>
      <w:r w:rsidRPr="0023753F">
        <w:rPr>
          <w:rFonts w:ascii="Times New Roman" w:hAnsi="Times New Roman"/>
          <w:sz w:val="24"/>
          <w:szCs w:val="24"/>
        </w:rPr>
        <w:t xml:space="preserve"> -</w:t>
      </w:r>
      <w:r>
        <w:rPr>
          <w:rFonts w:ascii="Times New Roman" w:hAnsi="Times New Roman"/>
          <w:sz w:val="24"/>
          <w:szCs w:val="24"/>
          <w:lang w:val="en-US"/>
        </w:rPr>
        <w:t>N</w:t>
      </w:r>
      <w:r w:rsidRPr="0023753F">
        <w:rPr>
          <w:rFonts w:ascii="Times New Roman" w:hAnsi="Times New Roman"/>
          <w:sz w:val="24"/>
          <w:szCs w:val="24"/>
        </w:rPr>
        <w:t>/</w:t>
      </w:r>
      <w:r>
        <w:rPr>
          <w:rFonts w:ascii="Times New Roman" w:hAnsi="Times New Roman"/>
          <w:sz w:val="24"/>
          <w:szCs w:val="24"/>
          <w:lang w:val="en-US"/>
        </w:rPr>
        <w:t>l</w:t>
      </w:r>
      <w:r w:rsidRPr="0023753F">
        <w:rPr>
          <w:rFonts w:ascii="Times New Roman" w:hAnsi="Times New Roman"/>
          <w:sz w:val="24"/>
          <w:szCs w:val="24"/>
        </w:rPr>
        <w:t xml:space="preserve"> </w:t>
      </w:r>
      <w:r>
        <w:rPr>
          <w:rFonts w:ascii="Times New Roman" w:hAnsi="Times New Roman"/>
          <w:sz w:val="24"/>
          <w:szCs w:val="24"/>
        </w:rPr>
        <w:t>και συχνά είναι λιγότερο από 1</w:t>
      </w:r>
      <w:r>
        <w:rPr>
          <w:rFonts w:ascii="Times New Roman" w:hAnsi="Times New Roman"/>
          <w:sz w:val="24"/>
          <w:szCs w:val="24"/>
          <w:lang w:val="en-US"/>
        </w:rPr>
        <w:t>mg</w:t>
      </w:r>
      <w:r w:rsidRPr="0023753F">
        <w:rPr>
          <w:rFonts w:ascii="Times New Roman" w:hAnsi="Times New Roman"/>
          <w:sz w:val="24"/>
          <w:szCs w:val="24"/>
        </w:rPr>
        <w:t xml:space="preserve"> -</w:t>
      </w:r>
      <w:r>
        <w:rPr>
          <w:rFonts w:ascii="Times New Roman" w:hAnsi="Times New Roman"/>
          <w:sz w:val="24"/>
          <w:szCs w:val="24"/>
          <w:lang w:val="en-US"/>
        </w:rPr>
        <w:t>N</w:t>
      </w:r>
      <w:r w:rsidRPr="0023753F">
        <w:rPr>
          <w:rFonts w:ascii="Times New Roman" w:hAnsi="Times New Roman"/>
          <w:sz w:val="24"/>
          <w:szCs w:val="24"/>
        </w:rPr>
        <w:t>/</w:t>
      </w:r>
      <w:r>
        <w:rPr>
          <w:rFonts w:ascii="Times New Roman" w:hAnsi="Times New Roman"/>
          <w:sz w:val="24"/>
          <w:szCs w:val="24"/>
          <w:lang w:val="en-US"/>
        </w:rPr>
        <w:t>l</w:t>
      </w:r>
      <w:r>
        <w:rPr>
          <w:rFonts w:ascii="Times New Roman" w:hAnsi="Times New Roman"/>
          <w:sz w:val="24"/>
          <w:szCs w:val="24"/>
        </w:rPr>
        <w:t xml:space="preserve"> κυρίως σε περιόδους υψηλής πρωτογενούς παραγωγής.</w:t>
      </w:r>
    </w:p>
    <w:p w:rsidR="000032DF" w:rsidRPr="00D73C4E"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Η ανώτατη επιτρεπτή τιμή των νιτρικών στο πόσιμο νερό είναι 5</w:t>
      </w:r>
      <w:r w:rsidRPr="0023753F">
        <w:rPr>
          <w:rFonts w:ascii="Times New Roman" w:hAnsi="Times New Roman"/>
          <w:sz w:val="24"/>
          <w:szCs w:val="24"/>
        </w:rPr>
        <w:t>0</w:t>
      </w:r>
      <w:r>
        <w:rPr>
          <w:rFonts w:ascii="Times New Roman" w:hAnsi="Times New Roman"/>
          <w:sz w:val="24"/>
          <w:szCs w:val="24"/>
          <w:lang w:val="en-US"/>
        </w:rPr>
        <w:t>ppm</w:t>
      </w:r>
      <w:r w:rsidRPr="0023753F">
        <w:rPr>
          <w:rFonts w:ascii="Times New Roman" w:hAnsi="Times New Roman"/>
          <w:sz w:val="24"/>
          <w:szCs w:val="24"/>
        </w:rPr>
        <w:t>,</w:t>
      </w:r>
      <w:r>
        <w:rPr>
          <w:rFonts w:ascii="Times New Roman" w:hAnsi="Times New Roman"/>
          <w:sz w:val="24"/>
          <w:szCs w:val="24"/>
        </w:rPr>
        <w:t xml:space="preserve"> με ενδεικτικό επίπεδο το 10</w:t>
      </w:r>
      <w:r>
        <w:rPr>
          <w:rFonts w:ascii="Times New Roman" w:hAnsi="Times New Roman"/>
          <w:sz w:val="24"/>
          <w:szCs w:val="24"/>
          <w:lang w:val="en-US"/>
        </w:rPr>
        <w:t>ppm</w:t>
      </w:r>
      <w:r w:rsidRPr="0023753F">
        <w:rPr>
          <w:rFonts w:ascii="Times New Roman" w:hAnsi="Times New Roman"/>
          <w:sz w:val="24"/>
          <w:szCs w:val="24"/>
        </w:rPr>
        <w:t>.</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Τα νιτρικά είναι ουσιώδες θρεπτικό συστατικό πολλών φωτοσυνθετικών αυτότροφων οργανισμών και σε ορισμένες περιπτώσεις περιοριστικός παράγοντας ανάπτυξης.</w:t>
      </w:r>
    </w:p>
    <w:p w:rsidR="000032DF" w:rsidRDefault="000032DF" w:rsidP="0023753F">
      <w:pPr>
        <w:spacing w:after="0" w:line="240" w:lineRule="auto"/>
        <w:ind w:firstLine="357"/>
        <w:jc w:val="both"/>
        <w:rPr>
          <w:rFonts w:ascii="Times New Roman" w:hAnsi="Times New Roman"/>
          <w:sz w:val="24"/>
          <w:szCs w:val="24"/>
        </w:rPr>
      </w:pPr>
    </w:p>
    <w:p w:rsidR="000032DF" w:rsidRPr="0023753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  </w:t>
      </w:r>
    </w:p>
    <w:p w:rsidR="000032DF" w:rsidRPr="0023753F" w:rsidRDefault="000032DF" w:rsidP="0023753F">
      <w:pPr>
        <w:spacing w:after="0" w:line="240" w:lineRule="auto"/>
        <w:jc w:val="both"/>
        <w:rPr>
          <w:rFonts w:ascii="Times New Roman" w:hAnsi="Times New Roman"/>
          <w:b/>
          <w:sz w:val="24"/>
          <w:szCs w:val="24"/>
        </w:rPr>
      </w:pPr>
      <w:r w:rsidRPr="0023753F">
        <w:rPr>
          <w:rFonts w:ascii="Times New Roman" w:hAnsi="Times New Roman"/>
          <w:b/>
          <w:sz w:val="24"/>
          <w:szCs w:val="24"/>
        </w:rPr>
        <w:t xml:space="preserve">Προσδιορισμός </w:t>
      </w:r>
      <w:r>
        <w:rPr>
          <w:rFonts w:ascii="Times New Roman" w:hAnsi="Times New Roman"/>
          <w:b/>
          <w:sz w:val="24"/>
          <w:szCs w:val="24"/>
        </w:rPr>
        <w:t>των νιτρικών</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Υπάρχουν διάφορες μέθοδοι προσδιορισμού ανάλογα με την τάξη της συγκέντρωσης.</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Για μικρές συγκεντρώσεις (0-10</w:t>
      </w:r>
      <w:r>
        <w:rPr>
          <w:rFonts w:ascii="Times New Roman" w:hAnsi="Times New Roman"/>
          <w:sz w:val="24"/>
          <w:szCs w:val="24"/>
          <w:lang w:val="en-US"/>
        </w:rPr>
        <w:t>mg</w:t>
      </w:r>
      <w:r w:rsidRPr="0023753F">
        <w:rPr>
          <w:rFonts w:ascii="Times New Roman" w:hAnsi="Times New Roman"/>
          <w:sz w:val="24"/>
          <w:szCs w:val="24"/>
        </w:rPr>
        <w:t>/</w:t>
      </w:r>
      <w:r>
        <w:rPr>
          <w:rFonts w:ascii="Times New Roman" w:hAnsi="Times New Roman"/>
          <w:sz w:val="24"/>
          <w:szCs w:val="24"/>
          <w:lang w:val="en-US"/>
        </w:rPr>
        <w:t>l</w:t>
      </w:r>
      <w:r w:rsidRPr="0023753F">
        <w:rPr>
          <w:rFonts w:ascii="Times New Roman" w:hAnsi="Times New Roman"/>
          <w:sz w:val="24"/>
          <w:szCs w:val="24"/>
        </w:rPr>
        <w:t xml:space="preserve"> </w:t>
      </w:r>
      <w:r>
        <w:rPr>
          <w:rFonts w:ascii="Times New Roman" w:hAnsi="Times New Roman"/>
          <w:sz w:val="24"/>
          <w:szCs w:val="24"/>
          <w:lang w:val="en-US"/>
        </w:rPr>
        <w:t>NO</w:t>
      </w:r>
      <w:r w:rsidRPr="0023753F">
        <w:rPr>
          <w:rFonts w:ascii="Times New Roman" w:hAnsi="Times New Roman"/>
          <w:sz w:val="24"/>
          <w:szCs w:val="24"/>
          <w:vertAlign w:val="subscript"/>
        </w:rPr>
        <w:t>3</w:t>
      </w:r>
      <w:r w:rsidRPr="0023753F">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w:t>
      </w:r>
      <w:r w:rsidRPr="0023753F">
        <w:rPr>
          <w:rFonts w:ascii="Times New Roman" w:hAnsi="Times New Roman"/>
          <w:sz w:val="24"/>
          <w:szCs w:val="24"/>
        </w:rPr>
        <w:t xml:space="preserve"> </w:t>
      </w:r>
      <w:r>
        <w:rPr>
          <w:rFonts w:ascii="Times New Roman" w:hAnsi="Times New Roman"/>
          <w:sz w:val="24"/>
          <w:szCs w:val="24"/>
        </w:rPr>
        <w:t>χρησιμοποιείται η μέθοδος της αναγωγής των νιτρικών σε νιτρώδη με τη βοήθεια της στήλης του καδμίου.</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Για μεγαλύτερες συγκεντρώσεις χρησιμοποιείται η μέθοδος του χρωμοτοτροπικού οξέος ή του σαλικυλικού οξέος.</w:t>
      </w:r>
    </w:p>
    <w:p w:rsidR="000032DF" w:rsidRPr="00D73C4E" w:rsidRDefault="000032DF" w:rsidP="0023753F">
      <w:pPr>
        <w:spacing w:after="0" w:line="240" w:lineRule="auto"/>
        <w:ind w:firstLine="357"/>
        <w:jc w:val="both"/>
        <w:rPr>
          <w:rFonts w:ascii="Times New Roman" w:hAnsi="Times New Roman"/>
          <w:sz w:val="24"/>
          <w:szCs w:val="24"/>
        </w:rPr>
      </w:pPr>
    </w:p>
    <w:p w:rsidR="000032DF" w:rsidRPr="00D73C4E" w:rsidRDefault="000032DF" w:rsidP="0023753F">
      <w:pPr>
        <w:spacing w:after="0" w:line="240" w:lineRule="auto"/>
        <w:ind w:firstLine="357"/>
        <w:jc w:val="both"/>
        <w:rPr>
          <w:rFonts w:ascii="Times New Roman" w:hAnsi="Times New Roman"/>
          <w:sz w:val="24"/>
          <w:szCs w:val="24"/>
        </w:rPr>
      </w:pPr>
    </w:p>
    <w:p w:rsidR="000032DF" w:rsidRPr="0023753F" w:rsidRDefault="000032DF" w:rsidP="0023753F">
      <w:pPr>
        <w:spacing w:after="0" w:line="240" w:lineRule="auto"/>
        <w:jc w:val="both"/>
        <w:rPr>
          <w:rFonts w:ascii="Times New Roman" w:hAnsi="Times New Roman"/>
          <w:b/>
          <w:sz w:val="24"/>
          <w:szCs w:val="24"/>
        </w:rPr>
      </w:pPr>
      <w:r w:rsidRPr="0023753F">
        <w:rPr>
          <w:rFonts w:ascii="Times New Roman" w:hAnsi="Times New Roman"/>
          <w:b/>
          <w:sz w:val="24"/>
          <w:szCs w:val="24"/>
        </w:rPr>
        <w:t xml:space="preserve">Μέθοδος σαλικυλικού οξέος </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Ο προσδιορισμός των νιτρικών πρέπει να γίνεται αμέσως μετά την δειγματοληψία. Διαφορετικά το δείγμα τοποθετείται στους 20º</w:t>
      </w:r>
      <w:r>
        <w:rPr>
          <w:rFonts w:ascii="Times New Roman" w:hAnsi="Times New Roman"/>
          <w:sz w:val="24"/>
          <w:szCs w:val="24"/>
          <w:lang w:val="en-US"/>
        </w:rPr>
        <w:t>C</w:t>
      </w:r>
      <w:r>
        <w:rPr>
          <w:rFonts w:ascii="Times New Roman" w:hAnsi="Times New Roman"/>
          <w:sz w:val="24"/>
          <w:szCs w:val="24"/>
        </w:rPr>
        <w:t xml:space="preserve"> και προσθέτουμε </w:t>
      </w:r>
      <w:r>
        <w:rPr>
          <w:rFonts w:ascii="Times New Roman" w:hAnsi="Times New Roman"/>
          <w:sz w:val="24"/>
          <w:szCs w:val="24"/>
          <w:lang w:val="en-US"/>
        </w:rPr>
        <w:t>HgCl</w:t>
      </w:r>
      <w:r w:rsidRPr="0023753F">
        <w:rPr>
          <w:rFonts w:ascii="Times New Roman" w:hAnsi="Times New Roman"/>
          <w:sz w:val="24"/>
          <w:szCs w:val="24"/>
          <w:vertAlign w:val="subscript"/>
        </w:rPr>
        <w:t xml:space="preserve">2 </w:t>
      </w:r>
      <w:r w:rsidRPr="0023753F">
        <w:rPr>
          <w:rFonts w:ascii="Times New Roman" w:hAnsi="Times New Roman"/>
          <w:sz w:val="24"/>
          <w:szCs w:val="24"/>
        </w:rPr>
        <w:t>40</w:t>
      </w:r>
      <w:r>
        <w:rPr>
          <w:rFonts w:ascii="Times New Roman" w:hAnsi="Times New Roman"/>
          <w:sz w:val="24"/>
          <w:szCs w:val="24"/>
          <w:lang w:val="en-US"/>
        </w:rPr>
        <w:t>mg</w:t>
      </w:r>
      <w:r w:rsidRPr="0023753F">
        <w:rPr>
          <w:rFonts w:ascii="Times New Roman" w:hAnsi="Times New Roman"/>
          <w:sz w:val="24"/>
          <w:szCs w:val="24"/>
        </w:rPr>
        <w:t>/</w:t>
      </w:r>
      <w:r>
        <w:rPr>
          <w:rFonts w:ascii="Times New Roman" w:hAnsi="Times New Roman"/>
          <w:sz w:val="24"/>
          <w:szCs w:val="24"/>
          <w:lang w:val="en-US"/>
        </w:rPr>
        <w:t>l</w:t>
      </w:r>
      <w:r w:rsidRPr="0023753F">
        <w:rPr>
          <w:rFonts w:ascii="Times New Roman" w:hAnsi="Times New Roman"/>
          <w:sz w:val="24"/>
          <w:szCs w:val="24"/>
        </w:rPr>
        <w:t xml:space="preserve"> </w:t>
      </w:r>
      <w:r>
        <w:rPr>
          <w:rFonts w:ascii="Times New Roman" w:hAnsi="Times New Roman"/>
          <w:sz w:val="24"/>
          <w:szCs w:val="24"/>
        </w:rPr>
        <w:t>δείγματος και το τοποθετούμε στους 4</w:t>
      </w:r>
      <w:r w:rsidRPr="0023753F">
        <w:rPr>
          <w:rFonts w:ascii="Times New Roman" w:hAnsi="Times New Roman"/>
          <w:sz w:val="24"/>
          <w:szCs w:val="24"/>
        </w:rPr>
        <w:t xml:space="preserve"> </w:t>
      </w:r>
      <w:r>
        <w:rPr>
          <w:rFonts w:ascii="Times New Roman" w:hAnsi="Times New Roman"/>
          <w:sz w:val="24"/>
          <w:szCs w:val="24"/>
        </w:rPr>
        <w:t>º</w:t>
      </w:r>
      <w:r>
        <w:rPr>
          <w:rFonts w:ascii="Times New Roman" w:hAnsi="Times New Roman"/>
          <w:sz w:val="24"/>
          <w:szCs w:val="24"/>
          <w:lang w:val="en-US"/>
        </w:rPr>
        <w:t>C</w:t>
      </w:r>
      <w:r>
        <w:rPr>
          <w:rFonts w:ascii="Times New Roman" w:hAnsi="Times New Roman"/>
          <w:sz w:val="24"/>
          <w:szCs w:val="24"/>
        </w:rPr>
        <w:t xml:space="preserve"> όπου διατηρείται για 2 ημέρες. </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sidRPr="0023753F">
        <w:rPr>
          <w:rFonts w:ascii="Times New Roman" w:hAnsi="Times New Roman"/>
          <w:i/>
          <w:sz w:val="24"/>
          <w:szCs w:val="24"/>
        </w:rPr>
        <w:t>Αρχή της μεθόδου</w:t>
      </w:r>
      <w:r>
        <w:rPr>
          <w:rFonts w:ascii="Times New Roman" w:hAnsi="Times New Roman"/>
          <w:sz w:val="24"/>
          <w:szCs w:val="24"/>
        </w:rPr>
        <w:t>: Ο προσδιορισμός των νιτρικών με τη μέθοδο αυτή βασίζεται στην αντίδραση τους με το σαλικυλικό οξύ σε όξινο περιβάλλον και στο κίτρινο χρώμα που δίνει το σχηματιζόμενο νιτροσαλικυλικό ιόν, του οποίου μετράμε την απορρόφηση.</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Έκφραση αποτελεσμάτων: Τα αποτελέσματα εκφράζονται σε </w:t>
      </w:r>
      <w:r>
        <w:rPr>
          <w:rFonts w:ascii="Times New Roman" w:hAnsi="Times New Roman"/>
          <w:sz w:val="24"/>
          <w:szCs w:val="24"/>
          <w:lang w:val="en-US"/>
        </w:rPr>
        <w:t>mg</w:t>
      </w:r>
      <w:r w:rsidRPr="0023753F">
        <w:rPr>
          <w:rFonts w:ascii="Times New Roman" w:hAnsi="Times New Roman"/>
          <w:sz w:val="24"/>
          <w:szCs w:val="24"/>
        </w:rPr>
        <w:t>/</w:t>
      </w:r>
      <w:r>
        <w:rPr>
          <w:rFonts w:ascii="Times New Roman" w:hAnsi="Times New Roman"/>
          <w:sz w:val="24"/>
          <w:szCs w:val="24"/>
          <w:lang w:val="en-US"/>
        </w:rPr>
        <w:t>l</w:t>
      </w:r>
      <w:r w:rsidRPr="0023753F">
        <w:rPr>
          <w:rFonts w:ascii="Times New Roman" w:hAnsi="Times New Roman"/>
          <w:sz w:val="24"/>
          <w:szCs w:val="24"/>
        </w:rPr>
        <w:t xml:space="preserve"> </w:t>
      </w:r>
      <w:r>
        <w:rPr>
          <w:rFonts w:ascii="Times New Roman" w:hAnsi="Times New Roman"/>
          <w:sz w:val="24"/>
          <w:szCs w:val="24"/>
        </w:rPr>
        <w:t>ΝΟ</w:t>
      </w:r>
      <w:r w:rsidRPr="0023753F">
        <w:rPr>
          <w:rFonts w:ascii="Times New Roman" w:hAnsi="Times New Roman"/>
          <w:sz w:val="24"/>
          <w:szCs w:val="24"/>
          <w:vertAlign w:val="subscript"/>
        </w:rPr>
        <w:t>3</w:t>
      </w:r>
      <w:r>
        <w:rPr>
          <w:rFonts w:ascii="Times New Roman" w:hAnsi="Times New Roman"/>
          <w:sz w:val="24"/>
          <w:szCs w:val="24"/>
        </w:rPr>
        <w:t>-Ν.</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p>
    <w:p w:rsidR="000032DF" w:rsidRDefault="000032DF">
      <w:pPr>
        <w:rPr>
          <w:rFonts w:ascii="Times New Roman" w:hAnsi="Times New Roman"/>
          <w:sz w:val="24"/>
          <w:szCs w:val="24"/>
        </w:rPr>
      </w:pPr>
      <w:r>
        <w:rPr>
          <w:rFonts w:ascii="Times New Roman" w:hAnsi="Times New Roman"/>
          <w:sz w:val="24"/>
          <w:szCs w:val="24"/>
        </w:rPr>
        <w:br w:type="page"/>
      </w:r>
    </w:p>
    <w:p w:rsidR="000032DF" w:rsidRPr="0023753F" w:rsidRDefault="000032DF" w:rsidP="0023753F">
      <w:pPr>
        <w:spacing w:after="0" w:line="240" w:lineRule="auto"/>
        <w:ind w:firstLine="357"/>
        <w:jc w:val="center"/>
        <w:rPr>
          <w:rFonts w:ascii="Times New Roman" w:hAnsi="Times New Roman"/>
          <w:b/>
          <w:sz w:val="24"/>
          <w:szCs w:val="24"/>
        </w:rPr>
      </w:pPr>
      <w:r w:rsidRPr="0023753F">
        <w:rPr>
          <w:rFonts w:ascii="Times New Roman" w:hAnsi="Times New Roman"/>
          <w:b/>
          <w:sz w:val="24"/>
          <w:szCs w:val="24"/>
        </w:rPr>
        <w:t>Ενώσεις φωσφόρου</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Ο φώσφορος είναι απαραίτητο στοιχείο των ζώντων οργανισμών. Ανήκει στα θρεπτικά συστατικά και συντελεί στον ευτροφισμό των νερών.</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Συνήθως αποτελεί περιοριστικό παράγοντα στον ευτροφισμό των νερών.</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Ο φώσφορος βρίσκεται στα νερά με τη μορφή διαφόρων φωσφορικών ενώσεων. Οι μορφές αυτές διαιρούνται σε τρεις μεγάλες κατηγορίες:</w:t>
      </w:r>
    </w:p>
    <w:p w:rsidR="000032DF" w:rsidRDefault="000032DF" w:rsidP="0023753F">
      <w:pPr>
        <w:pStyle w:val="ListParagraph"/>
        <w:numPr>
          <w:ilvl w:val="0"/>
          <w:numId w:val="15"/>
        </w:numPr>
        <w:spacing w:after="0" w:line="240" w:lineRule="auto"/>
        <w:contextualSpacing w:val="0"/>
        <w:jc w:val="both"/>
        <w:rPr>
          <w:rFonts w:ascii="Times New Roman" w:hAnsi="Times New Roman"/>
          <w:sz w:val="24"/>
          <w:szCs w:val="24"/>
        </w:rPr>
      </w:pPr>
      <w:r>
        <w:rPr>
          <w:rFonts w:ascii="Times New Roman" w:hAnsi="Times New Roman"/>
          <w:sz w:val="24"/>
          <w:szCs w:val="24"/>
        </w:rPr>
        <w:t>Ορθοφωσφορικά ιόντα (</w:t>
      </w:r>
      <w:r>
        <w:rPr>
          <w:rFonts w:ascii="Times New Roman" w:hAnsi="Times New Roman"/>
          <w:sz w:val="24"/>
          <w:szCs w:val="24"/>
          <w:lang w:val="en-US"/>
        </w:rPr>
        <w:t>PO</w:t>
      </w:r>
      <w:r>
        <w:rPr>
          <w:rFonts w:ascii="Times New Roman" w:hAnsi="Times New Roman"/>
          <w:sz w:val="24"/>
          <w:szCs w:val="24"/>
          <w:vertAlign w:val="subscript"/>
          <w:lang w:val="en-US"/>
        </w:rPr>
        <w:t>4</w:t>
      </w:r>
      <w:r w:rsidRPr="0023753F">
        <w:rPr>
          <w:rFonts w:ascii="Times New Roman" w:hAnsi="Times New Roman"/>
          <w:sz w:val="24"/>
          <w:szCs w:val="24"/>
          <w:vertAlign w:val="superscript"/>
        </w:rPr>
        <w:t>-</w:t>
      </w:r>
      <w:r>
        <w:rPr>
          <w:rFonts w:ascii="Times New Roman" w:hAnsi="Times New Roman"/>
          <w:sz w:val="24"/>
          <w:szCs w:val="24"/>
          <w:vertAlign w:val="superscript"/>
          <w:lang w:val="en-US"/>
        </w:rPr>
        <w:t>3</w:t>
      </w:r>
      <w:r>
        <w:rPr>
          <w:rFonts w:ascii="Times New Roman" w:hAnsi="Times New Roman"/>
          <w:sz w:val="24"/>
          <w:szCs w:val="24"/>
        </w:rPr>
        <w:t>)</w:t>
      </w:r>
    </w:p>
    <w:p w:rsidR="000032DF" w:rsidRDefault="000032DF" w:rsidP="0023753F">
      <w:pPr>
        <w:pStyle w:val="ListParagraph"/>
        <w:numPr>
          <w:ilvl w:val="0"/>
          <w:numId w:val="15"/>
        </w:numPr>
        <w:spacing w:after="0" w:line="240" w:lineRule="auto"/>
        <w:contextualSpacing w:val="0"/>
        <w:jc w:val="both"/>
        <w:rPr>
          <w:rFonts w:ascii="Times New Roman" w:hAnsi="Times New Roman"/>
          <w:sz w:val="24"/>
          <w:szCs w:val="24"/>
        </w:rPr>
      </w:pPr>
      <w:r>
        <w:rPr>
          <w:rFonts w:ascii="Times New Roman" w:hAnsi="Times New Roman"/>
          <w:sz w:val="24"/>
          <w:szCs w:val="24"/>
        </w:rPr>
        <w:t>Πολυφωσφορικά ιόντα (</w:t>
      </w:r>
      <w:r>
        <w:rPr>
          <w:rFonts w:ascii="Times New Roman" w:hAnsi="Times New Roman"/>
          <w:sz w:val="24"/>
          <w:szCs w:val="24"/>
          <w:lang w:val="en-US"/>
        </w:rPr>
        <w:t>P</w:t>
      </w:r>
      <w:r w:rsidRPr="0023753F">
        <w:rPr>
          <w:rFonts w:ascii="Times New Roman" w:hAnsi="Times New Roman"/>
          <w:sz w:val="24"/>
          <w:szCs w:val="24"/>
          <w:vertAlign w:val="subscript"/>
        </w:rPr>
        <w:t>2</w:t>
      </w:r>
      <w:r>
        <w:rPr>
          <w:rFonts w:ascii="Times New Roman" w:hAnsi="Times New Roman"/>
          <w:sz w:val="24"/>
          <w:szCs w:val="24"/>
          <w:lang w:val="en-US"/>
        </w:rPr>
        <w:t>O</w:t>
      </w:r>
      <w:r w:rsidRPr="0023753F">
        <w:rPr>
          <w:rFonts w:ascii="Times New Roman" w:hAnsi="Times New Roman"/>
          <w:sz w:val="24"/>
          <w:szCs w:val="24"/>
          <w:vertAlign w:val="subscript"/>
        </w:rPr>
        <w:t>7</w:t>
      </w:r>
      <w:r w:rsidRPr="0023753F">
        <w:rPr>
          <w:rFonts w:ascii="Times New Roman" w:hAnsi="Times New Roman"/>
          <w:sz w:val="24"/>
          <w:szCs w:val="24"/>
          <w:vertAlign w:val="superscript"/>
        </w:rPr>
        <w:t>-4</w:t>
      </w:r>
      <w:r w:rsidRPr="0023753F">
        <w:rPr>
          <w:rFonts w:ascii="Times New Roman" w:hAnsi="Times New Roman"/>
          <w:sz w:val="24"/>
          <w:szCs w:val="24"/>
        </w:rPr>
        <w:t xml:space="preserve">, </w:t>
      </w:r>
      <w:r>
        <w:rPr>
          <w:rFonts w:ascii="Times New Roman" w:hAnsi="Times New Roman"/>
          <w:sz w:val="24"/>
          <w:szCs w:val="24"/>
          <w:lang w:val="en-US"/>
        </w:rPr>
        <w:t>P</w:t>
      </w:r>
      <w:r w:rsidRPr="0023753F">
        <w:rPr>
          <w:rFonts w:ascii="Times New Roman" w:hAnsi="Times New Roman"/>
          <w:sz w:val="24"/>
          <w:szCs w:val="24"/>
          <w:vertAlign w:val="subscript"/>
        </w:rPr>
        <w:t>3</w:t>
      </w:r>
      <w:r>
        <w:rPr>
          <w:rFonts w:ascii="Times New Roman" w:hAnsi="Times New Roman"/>
          <w:sz w:val="24"/>
          <w:szCs w:val="24"/>
          <w:lang w:val="en-US"/>
        </w:rPr>
        <w:t>O</w:t>
      </w:r>
      <w:r w:rsidRPr="0023753F">
        <w:rPr>
          <w:rFonts w:ascii="Times New Roman" w:hAnsi="Times New Roman"/>
          <w:sz w:val="24"/>
          <w:szCs w:val="24"/>
          <w:vertAlign w:val="subscript"/>
        </w:rPr>
        <w:t>10</w:t>
      </w:r>
      <w:r w:rsidRPr="0023753F">
        <w:rPr>
          <w:rFonts w:ascii="Times New Roman" w:hAnsi="Times New Roman"/>
          <w:sz w:val="24"/>
          <w:szCs w:val="24"/>
          <w:vertAlign w:val="superscript"/>
        </w:rPr>
        <w:t>-5</w:t>
      </w:r>
      <w:r w:rsidRPr="0023753F">
        <w:rPr>
          <w:rFonts w:ascii="Times New Roman" w:hAnsi="Times New Roman"/>
          <w:sz w:val="24"/>
          <w:szCs w:val="24"/>
        </w:rPr>
        <w:t xml:space="preserve">, </w:t>
      </w:r>
      <w:r>
        <w:rPr>
          <w:rFonts w:ascii="Times New Roman" w:hAnsi="Times New Roman"/>
          <w:sz w:val="24"/>
          <w:szCs w:val="24"/>
          <w:lang w:val="en-US"/>
        </w:rPr>
        <w:t>P</w:t>
      </w:r>
      <w:r w:rsidRPr="0023753F">
        <w:rPr>
          <w:rFonts w:ascii="Times New Roman" w:hAnsi="Times New Roman"/>
          <w:sz w:val="24"/>
          <w:szCs w:val="24"/>
          <w:vertAlign w:val="subscript"/>
        </w:rPr>
        <w:t>3</w:t>
      </w:r>
      <w:r>
        <w:rPr>
          <w:rFonts w:ascii="Times New Roman" w:hAnsi="Times New Roman"/>
          <w:sz w:val="24"/>
          <w:szCs w:val="24"/>
          <w:lang w:val="en-US"/>
        </w:rPr>
        <w:t>O</w:t>
      </w:r>
      <w:r w:rsidRPr="0023753F">
        <w:rPr>
          <w:rFonts w:ascii="Times New Roman" w:hAnsi="Times New Roman"/>
          <w:sz w:val="24"/>
          <w:szCs w:val="24"/>
          <w:vertAlign w:val="subscript"/>
        </w:rPr>
        <w:t>9</w:t>
      </w:r>
      <w:r w:rsidRPr="0023753F">
        <w:rPr>
          <w:rFonts w:ascii="Times New Roman" w:hAnsi="Times New Roman"/>
          <w:sz w:val="24"/>
          <w:szCs w:val="24"/>
          <w:vertAlign w:val="superscript"/>
        </w:rPr>
        <w:t>-3</w:t>
      </w:r>
      <w:r w:rsidRPr="0023753F">
        <w:rPr>
          <w:rFonts w:ascii="Times New Roman" w:hAnsi="Times New Roman"/>
          <w:sz w:val="24"/>
          <w:szCs w:val="24"/>
        </w:rPr>
        <w:t xml:space="preserve"> </w:t>
      </w:r>
      <w:r>
        <w:rPr>
          <w:rFonts w:ascii="Times New Roman" w:hAnsi="Times New Roman"/>
          <w:sz w:val="24"/>
          <w:szCs w:val="24"/>
        </w:rPr>
        <w:t>κ.α.</w:t>
      </w:r>
      <w:r w:rsidRPr="0023753F">
        <w:rPr>
          <w:rFonts w:ascii="Times New Roman" w:hAnsi="Times New Roman"/>
          <w:sz w:val="24"/>
          <w:szCs w:val="24"/>
        </w:rPr>
        <w:t>)</w:t>
      </w:r>
    </w:p>
    <w:p w:rsidR="000032DF" w:rsidRPr="0023753F" w:rsidRDefault="000032DF" w:rsidP="0023753F">
      <w:pPr>
        <w:pStyle w:val="ListParagraph"/>
        <w:numPr>
          <w:ilvl w:val="0"/>
          <w:numId w:val="15"/>
        </w:numPr>
        <w:spacing w:after="0" w:line="240" w:lineRule="auto"/>
        <w:contextualSpacing w:val="0"/>
        <w:jc w:val="both"/>
        <w:rPr>
          <w:rFonts w:ascii="Times New Roman" w:hAnsi="Times New Roman"/>
          <w:sz w:val="24"/>
          <w:szCs w:val="24"/>
        </w:rPr>
      </w:pPr>
      <w:r>
        <w:rPr>
          <w:rFonts w:ascii="Times New Roman" w:hAnsi="Times New Roman"/>
          <w:sz w:val="24"/>
          <w:szCs w:val="24"/>
        </w:rPr>
        <w:t>Οργανικός φώσφορος (</w:t>
      </w:r>
      <w:r>
        <w:rPr>
          <w:rFonts w:ascii="Times New Roman" w:hAnsi="Times New Roman"/>
          <w:sz w:val="24"/>
          <w:szCs w:val="24"/>
          <w:lang w:val="en-US"/>
        </w:rPr>
        <w:t>P</w:t>
      </w:r>
      <w:r>
        <w:rPr>
          <w:rFonts w:ascii="Times New Roman" w:hAnsi="Times New Roman"/>
          <w:sz w:val="24"/>
          <w:szCs w:val="24"/>
        </w:rPr>
        <w:t>)</w:t>
      </w:r>
    </w:p>
    <w:p w:rsidR="000032DF" w:rsidRDefault="000032DF" w:rsidP="0023753F">
      <w:pPr>
        <w:pStyle w:val="ListParagraph"/>
        <w:spacing w:after="0" w:line="240" w:lineRule="auto"/>
        <w:ind w:left="360"/>
        <w:contextualSpacing w:val="0"/>
        <w:jc w:val="both"/>
        <w:rPr>
          <w:rFonts w:ascii="Times New Roman" w:hAnsi="Times New Roman"/>
          <w:sz w:val="24"/>
          <w:szCs w:val="24"/>
          <w:lang w:val="en-US"/>
        </w:rPr>
      </w:pPr>
    </w:p>
    <w:p w:rsidR="000032DF" w:rsidRDefault="000032DF" w:rsidP="0023753F">
      <w:pPr>
        <w:spacing w:after="0" w:line="240" w:lineRule="auto"/>
        <w:ind w:firstLine="357"/>
        <w:jc w:val="both"/>
        <w:rPr>
          <w:rFonts w:ascii="Times New Roman" w:hAnsi="Times New Roman"/>
          <w:sz w:val="24"/>
          <w:szCs w:val="24"/>
        </w:rPr>
      </w:pPr>
      <w:r w:rsidRPr="0023753F">
        <w:rPr>
          <w:rFonts w:ascii="Times New Roman" w:hAnsi="Times New Roman"/>
          <w:sz w:val="24"/>
          <w:szCs w:val="24"/>
        </w:rPr>
        <w:t>Οι</w:t>
      </w:r>
      <w:r>
        <w:rPr>
          <w:rFonts w:ascii="Times New Roman" w:hAnsi="Times New Roman"/>
          <w:sz w:val="24"/>
          <w:szCs w:val="24"/>
        </w:rPr>
        <w:t xml:space="preserve"> παραπάνω τρεις κατηγορίες</w:t>
      </w:r>
      <w:r w:rsidRPr="0023753F">
        <w:rPr>
          <w:rFonts w:ascii="Times New Roman" w:hAnsi="Times New Roman"/>
          <w:sz w:val="24"/>
          <w:szCs w:val="24"/>
        </w:rPr>
        <w:t xml:space="preserve"> </w:t>
      </w:r>
      <w:r>
        <w:rPr>
          <w:rFonts w:ascii="Times New Roman" w:hAnsi="Times New Roman"/>
          <w:sz w:val="24"/>
          <w:szCs w:val="24"/>
        </w:rPr>
        <w:t>των φωσφορικών ενώσεων βρίσκονται στα νερά ως:</w:t>
      </w:r>
    </w:p>
    <w:p w:rsidR="000032DF" w:rsidRDefault="000032DF" w:rsidP="001C5D46">
      <w:pPr>
        <w:spacing w:after="0" w:line="240" w:lineRule="auto"/>
        <w:jc w:val="both"/>
        <w:rPr>
          <w:rFonts w:ascii="Times New Roman" w:hAnsi="Times New Roman"/>
          <w:sz w:val="24"/>
          <w:szCs w:val="24"/>
        </w:rPr>
      </w:pPr>
      <w:r>
        <w:rPr>
          <w:rFonts w:ascii="Times New Roman" w:hAnsi="Times New Roman"/>
          <w:sz w:val="24"/>
          <w:szCs w:val="24"/>
        </w:rPr>
        <w:t>α)   Διαλυτές ενώσεις, κυρίως άλατα (των αλκαλίων)</w:t>
      </w:r>
    </w:p>
    <w:p w:rsidR="000032DF" w:rsidRDefault="000032DF" w:rsidP="001C5D46">
      <w:pPr>
        <w:spacing w:after="0" w:line="240" w:lineRule="auto"/>
        <w:jc w:val="both"/>
        <w:rPr>
          <w:rFonts w:ascii="Times New Roman" w:hAnsi="Times New Roman"/>
          <w:sz w:val="24"/>
          <w:szCs w:val="24"/>
        </w:rPr>
      </w:pPr>
      <w:r>
        <w:rPr>
          <w:rFonts w:ascii="Times New Roman" w:hAnsi="Times New Roman"/>
          <w:sz w:val="24"/>
          <w:szCs w:val="24"/>
        </w:rPr>
        <w:t>β) Αδιάλυτες ενώσεις κυρίως άλατα του ασβεστίου οι οποίες υπάρχουν στα αιωρούμενα στερεά.</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Επειδή ο φώσφορος είναι στοιχείο βιολογικά ενεργό βρίσκεται σε πολλές μορφές μέσα σε ένα υδάτινο οικοσύστημα και η συγκέντρωση του εξαρτάται από το βαθμό του μεταβολισμού της σύνθεσης ή της αποσύνθεσης σ’ αυτό. Έτσι αναμένουμε χαμηλές συγκεντρώσεις σε διαστήματα υψηλής συνθετικής ενέργειας.</w:t>
      </w:r>
    </w:p>
    <w:p w:rsidR="000032DF" w:rsidRPr="00D73C4E"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Η ολική συγκέντρωση φώσφορου σε μη ρυπασμένα νερά είναι συνήθως &lt;0,1</w:t>
      </w:r>
      <w:r>
        <w:rPr>
          <w:rFonts w:ascii="Times New Roman" w:hAnsi="Times New Roman"/>
          <w:sz w:val="24"/>
          <w:szCs w:val="24"/>
          <w:lang w:val="en-US"/>
        </w:rPr>
        <w:t>mg</w:t>
      </w:r>
      <w:r w:rsidRPr="0023753F">
        <w:rPr>
          <w:rFonts w:ascii="Times New Roman" w:hAnsi="Times New Roman"/>
          <w:sz w:val="24"/>
          <w:szCs w:val="24"/>
        </w:rPr>
        <w:t>/</w:t>
      </w:r>
      <w:r>
        <w:rPr>
          <w:rFonts w:ascii="Times New Roman" w:hAnsi="Times New Roman"/>
          <w:sz w:val="24"/>
          <w:szCs w:val="24"/>
          <w:lang w:val="en-US"/>
        </w:rPr>
        <w:t>l</w:t>
      </w:r>
      <w:r w:rsidRPr="0023753F">
        <w:rPr>
          <w:rFonts w:ascii="Times New Roman" w:hAnsi="Times New Roman"/>
          <w:sz w:val="24"/>
          <w:szCs w:val="24"/>
        </w:rPr>
        <w:t xml:space="preserve"> </w:t>
      </w:r>
      <w:r>
        <w:rPr>
          <w:rFonts w:ascii="Times New Roman" w:hAnsi="Times New Roman"/>
          <w:sz w:val="24"/>
          <w:szCs w:val="24"/>
        </w:rPr>
        <w:t>ενώ των ορθοφωσφορικών &lt;0,01</w:t>
      </w:r>
      <w:r>
        <w:rPr>
          <w:rFonts w:ascii="Times New Roman" w:hAnsi="Times New Roman"/>
          <w:sz w:val="24"/>
          <w:szCs w:val="24"/>
          <w:lang w:val="en-US"/>
        </w:rPr>
        <w:t>mg</w:t>
      </w:r>
      <w:r w:rsidRPr="0023753F">
        <w:rPr>
          <w:rFonts w:ascii="Times New Roman" w:hAnsi="Times New Roman"/>
          <w:sz w:val="24"/>
          <w:szCs w:val="24"/>
        </w:rPr>
        <w:t xml:space="preserve"> </w:t>
      </w:r>
      <w:r>
        <w:rPr>
          <w:rFonts w:ascii="Times New Roman" w:hAnsi="Times New Roman"/>
          <w:sz w:val="24"/>
          <w:szCs w:val="24"/>
          <w:lang w:val="en-US"/>
        </w:rPr>
        <w:t>P</w:t>
      </w:r>
      <w:r w:rsidRPr="0023753F">
        <w:rPr>
          <w:rFonts w:ascii="Times New Roman" w:hAnsi="Times New Roman"/>
          <w:sz w:val="24"/>
          <w:szCs w:val="24"/>
        </w:rPr>
        <w:t>/</w:t>
      </w:r>
      <w:r>
        <w:rPr>
          <w:rFonts w:ascii="Times New Roman" w:hAnsi="Times New Roman"/>
          <w:sz w:val="24"/>
          <w:szCs w:val="24"/>
          <w:lang w:val="en-US"/>
        </w:rPr>
        <w:t>l</w:t>
      </w:r>
      <w:r w:rsidRPr="0023753F">
        <w:rPr>
          <w:rFonts w:ascii="Times New Roman" w:hAnsi="Times New Roman"/>
          <w:sz w:val="24"/>
          <w:szCs w:val="24"/>
        </w:rPr>
        <w:t>.</w:t>
      </w:r>
      <w:r>
        <w:rPr>
          <w:rFonts w:ascii="Times New Roman" w:hAnsi="Times New Roman"/>
          <w:sz w:val="24"/>
          <w:szCs w:val="24"/>
        </w:rPr>
        <w:t xml:space="preserve">    </w:t>
      </w:r>
    </w:p>
    <w:p w:rsidR="000032DF" w:rsidRPr="00D73C4E" w:rsidRDefault="000032DF" w:rsidP="0023753F">
      <w:pPr>
        <w:spacing w:after="0" w:line="240" w:lineRule="auto"/>
        <w:ind w:firstLine="357"/>
        <w:jc w:val="both"/>
        <w:rPr>
          <w:rFonts w:ascii="Times New Roman" w:hAnsi="Times New Roman"/>
          <w:sz w:val="24"/>
          <w:szCs w:val="24"/>
        </w:rPr>
      </w:pPr>
    </w:p>
    <w:p w:rsidR="000032DF" w:rsidRPr="00D73C4E" w:rsidRDefault="000032DF" w:rsidP="0023753F">
      <w:pPr>
        <w:spacing w:after="0" w:line="240" w:lineRule="auto"/>
        <w:ind w:firstLine="357"/>
        <w:jc w:val="both"/>
        <w:rPr>
          <w:rFonts w:ascii="Times New Roman" w:hAnsi="Times New Roman"/>
          <w:sz w:val="24"/>
          <w:szCs w:val="24"/>
        </w:rPr>
      </w:pPr>
    </w:p>
    <w:p w:rsidR="000032DF" w:rsidRPr="0023753F" w:rsidRDefault="000032DF" w:rsidP="0023753F">
      <w:pPr>
        <w:spacing w:after="0" w:line="240" w:lineRule="auto"/>
        <w:jc w:val="both"/>
        <w:rPr>
          <w:rFonts w:ascii="Times New Roman" w:hAnsi="Times New Roman"/>
          <w:b/>
          <w:sz w:val="24"/>
          <w:szCs w:val="24"/>
        </w:rPr>
      </w:pPr>
      <w:r w:rsidRPr="0023753F">
        <w:rPr>
          <w:rFonts w:ascii="Times New Roman" w:hAnsi="Times New Roman"/>
          <w:b/>
          <w:sz w:val="24"/>
          <w:szCs w:val="24"/>
        </w:rPr>
        <w:t xml:space="preserve">Προσδιορισμός </w:t>
      </w:r>
      <w:r>
        <w:rPr>
          <w:rFonts w:ascii="Times New Roman" w:hAnsi="Times New Roman"/>
          <w:b/>
          <w:sz w:val="24"/>
          <w:szCs w:val="24"/>
        </w:rPr>
        <w:t>ενώσεων φωσφόρου</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Ο προσδιορισμός των μορφών φωσφόρου ανάγεται τελικά στον προσδιορισμό των ορθοφωσφορικών προς τα οποία μετατρέπονται όλες οι μορφές μετά από κατάλληλη κατεργασία των δειγμάτων.</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Η διήθηση από φίλτρα μεμβράνης 0,45μ</w:t>
      </w:r>
      <w:r>
        <w:rPr>
          <w:rFonts w:ascii="Times New Roman" w:hAnsi="Times New Roman"/>
          <w:sz w:val="24"/>
          <w:szCs w:val="24"/>
          <w:lang w:val="en-US"/>
        </w:rPr>
        <w:t>m</w:t>
      </w:r>
      <w:r w:rsidRPr="0023753F">
        <w:rPr>
          <w:rFonts w:ascii="Times New Roman" w:hAnsi="Times New Roman"/>
          <w:sz w:val="24"/>
          <w:szCs w:val="24"/>
        </w:rPr>
        <w:t xml:space="preserve"> </w:t>
      </w:r>
      <w:r>
        <w:rPr>
          <w:rFonts w:ascii="Times New Roman" w:hAnsi="Times New Roman"/>
          <w:sz w:val="24"/>
          <w:szCs w:val="24"/>
        </w:rPr>
        <w:t>είναι ένας συμβατικός διαχωρισμός των διαλυτών από τις αδιάλυτες μορφές φωσφόρου. Στην πράξη το δείγμα χωρίζεται στα δυο. Το ένα μέρος αναλύεται ως έχει, το άλλο διηθείται και στη συνέχεια αναλύεται με τον ίδιο τρόπο. Η διαφορά των αποτελεσμάτων μας δίνει τις ποσότητες των φωσφορικών μορφών στο αδιάλυτο τμήμα του δείγματος.</w:t>
      </w:r>
    </w:p>
    <w:p w:rsidR="000032DF" w:rsidRPr="0023753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Στο σχήμα 1 δίνεται διαγραμματικά η διαδικασία και τα στάδια ανάλυσης των διαφόρων μορφών φωσφόρου. </w:t>
      </w:r>
    </w:p>
    <w:p w:rsidR="000032DF" w:rsidRPr="0023753F" w:rsidRDefault="000032DF" w:rsidP="0023753F">
      <w:pPr>
        <w:spacing w:after="0" w:line="240" w:lineRule="auto"/>
        <w:jc w:val="both"/>
        <w:rPr>
          <w:rFonts w:ascii="Times New Roman" w:hAnsi="Times New Roman"/>
          <w:sz w:val="24"/>
          <w:szCs w:val="24"/>
        </w:rPr>
      </w:pPr>
      <w:r>
        <w:rPr>
          <w:rFonts w:ascii="Times New Roman" w:hAnsi="Times New Roman"/>
          <w:sz w:val="24"/>
          <w:szCs w:val="24"/>
        </w:rPr>
        <w:t xml:space="preserve">   </w:t>
      </w:r>
    </w:p>
    <w:p w:rsidR="000032DF" w:rsidRDefault="000032DF" w:rsidP="0023753F">
      <w:pPr>
        <w:spacing w:after="0" w:line="240" w:lineRule="auto"/>
        <w:jc w:val="both"/>
        <w:rPr>
          <w:rFonts w:ascii="Times New Roman" w:hAnsi="Times New Roman"/>
          <w:sz w:val="24"/>
          <w:szCs w:val="24"/>
        </w:rPr>
      </w:pPr>
    </w:p>
    <w:p w:rsidR="000032DF" w:rsidRDefault="000032DF" w:rsidP="0023753F">
      <w:pPr>
        <w:spacing w:after="0" w:line="240" w:lineRule="auto"/>
        <w:jc w:val="both"/>
        <w:rPr>
          <w:rFonts w:ascii="Times New Roman" w:hAnsi="Times New Roman"/>
          <w:b/>
          <w:sz w:val="24"/>
          <w:szCs w:val="24"/>
        </w:rPr>
      </w:pPr>
    </w:p>
    <w:p w:rsidR="000032DF" w:rsidRDefault="000032DF" w:rsidP="0023753F">
      <w:pPr>
        <w:spacing w:after="0" w:line="240" w:lineRule="auto"/>
        <w:jc w:val="both"/>
        <w:rPr>
          <w:rFonts w:ascii="Times New Roman" w:hAnsi="Times New Roman"/>
          <w:b/>
          <w:sz w:val="24"/>
          <w:szCs w:val="24"/>
        </w:rPr>
      </w:pPr>
    </w:p>
    <w:p w:rsidR="000032DF" w:rsidRDefault="000032DF" w:rsidP="0023753F">
      <w:pPr>
        <w:spacing w:after="0" w:line="240" w:lineRule="auto"/>
        <w:jc w:val="both"/>
        <w:rPr>
          <w:rFonts w:ascii="Times New Roman" w:hAnsi="Times New Roman"/>
          <w:b/>
          <w:sz w:val="24"/>
          <w:szCs w:val="24"/>
        </w:rPr>
      </w:pPr>
    </w:p>
    <w:p w:rsidR="000032DF" w:rsidRDefault="000032DF" w:rsidP="0023753F">
      <w:pPr>
        <w:spacing w:after="0" w:line="240" w:lineRule="auto"/>
        <w:jc w:val="both"/>
        <w:rPr>
          <w:rFonts w:ascii="Times New Roman" w:hAnsi="Times New Roman"/>
          <w:b/>
          <w:sz w:val="24"/>
          <w:szCs w:val="24"/>
        </w:rPr>
      </w:pPr>
    </w:p>
    <w:p w:rsidR="000032DF" w:rsidRDefault="000032DF" w:rsidP="0023753F">
      <w:pPr>
        <w:spacing w:after="0" w:line="240" w:lineRule="auto"/>
        <w:jc w:val="both"/>
        <w:rPr>
          <w:rFonts w:ascii="Times New Roman" w:hAnsi="Times New Roman"/>
          <w:b/>
          <w:sz w:val="24"/>
          <w:szCs w:val="24"/>
        </w:rPr>
      </w:pPr>
    </w:p>
    <w:p w:rsidR="000032DF" w:rsidRDefault="000032DF" w:rsidP="0023753F">
      <w:pPr>
        <w:spacing w:after="0" w:line="240" w:lineRule="auto"/>
        <w:jc w:val="both"/>
        <w:rPr>
          <w:rFonts w:ascii="Times New Roman" w:hAnsi="Times New Roman"/>
          <w:b/>
          <w:sz w:val="24"/>
          <w:szCs w:val="24"/>
        </w:rPr>
      </w:pPr>
    </w:p>
    <w:p w:rsidR="000032DF" w:rsidRDefault="000032DF" w:rsidP="0023753F">
      <w:pPr>
        <w:spacing w:after="0" w:line="240" w:lineRule="auto"/>
        <w:jc w:val="both"/>
        <w:rPr>
          <w:rFonts w:ascii="Times New Roman" w:hAnsi="Times New Roman"/>
          <w:b/>
          <w:sz w:val="24"/>
          <w:szCs w:val="24"/>
        </w:rPr>
      </w:pPr>
    </w:p>
    <w:p w:rsidR="000032DF" w:rsidRDefault="000032DF" w:rsidP="0023753F">
      <w:pPr>
        <w:spacing w:after="0" w:line="240" w:lineRule="auto"/>
        <w:jc w:val="both"/>
        <w:rPr>
          <w:rFonts w:ascii="Times New Roman" w:hAnsi="Times New Roman"/>
          <w:b/>
          <w:sz w:val="24"/>
          <w:szCs w:val="24"/>
        </w:rPr>
      </w:pPr>
    </w:p>
    <w:p w:rsidR="000032DF" w:rsidRDefault="000032DF" w:rsidP="001C5D46">
      <w:pPr>
        <w:rPr>
          <w:rFonts w:ascii="Times New Roman" w:hAnsi="Times New Roman"/>
          <w:b/>
          <w:sz w:val="24"/>
          <w:szCs w:val="24"/>
        </w:rPr>
      </w:pPr>
      <w:r>
        <w:rPr>
          <w:rFonts w:ascii="Times New Roman" w:hAnsi="Times New Roman"/>
          <w:b/>
          <w:sz w:val="24"/>
          <w:szCs w:val="24"/>
        </w:rPr>
        <w:br w:type="page"/>
      </w:r>
    </w:p>
    <w:p w:rsidR="000032DF" w:rsidRPr="0023753F" w:rsidRDefault="000032DF" w:rsidP="0023753F">
      <w:pPr>
        <w:spacing w:after="0" w:line="240" w:lineRule="auto"/>
        <w:jc w:val="both"/>
        <w:rPr>
          <w:rFonts w:ascii="Times New Roman" w:hAnsi="Times New Roman"/>
          <w:b/>
          <w:sz w:val="24"/>
          <w:szCs w:val="24"/>
        </w:rPr>
      </w:pPr>
      <w:r w:rsidRPr="0023753F">
        <w:rPr>
          <w:rFonts w:ascii="Times New Roman" w:hAnsi="Times New Roman"/>
          <w:b/>
          <w:sz w:val="24"/>
          <w:szCs w:val="24"/>
        </w:rPr>
        <w:t xml:space="preserve">Προσδιορισμός </w:t>
      </w:r>
      <w:r>
        <w:rPr>
          <w:rFonts w:ascii="Times New Roman" w:hAnsi="Times New Roman"/>
          <w:b/>
          <w:sz w:val="24"/>
          <w:szCs w:val="24"/>
        </w:rPr>
        <w:t>ορθοφωσφορικών</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Τα ορθοφωσφορικά είναι η κυριότερη μορφή με την οποία απαντάται ο φώσφορος. Τα ορθοφωσφορικά ιόντα, χαρακτηρίζονται από την αντίδραση τους με το μολυβδαινικό αμμώνιο σε όξινο περιβάλλον.</w:t>
      </w:r>
    </w:p>
    <w:p w:rsidR="000032DF" w:rsidRPr="00D73C4E"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Προϊόν της αντίδρασης αυτής είναι το φωσφορομολυβδαινικό οξύ [</w:t>
      </w:r>
      <w:r>
        <w:rPr>
          <w:rFonts w:ascii="Times New Roman" w:hAnsi="Times New Roman"/>
          <w:sz w:val="24"/>
          <w:szCs w:val="24"/>
          <w:lang w:val="en-US"/>
        </w:rPr>
        <w:t>H</w:t>
      </w:r>
      <w:r w:rsidRPr="0023753F">
        <w:rPr>
          <w:rFonts w:ascii="Times New Roman" w:hAnsi="Times New Roman"/>
          <w:sz w:val="24"/>
          <w:szCs w:val="24"/>
          <w:vertAlign w:val="subscript"/>
        </w:rPr>
        <w:t>3</w:t>
      </w:r>
      <w:r>
        <w:rPr>
          <w:rFonts w:ascii="Times New Roman" w:hAnsi="Times New Roman"/>
          <w:sz w:val="24"/>
          <w:szCs w:val="24"/>
          <w:lang w:val="en-US"/>
        </w:rPr>
        <w:t>P</w:t>
      </w:r>
      <w:r w:rsidRPr="0023753F">
        <w:rPr>
          <w:rFonts w:ascii="Times New Roman" w:hAnsi="Times New Roman"/>
          <w:sz w:val="24"/>
          <w:szCs w:val="24"/>
        </w:rPr>
        <w:t>(</w:t>
      </w:r>
      <w:r>
        <w:rPr>
          <w:rFonts w:ascii="Times New Roman" w:hAnsi="Times New Roman"/>
          <w:sz w:val="24"/>
          <w:szCs w:val="24"/>
          <w:lang w:val="en-US"/>
        </w:rPr>
        <w:t>MO</w:t>
      </w:r>
      <w:r w:rsidRPr="0023753F">
        <w:rPr>
          <w:rFonts w:ascii="Times New Roman" w:hAnsi="Times New Roman"/>
          <w:sz w:val="24"/>
          <w:szCs w:val="24"/>
          <w:vertAlign w:val="subscript"/>
        </w:rPr>
        <w:t>3</w:t>
      </w:r>
      <w:r>
        <w:rPr>
          <w:rFonts w:ascii="Times New Roman" w:hAnsi="Times New Roman"/>
          <w:sz w:val="24"/>
          <w:szCs w:val="24"/>
          <w:lang w:val="en-US"/>
        </w:rPr>
        <w:t>O</w:t>
      </w:r>
      <w:r w:rsidRPr="0023753F">
        <w:rPr>
          <w:rFonts w:ascii="Times New Roman" w:hAnsi="Times New Roman"/>
          <w:sz w:val="24"/>
          <w:szCs w:val="24"/>
          <w:vertAlign w:val="subscript"/>
        </w:rPr>
        <w:t>10</w:t>
      </w:r>
      <w:r w:rsidRPr="0023753F">
        <w:rPr>
          <w:rFonts w:ascii="Times New Roman" w:hAnsi="Times New Roman"/>
          <w:sz w:val="24"/>
          <w:szCs w:val="24"/>
        </w:rPr>
        <w:t>)</w:t>
      </w:r>
      <w:r w:rsidRPr="0023753F">
        <w:rPr>
          <w:rFonts w:ascii="Times New Roman" w:hAnsi="Times New Roman"/>
          <w:sz w:val="24"/>
          <w:szCs w:val="24"/>
          <w:vertAlign w:val="subscript"/>
        </w:rPr>
        <w:t>4</w:t>
      </w:r>
      <w:r>
        <w:rPr>
          <w:rFonts w:ascii="Times New Roman" w:hAnsi="Times New Roman"/>
          <w:sz w:val="24"/>
          <w:szCs w:val="24"/>
        </w:rPr>
        <w:t xml:space="preserve">] η αναγωγή του οποίου δίνει το κυανούν του μολυβδαινίου. Ο προσδιορισμός των ορθοφωσφορικών βασίζεται στην απορρόφηση του παραπάνω έγχρωμου προϊόντος </w:t>
      </w:r>
      <w:r w:rsidRPr="0023753F">
        <w:rPr>
          <w:rFonts w:ascii="Times New Roman" w:hAnsi="Times New Roman"/>
          <w:sz w:val="24"/>
          <w:szCs w:val="24"/>
        </w:rPr>
        <w:t>(</w:t>
      </w:r>
      <w:r>
        <w:rPr>
          <w:rFonts w:ascii="Times New Roman" w:hAnsi="Times New Roman"/>
          <w:sz w:val="24"/>
          <w:szCs w:val="24"/>
        </w:rPr>
        <w:t>σε μήκος κύματος 690</w:t>
      </w:r>
      <w:r>
        <w:rPr>
          <w:rFonts w:ascii="Times New Roman" w:hAnsi="Times New Roman"/>
          <w:sz w:val="24"/>
          <w:szCs w:val="24"/>
          <w:lang w:val="en-US"/>
        </w:rPr>
        <w:t>ppm</w:t>
      </w:r>
      <w:r w:rsidRPr="0023753F">
        <w:rPr>
          <w:rFonts w:ascii="Times New Roman" w:hAnsi="Times New Roman"/>
          <w:sz w:val="24"/>
          <w:szCs w:val="24"/>
        </w:rPr>
        <w:t>).</w:t>
      </w:r>
      <w:r>
        <w:rPr>
          <w:rFonts w:ascii="Times New Roman" w:hAnsi="Times New Roman"/>
          <w:sz w:val="24"/>
          <w:szCs w:val="24"/>
        </w:rPr>
        <w:t xml:space="preserve"> </w:t>
      </w:r>
    </w:p>
    <w:p w:rsidR="000032DF" w:rsidRDefault="000032DF" w:rsidP="0023753F">
      <w:pPr>
        <w:spacing w:after="0" w:line="240" w:lineRule="auto"/>
        <w:jc w:val="both"/>
        <w:rPr>
          <w:rFonts w:ascii="Times New Roman" w:hAnsi="Times New Roman"/>
          <w:sz w:val="24"/>
          <w:szCs w:val="24"/>
        </w:rPr>
      </w:pPr>
    </w:p>
    <w:p w:rsidR="000032DF" w:rsidRPr="00D73C4E" w:rsidRDefault="000032DF" w:rsidP="0023753F">
      <w:pPr>
        <w:spacing w:after="0" w:line="240" w:lineRule="auto"/>
        <w:jc w:val="both"/>
        <w:rPr>
          <w:rFonts w:ascii="Times New Roman" w:hAnsi="Times New Roman"/>
          <w:sz w:val="24"/>
          <w:szCs w:val="24"/>
        </w:rPr>
      </w:pPr>
    </w:p>
    <w:p w:rsidR="000032DF" w:rsidRDefault="000032DF" w:rsidP="0023753F">
      <w:pPr>
        <w:spacing w:after="120" w:line="240" w:lineRule="auto"/>
        <w:jc w:val="both"/>
        <w:rPr>
          <w:rFonts w:ascii="Times New Roman" w:hAnsi="Times New Roman"/>
          <w:sz w:val="24"/>
          <w:szCs w:val="24"/>
        </w:rPr>
      </w:pPr>
      <w:r w:rsidRPr="004B6EE8">
        <w:rPr>
          <w:rFonts w:ascii="Times New Roman" w:hAnsi="Times New Roman"/>
          <w:b/>
          <w:sz w:val="24"/>
          <w:szCs w:val="24"/>
        </w:rPr>
        <w:t>Παρατήρηση:</w:t>
      </w:r>
      <w:r>
        <w:rPr>
          <w:rFonts w:ascii="Times New Roman" w:hAnsi="Times New Roman"/>
          <w:sz w:val="24"/>
          <w:szCs w:val="24"/>
        </w:rPr>
        <w:t xml:space="preserve"> Ο παραπάνω προσδιορισμός γίνεται:</w:t>
      </w:r>
    </w:p>
    <w:p w:rsidR="000032DF" w:rsidRDefault="000032DF" w:rsidP="0023753F">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Στο αδιήθητο δείγμα (ολικά φωσφορικά)</w:t>
      </w:r>
    </w:p>
    <w:p w:rsidR="000032DF" w:rsidRDefault="000032DF" w:rsidP="0023753F">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Στο διήθημα (διαλυτά φωσφορικά)</w:t>
      </w:r>
    </w:p>
    <w:p w:rsidR="000032DF" w:rsidRDefault="000032DF" w:rsidP="0023753F">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Στο δείγμα μετά από κατεργασία για υδρόλυση των πολυφωσφορικών σε ορθοφωσφορικά (ολικά υδρολυόμενα φωσφορικά)</w:t>
      </w:r>
    </w:p>
    <w:p w:rsidR="000032DF" w:rsidRDefault="000032DF" w:rsidP="0023753F">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Στο δείγμα μετά την κατεργασία για χώνευση και μετατροπή των πολυφωσφορικών και του οργανικού φωσφόρου σε ορθοφωσφορικά (ολικός φώσφορος)</w:t>
      </w:r>
    </w:p>
    <w:p w:rsidR="000032DF" w:rsidRDefault="000032DF" w:rsidP="0023753F">
      <w:pPr>
        <w:spacing w:after="0" w:line="240" w:lineRule="auto"/>
        <w:jc w:val="both"/>
        <w:rPr>
          <w:rFonts w:ascii="Times New Roman" w:hAnsi="Times New Roman"/>
          <w:sz w:val="24"/>
          <w:szCs w:val="24"/>
        </w:rPr>
      </w:pPr>
    </w:p>
    <w:p w:rsidR="000032DF" w:rsidRDefault="000032DF" w:rsidP="0023753F">
      <w:pPr>
        <w:spacing w:after="0" w:line="240" w:lineRule="auto"/>
        <w:jc w:val="both"/>
        <w:rPr>
          <w:rFonts w:ascii="Times New Roman" w:hAnsi="Times New Roman"/>
          <w:sz w:val="24"/>
          <w:szCs w:val="24"/>
        </w:rPr>
      </w:pPr>
    </w:p>
    <w:p w:rsidR="000032DF" w:rsidRDefault="000032DF">
      <w:pPr>
        <w:rPr>
          <w:rFonts w:ascii="Times New Roman" w:hAnsi="Times New Roman"/>
          <w:sz w:val="24"/>
          <w:szCs w:val="24"/>
        </w:rPr>
      </w:pPr>
      <w:r>
        <w:rPr>
          <w:rFonts w:ascii="Times New Roman" w:hAnsi="Times New Roman"/>
          <w:sz w:val="24"/>
          <w:szCs w:val="24"/>
        </w:rPr>
        <w:br w:type="page"/>
      </w:r>
    </w:p>
    <w:p w:rsidR="000032DF" w:rsidRPr="00DB2B47" w:rsidRDefault="000032DF" w:rsidP="00862540">
      <w:pPr>
        <w:spacing w:after="0" w:line="240" w:lineRule="auto"/>
        <w:jc w:val="both"/>
        <w:rPr>
          <w:rFonts w:ascii="Times New Roman" w:hAnsi="Times New Roman"/>
          <w:sz w:val="24"/>
          <w:szCs w:val="24"/>
        </w:rPr>
      </w:pPr>
      <w:r>
        <w:rPr>
          <w:rFonts w:ascii="Times New Roman" w:hAnsi="Times New Roman"/>
          <w:sz w:val="24"/>
          <w:szCs w:val="24"/>
        </w:rPr>
        <w:t>Σχήμα 5: Διαγραμματικά η διαδικασία προσδιορισμού των διαφόρων μορφών φωσφόρου</w:t>
      </w:r>
      <w:r w:rsidRPr="009B59EC">
        <w:rPr>
          <w:rFonts w:ascii="Times New Roman" w:hAnsi="Times New Roman"/>
          <w:sz w:val="24"/>
          <w:szCs w:val="24"/>
        </w:rPr>
        <w:t xml:space="preserve"> </w:t>
      </w:r>
    </w:p>
    <w:p w:rsidR="000032DF" w:rsidRPr="00DB2B47" w:rsidRDefault="000032DF" w:rsidP="00862540">
      <w:pPr>
        <w:spacing w:after="0" w:line="240" w:lineRule="auto"/>
        <w:jc w:val="both"/>
        <w:rPr>
          <w:rFonts w:ascii="Times New Roman" w:hAnsi="Times New Roman"/>
          <w:sz w:val="24"/>
          <w:szCs w:val="24"/>
        </w:rPr>
      </w:pPr>
    </w:p>
    <w:p w:rsidR="000032DF" w:rsidRPr="009B59EC" w:rsidRDefault="000032DF" w:rsidP="00862540">
      <w:pPr>
        <w:spacing w:after="0" w:line="240" w:lineRule="auto"/>
        <w:jc w:val="center"/>
        <w:rPr>
          <w:rFonts w:ascii="Times New Roman" w:hAnsi="Times New Roman"/>
          <w:sz w:val="24"/>
          <w:szCs w:val="24"/>
          <w:lang w:val="en-US"/>
        </w:rPr>
      </w:pPr>
      <w:r w:rsidRPr="0057638F">
        <w:rPr>
          <w:rFonts w:ascii="Times New Roman" w:hAnsi="Times New Roman"/>
          <w:noProof/>
          <w:sz w:val="24"/>
          <w:szCs w:val="24"/>
          <w:lang w:eastAsia="el-GR"/>
        </w:rPr>
        <w:pict>
          <v:shape id="6 - Εικόνα" o:spid="_x0000_i1031" type="#_x0000_t75" alt="Δειγμα Φωσφορου1.tif" style="width:409.5pt;height:564pt;visibility:visible">
            <v:imagedata r:id="rId13" o:title="" gain="84021f"/>
          </v:shape>
        </w:pict>
      </w:r>
    </w:p>
    <w:p w:rsidR="000032DF" w:rsidRDefault="000032DF" w:rsidP="00862540">
      <w:pPr>
        <w:spacing w:after="0" w:line="240" w:lineRule="auto"/>
        <w:jc w:val="both"/>
        <w:rPr>
          <w:rFonts w:ascii="Times New Roman" w:hAnsi="Times New Roman"/>
          <w:sz w:val="24"/>
          <w:szCs w:val="24"/>
        </w:rPr>
      </w:pPr>
    </w:p>
    <w:p w:rsidR="000032DF" w:rsidRPr="00862540" w:rsidRDefault="000032DF" w:rsidP="00862540">
      <w:pPr>
        <w:jc w:val="both"/>
        <w:rPr>
          <w:rFonts w:ascii="Times New Roman" w:hAnsi="Times New Roman"/>
          <w:sz w:val="24"/>
          <w:szCs w:val="24"/>
          <w:lang w:val="en-US"/>
        </w:rPr>
      </w:pPr>
      <w:r>
        <w:rPr>
          <w:rFonts w:ascii="Times New Roman" w:hAnsi="Times New Roman"/>
          <w:sz w:val="24"/>
          <w:szCs w:val="24"/>
        </w:rPr>
        <w:br w:type="page"/>
      </w:r>
    </w:p>
    <w:p w:rsidR="000032DF" w:rsidRPr="0023753F" w:rsidRDefault="000032DF" w:rsidP="0023753F">
      <w:pPr>
        <w:spacing w:after="0" w:line="240" w:lineRule="auto"/>
        <w:ind w:firstLine="357"/>
        <w:jc w:val="center"/>
        <w:rPr>
          <w:rFonts w:ascii="Times New Roman" w:hAnsi="Times New Roman"/>
          <w:b/>
          <w:sz w:val="24"/>
          <w:szCs w:val="24"/>
        </w:rPr>
      </w:pPr>
      <w:r>
        <w:rPr>
          <w:rFonts w:ascii="Times New Roman" w:hAnsi="Times New Roman"/>
          <w:b/>
          <w:sz w:val="24"/>
          <w:szCs w:val="24"/>
        </w:rPr>
        <w:t>Δείκτες ευτροφισμού</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Η εκτίμηση του βαθμού ευτροφισμού των νερών γίνεται με διάφορες μεθόδους, βασικό χαρακτηριστικό των οποίων είναι η χρήση κάποιου </w:t>
      </w:r>
      <w:r w:rsidRPr="0023753F">
        <w:rPr>
          <w:rFonts w:ascii="Times New Roman" w:hAnsi="Times New Roman"/>
          <w:b/>
          <w:i/>
          <w:sz w:val="24"/>
          <w:szCs w:val="24"/>
        </w:rPr>
        <w:t>δείκτη ευτροφισμού</w:t>
      </w:r>
      <w:r>
        <w:rPr>
          <w:rFonts w:ascii="Times New Roman" w:hAnsi="Times New Roman"/>
          <w:sz w:val="24"/>
          <w:szCs w:val="24"/>
        </w:rPr>
        <w:t>.</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Οι δείκτες ευτροφισμού διαμορφώνονται με βάση χημικές ή βιολογικές παραμέτρους, με τις οποίες προσδιορίζεται η τροφική κατάσταση των οικοσυστημάτων.</w:t>
      </w:r>
    </w:p>
    <w:p w:rsidR="000032DF" w:rsidRPr="0023753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Οι κυριότεροι δείκτες ευτροφισμού που χρησιμοποιούνται είναι:   </w:t>
      </w:r>
    </w:p>
    <w:p w:rsidR="000032DF" w:rsidRPr="0023753F" w:rsidRDefault="000032DF" w:rsidP="0023753F">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Διαλυμένο οξυγόνο</w:t>
      </w:r>
    </w:p>
    <w:p w:rsidR="000032DF" w:rsidRPr="00E608F0" w:rsidRDefault="000032DF" w:rsidP="0023753F">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Άλατα αζώτου-φωσφόρου (λόγος </w:t>
      </w:r>
      <w:r>
        <w:rPr>
          <w:rFonts w:ascii="Times New Roman" w:hAnsi="Times New Roman"/>
          <w:sz w:val="24"/>
          <w:szCs w:val="24"/>
          <w:lang w:val="en-US"/>
        </w:rPr>
        <w:t>N</w:t>
      </w:r>
      <w:r w:rsidRPr="0023753F">
        <w:rPr>
          <w:rFonts w:ascii="Times New Roman" w:hAnsi="Times New Roman"/>
          <w:sz w:val="24"/>
          <w:szCs w:val="24"/>
        </w:rPr>
        <w:t>/</w:t>
      </w:r>
      <w:r>
        <w:rPr>
          <w:rFonts w:ascii="Times New Roman" w:hAnsi="Times New Roman"/>
          <w:sz w:val="24"/>
          <w:szCs w:val="24"/>
          <w:lang w:val="en-US"/>
        </w:rPr>
        <w:t>P</w:t>
      </w:r>
      <w:r>
        <w:rPr>
          <w:rFonts w:ascii="Times New Roman" w:hAnsi="Times New Roman"/>
          <w:sz w:val="24"/>
          <w:szCs w:val="24"/>
        </w:rPr>
        <w:t>)</w:t>
      </w:r>
    </w:p>
    <w:p w:rsidR="000032DF" w:rsidRPr="00E608F0" w:rsidRDefault="000032DF" w:rsidP="0023753F">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Χλωροφύλλη -α</w:t>
      </w:r>
    </w:p>
    <w:p w:rsidR="000032DF" w:rsidRDefault="000032DF" w:rsidP="0023753F">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Διαφάνεια</w:t>
      </w:r>
    </w:p>
    <w:p w:rsidR="000032DF" w:rsidRDefault="000032DF" w:rsidP="0023753F">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Ποιοτική και ποσοτική σύσταση φυτοπλαγκτού</w:t>
      </w:r>
    </w:p>
    <w:p w:rsidR="000032DF" w:rsidRDefault="000032DF" w:rsidP="0023753F">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Βιοποικιλότητα ειδών</w:t>
      </w:r>
    </w:p>
    <w:p w:rsidR="000032DF" w:rsidRDefault="000032DF" w:rsidP="0023753F">
      <w:pPr>
        <w:pStyle w:val="ListParagraph"/>
        <w:spacing w:after="0" w:line="240" w:lineRule="auto"/>
        <w:ind w:left="360"/>
        <w:jc w:val="both"/>
        <w:rPr>
          <w:rFonts w:ascii="Times New Roman" w:hAnsi="Times New Roman"/>
          <w:sz w:val="24"/>
          <w:szCs w:val="24"/>
        </w:rPr>
      </w:pPr>
    </w:p>
    <w:p w:rsidR="000032DF" w:rsidRDefault="000032DF" w:rsidP="0023753F">
      <w:pPr>
        <w:pStyle w:val="ListParagraph"/>
        <w:spacing w:after="0" w:line="240" w:lineRule="auto"/>
        <w:ind w:left="0" w:firstLine="357"/>
        <w:jc w:val="both"/>
        <w:rPr>
          <w:rFonts w:ascii="Times New Roman" w:hAnsi="Times New Roman"/>
          <w:sz w:val="24"/>
          <w:szCs w:val="24"/>
        </w:rPr>
      </w:pPr>
      <w:r>
        <w:rPr>
          <w:rFonts w:ascii="Times New Roman" w:hAnsi="Times New Roman"/>
          <w:sz w:val="24"/>
          <w:szCs w:val="24"/>
        </w:rPr>
        <w:t>Οι παραπάνω δείκτες μεμονωμένοι ή καλύτερα σε συνδυασμό δίνουν αξιόλογα αποτελέσματα στην εκτίμηση της κατάστασης του ευτροφισμού.</w:t>
      </w:r>
    </w:p>
    <w:p w:rsidR="000032DF" w:rsidRDefault="000032DF" w:rsidP="0023753F">
      <w:pPr>
        <w:pStyle w:val="ListParagraph"/>
        <w:spacing w:after="0" w:line="240" w:lineRule="auto"/>
        <w:ind w:left="0" w:firstLine="357"/>
        <w:jc w:val="both"/>
        <w:rPr>
          <w:rFonts w:ascii="Times New Roman" w:hAnsi="Times New Roman"/>
          <w:sz w:val="24"/>
          <w:szCs w:val="24"/>
        </w:rPr>
      </w:pPr>
    </w:p>
    <w:p w:rsidR="000032DF" w:rsidRPr="0023753F" w:rsidRDefault="000032DF" w:rsidP="0023753F">
      <w:pPr>
        <w:spacing w:after="0" w:line="240" w:lineRule="auto"/>
        <w:jc w:val="both"/>
        <w:rPr>
          <w:rFonts w:ascii="Times New Roman" w:hAnsi="Times New Roman"/>
          <w:sz w:val="24"/>
          <w:szCs w:val="24"/>
        </w:rPr>
      </w:pPr>
    </w:p>
    <w:p w:rsidR="000032DF" w:rsidRPr="0023753F" w:rsidRDefault="000032DF" w:rsidP="0023753F">
      <w:pPr>
        <w:spacing w:after="0" w:line="240" w:lineRule="auto"/>
        <w:jc w:val="both"/>
        <w:rPr>
          <w:rFonts w:ascii="Times New Roman" w:hAnsi="Times New Roman"/>
          <w:b/>
          <w:sz w:val="24"/>
          <w:szCs w:val="24"/>
        </w:rPr>
      </w:pPr>
      <w:r w:rsidRPr="0023753F">
        <w:rPr>
          <w:rFonts w:ascii="Times New Roman" w:hAnsi="Times New Roman"/>
          <w:b/>
          <w:sz w:val="24"/>
          <w:szCs w:val="24"/>
        </w:rPr>
        <w:t xml:space="preserve">Άλατα αζώτου και φωσφόρου - Λόγος </w:t>
      </w:r>
      <w:r w:rsidRPr="0023753F">
        <w:rPr>
          <w:rFonts w:ascii="Times New Roman" w:hAnsi="Times New Roman"/>
          <w:b/>
          <w:sz w:val="24"/>
          <w:szCs w:val="24"/>
          <w:lang w:val="en-US"/>
        </w:rPr>
        <w:t>N</w:t>
      </w:r>
      <w:r w:rsidRPr="0023753F">
        <w:rPr>
          <w:rFonts w:ascii="Times New Roman" w:hAnsi="Times New Roman"/>
          <w:b/>
          <w:sz w:val="24"/>
          <w:szCs w:val="24"/>
        </w:rPr>
        <w:t>/</w:t>
      </w:r>
      <w:r w:rsidRPr="0023753F">
        <w:rPr>
          <w:rFonts w:ascii="Times New Roman" w:hAnsi="Times New Roman"/>
          <w:b/>
          <w:sz w:val="24"/>
          <w:szCs w:val="24"/>
          <w:lang w:val="en-US"/>
        </w:rPr>
        <w:t>P</w:t>
      </w:r>
      <w:r w:rsidRPr="0023753F">
        <w:rPr>
          <w:rFonts w:ascii="Times New Roman" w:hAnsi="Times New Roman"/>
          <w:b/>
          <w:sz w:val="24"/>
          <w:szCs w:val="24"/>
        </w:rPr>
        <w:t xml:space="preserve">  </w:t>
      </w:r>
    </w:p>
    <w:p w:rsidR="000032DF" w:rsidRPr="00D73C4E" w:rsidRDefault="000032DF" w:rsidP="0023753F">
      <w:pPr>
        <w:spacing w:after="0" w:line="240" w:lineRule="auto"/>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Όπως έχει ήδη αναφερθεί, το άζωτο και ο φώσφορος είναι τα κυριότερα θρεπτικά συστατικά που συντελούν στον ευτροφισμό των νερών. Για την καλύτερη αξιολόγηση της έκτασης του ευτροφισμού, χρησιμοποιούνται οι συγκεντρώσεις των ανόργανων ενώσεων αζώτου-φωσφόρου και ο λόγος </w:t>
      </w:r>
      <w:r>
        <w:rPr>
          <w:rFonts w:ascii="Times New Roman" w:hAnsi="Times New Roman"/>
          <w:sz w:val="24"/>
          <w:szCs w:val="24"/>
          <w:lang w:val="en-US"/>
        </w:rPr>
        <w:t>N</w:t>
      </w:r>
      <w:r w:rsidRPr="0023753F">
        <w:rPr>
          <w:rFonts w:ascii="Times New Roman" w:hAnsi="Times New Roman"/>
          <w:sz w:val="24"/>
          <w:szCs w:val="24"/>
        </w:rPr>
        <w:t>/</w:t>
      </w:r>
      <w:r>
        <w:rPr>
          <w:rFonts w:ascii="Times New Roman" w:hAnsi="Times New Roman"/>
          <w:sz w:val="24"/>
          <w:szCs w:val="24"/>
          <w:lang w:val="en-US"/>
        </w:rPr>
        <w:t>P</w:t>
      </w:r>
      <w:r>
        <w:rPr>
          <w:rFonts w:ascii="Times New Roman" w:hAnsi="Times New Roman"/>
          <w:sz w:val="24"/>
          <w:szCs w:val="24"/>
        </w:rPr>
        <w:t>.</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Ο λόγος </w:t>
      </w:r>
      <w:r>
        <w:rPr>
          <w:rFonts w:ascii="Times New Roman" w:hAnsi="Times New Roman"/>
          <w:sz w:val="24"/>
          <w:szCs w:val="24"/>
          <w:lang w:val="en-US"/>
        </w:rPr>
        <w:t>N</w:t>
      </w:r>
      <w:r w:rsidRPr="0023753F">
        <w:rPr>
          <w:rFonts w:ascii="Times New Roman" w:hAnsi="Times New Roman"/>
          <w:sz w:val="24"/>
          <w:szCs w:val="24"/>
        </w:rPr>
        <w:t>/</w:t>
      </w:r>
      <w:r>
        <w:rPr>
          <w:rFonts w:ascii="Times New Roman" w:hAnsi="Times New Roman"/>
          <w:sz w:val="24"/>
          <w:szCs w:val="24"/>
          <w:lang w:val="en-US"/>
        </w:rPr>
        <w:t>P</w:t>
      </w:r>
      <w:r>
        <w:rPr>
          <w:rFonts w:ascii="Times New Roman" w:hAnsi="Times New Roman"/>
          <w:sz w:val="24"/>
          <w:szCs w:val="24"/>
        </w:rPr>
        <w:t xml:space="preserve"> στα φυτοπλαγκτονικά κύτταρα είναι 16/1. Η τιμή αυτή παρατηρείται και στα μη ρυπασμένα φυσικά νερά.</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Χρησιμοποιούμε το λόγο</w:t>
      </w:r>
      <w:r w:rsidRPr="0023753F">
        <w:rPr>
          <w:rFonts w:ascii="Times New Roman" w:hAnsi="Times New Roman"/>
          <w:sz w:val="24"/>
          <w:szCs w:val="24"/>
        </w:rPr>
        <w:t xml:space="preserve"> </w:t>
      </w:r>
      <w:r>
        <w:rPr>
          <w:rFonts w:ascii="Times New Roman" w:hAnsi="Times New Roman"/>
          <w:sz w:val="24"/>
          <w:szCs w:val="24"/>
          <w:lang w:val="en-US"/>
        </w:rPr>
        <w:t>N</w:t>
      </w:r>
      <w:r w:rsidRPr="0023753F">
        <w:rPr>
          <w:rFonts w:ascii="Times New Roman" w:hAnsi="Times New Roman"/>
          <w:sz w:val="24"/>
          <w:szCs w:val="24"/>
        </w:rPr>
        <w:t>/</w:t>
      </w:r>
      <w:r>
        <w:rPr>
          <w:rFonts w:ascii="Times New Roman" w:hAnsi="Times New Roman"/>
          <w:sz w:val="24"/>
          <w:szCs w:val="24"/>
          <w:lang w:val="en-US"/>
        </w:rPr>
        <w:t>P</w:t>
      </w:r>
      <w:r>
        <w:rPr>
          <w:rFonts w:ascii="Times New Roman" w:hAnsi="Times New Roman"/>
          <w:sz w:val="24"/>
          <w:szCs w:val="24"/>
        </w:rPr>
        <w:t xml:space="preserve"> τόσο για την εκτίμηση ευτροφικών συνθηκών όσο και για να προσδιορίσουμε ποιο θρεπτικό στοιχείο (το άζωτο ή ο φώσφορος)  προκαλεί τον ευτροφισμό,  δηλαδή αποτελεί τον </w:t>
      </w:r>
      <w:r w:rsidRPr="0023753F">
        <w:rPr>
          <w:rFonts w:ascii="Times New Roman" w:hAnsi="Times New Roman"/>
          <w:b/>
          <w:i/>
          <w:sz w:val="24"/>
          <w:szCs w:val="24"/>
        </w:rPr>
        <w:t>περιοριστικό παράγοντα</w:t>
      </w:r>
      <w:r>
        <w:rPr>
          <w:rFonts w:ascii="Times New Roman" w:hAnsi="Times New Roman"/>
          <w:sz w:val="24"/>
          <w:szCs w:val="24"/>
        </w:rPr>
        <w:t>. Με τον όρο περιοριστικό παράγοντα αναφερόμαστε στο στοιχείο που παρουσιάζει την μικρότερη συγκέντρωση σε σχέση με τη ζήτηση.</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Έτσι όταν ο λόγος </w:t>
      </w:r>
      <w:r>
        <w:rPr>
          <w:rFonts w:ascii="Times New Roman" w:hAnsi="Times New Roman"/>
          <w:sz w:val="24"/>
          <w:szCs w:val="24"/>
          <w:lang w:val="en-US"/>
        </w:rPr>
        <w:t>N</w:t>
      </w:r>
      <w:r w:rsidRPr="0023753F">
        <w:rPr>
          <w:rFonts w:ascii="Times New Roman" w:hAnsi="Times New Roman"/>
          <w:sz w:val="24"/>
          <w:szCs w:val="24"/>
        </w:rPr>
        <w:t>/</w:t>
      </w:r>
      <w:r>
        <w:rPr>
          <w:rFonts w:ascii="Times New Roman" w:hAnsi="Times New Roman"/>
          <w:sz w:val="24"/>
          <w:szCs w:val="24"/>
          <w:lang w:val="en-US"/>
        </w:rPr>
        <w:t>P</w:t>
      </w:r>
      <w:r>
        <w:rPr>
          <w:rFonts w:ascii="Times New Roman" w:hAnsi="Times New Roman"/>
          <w:sz w:val="24"/>
          <w:szCs w:val="24"/>
        </w:rPr>
        <w:t xml:space="preserve"> παίρνει τιμές μεγαλύτερες του 16/1 τότε περιοριστικός παράγοντας του ευτροφισμού είναι ο φώσφορος. Αντίθετα όταν ο λόγος </w:t>
      </w:r>
      <w:r>
        <w:rPr>
          <w:rFonts w:ascii="Times New Roman" w:hAnsi="Times New Roman"/>
          <w:sz w:val="24"/>
          <w:szCs w:val="24"/>
          <w:lang w:val="en-US"/>
        </w:rPr>
        <w:t>N</w:t>
      </w:r>
      <w:r w:rsidRPr="0023753F">
        <w:rPr>
          <w:rFonts w:ascii="Times New Roman" w:hAnsi="Times New Roman"/>
          <w:sz w:val="24"/>
          <w:szCs w:val="24"/>
        </w:rPr>
        <w:t>/</w:t>
      </w:r>
      <w:r>
        <w:rPr>
          <w:rFonts w:ascii="Times New Roman" w:hAnsi="Times New Roman"/>
          <w:sz w:val="24"/>
          <w:szCs w:val="24"/>
          <w:lang w:val="en-US"/>
        </w:rPr>
        <w:t>P</w:t>
      </w:r>
      <w:r>
        <w:rPr>
          <w:rFonts w:ascii="Times New Roman" w:hAnsi="Times New Roman"/>
          <w:sz w:val="24"/>
          <w:szCs w:val="24"/>
        </w:rPr>
        <w:t xml:space="preserve"> παίρνει τιμές μικρότερες του 16/1, περιοριστικός παράγοντας του ευτροφισμού είναι το άζωτο.</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p>
    <w:p w:rsidR="000032DF" w:rsidRDefault="000032DF">
      <w:pPr>
        <w:rPr>
          <w:rFonts w:ascii="Times New Roman" w:hAnsi="Times New Roman"/>
          <w:sz w:val="24"/>
          <w:szCs w:val="24"/>
        </w:rPr>
      </w:pPr>
      <w:r>
        <w:rPr>
          <w:rFonts w:ascii="Times New Roman" w:hAnsi="Times New Roman"/>
          <w:sz w:val="24"/>
          <w:szCs w:val="24"/>
        </w:rPr>
        <w:br w:type="page"/>
      </w:r>
    </w:p>
    <w:p w:rsidR="000032DF" w:rsidRPr="0023753F" w:rsidRDefault="000032DF" w:rsidP="0023753F">
      <w:pPr>
        <w:spacing w:after="0" w:line="240" w:lineRule="auto"/>
        <w:ind w:firstLine="357"/>
        <w:jc w:val="center"/>
        <w:rPr>
          <w:rFonts w:ascii="Times New Roman" w:hAnsi="Times New Roman"/>
          <w:b/>
          <w:sz w:val="24"/>
          <w:szCs w:val="24"/>
        </w:rPr>
      </w:pPr>
      <w:r>
        <w:rPr>
          <w:rFonts w:ascii="Times New Roman" w:hAnsi="Times New Roman"/>
          <w:b/>
          <w:sz w:val="24"/>
          <w:szCs w:val="24"/>
        </w:rPr>
        <w:t xml:space="preserve">Χλωροφύλλη -α </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p>
    <w:p w:rsidR="000032DF" w:rsidRPr="0023753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Η χλωροφύλλη -α είναι από τους πιο διαδεδομένους δείκτες για τον καθορισμό της τροφικής κατάστασης ενός υδάτινου οικοσυστήματος. Η χλωροφύλλη -α αποτελεί κυρίως, το δείκτη φυτοπλαγκτονικής βιομάζας. Όταν η μέγιστη συγκέντρωση της είναι μεγαλύτερη από 20</w:t>
      </w:r>
      <w:r>
        <w:rPr>
          <w:rFonts w:ascii="Times New Roman" w:hAnsi="Times New Roman"/>
          <w:sz w:val="24"/>
          <w:szCs w:val="24"/>
          <w:lang w:val="en-US"/>
        </w:rPr>
        <w:t>mg</w:t>
      </w:r>
      <w:r w:rsidRPr="0023753F">
        <w:rPr>
          <w:rFonts w:ascii="Times New Roman" w:hAnsi="Times New Roman"/>
          <w:sz w:val="24"/>
          <w:szCs w:val="24"/>
        </w:rPr>
        <w:t>/</w:t>
      </w:r>
      <w:r>
        <w:rPr>
          <w:rFonts w:ascii="Times New Roman" w:hAnsi="Times New Roman"/>
          <w:sz w:val="24"/>
          <w:szCs w:val="24"/>
          <w:lang w:val="en-US"/>
        </w:rPr>
        <w:t>m</w:t>
      </w:r>
      <w:r w:rsidRPr="001C5D46">
        <w:rPr>
          <w:rFonts w:ascii="Times New Roman" w:hAnsi="Times New Roman"/>
          <w:sz w:val="24"/>
          <w:szCs w:val="24"/>
          <w:vertAlign w:val="superscript"/>
        </w:rPr>
        <w:t>3</w:t>
      </w:r>
      <w:r>
        <w:rPr>
          <w:rFonts w:ascii="Times New Roman" w:hAnsi="Times New Roman"/>
          <w:sz w:val="24"/>
          <w:szCs w:val="24"/>
        </w:rPr>
        <w:t xml:space="preserve"> θεωρούμε ότι το υδάτινο οικοσύστημα είναι εύτροφο. </w:t>
      </w:r>
    </w:p>
    <w:p w:rsidR="000032DF" w:rsidRDefault="000032DF" w:rsidP="0023753F">
      <w:pPr>
        <w:spacing w:after="0" w:line="240" w:lineRule="auto"/>
        <w:jc w:val="both"/>
        <w:rPr>
          <w:rFonts w:ascii="Times New Roman" w:hAnsi="Times New Roman"/>
          <w:sz w:val="24"/>
          <w:szCs w:val="24"/>
        </w:rPr>
      </w:pPr>
    </w:p>
    <w:p w:rsidR="000032DF" w:rsidRPr="0023753F" w:rsidRDefault="000032DF" w:rsidP="0023753F">
      <w:pPr>
        <w:spacing w:after="0" w:line="240" w:lineRule="auto"/>
        <w:jc w:val="both"/>
        <w:rPr>
          <w:rFonts w:ascii="Times New Roman" w:hAnsi="Times New Roman"/>
          <w:sz w:val="24"/>
          <w:szCs w:val="24"/>
        </w:rPr>
      </w:pPr>
    </w:p>
    <w:p w:rsidR="000032DF" w:rsidRPr="0023753F" w:rsidRDefault="000032DF" w:rsidP="0023753F">
      <w:pPr>
        <w:spacing w:after="0" w:line="240" w:lineRule="auto"/>
        <w:jc w:val="both"/>
        <w:rPr>
          <w:rFonts w:ascii="Times New Roman" w:hAnsi="Times New Roman"/>
          <w:b/>
          <w:sz w:val="24"/>
          <w:szCs w:val="24"/>
        </w:rPr>
      </w:pPr>
      <w:r w:rsidRPr="0023753F">
        <w:rPr>
          <w:rFonts w:ascii="Times New Roman" w:hAnsi="Times New Roman"/>
          <w:b/>
          <w:sz w:val="24"/>
          <w:szCs w:val="24"/>
        </w:rPr>
        <w:t xml:space="preserve">Προσδιορισμός </w:t>
      </w:r>
      <w:r>
        <w:rPr>
          <w:rFonts w:ascii="Times New Roman" w:hAnsi="Times New Roman"/>
          <w:b/>
          <w:sz w:val="24"/>
          <w:szCs w:val="24"/>
        </w:rPr>
        <w:t>της χλωροφύλλης -α</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Η χλωροφύλλη -α προσδιορίζεται φασματοφωτομετρικά.</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sidRPr="0023753F">
        <w:rPr>
          <w:rFonts w:ascii="Times New Roman" w:hAnsi="Times New Roman"/>
          <w:i/>
          <w:sz w:val="24"/>
          <w:szCs w:val="24"/>
        </w:rPr>
        <w:t>Αρχή της μεθόδου</w:t>
      </w:r>
      <w:r>
        <w:rPr>
          <w:rFonts w:ascii="Times New Roman" w:hAnsi="Times New Roman"/>
          <w:sz w:val="24"/>
          <w:szCs w:val="24"/>
        </w:rPr>
        <w:t>: Το δείγμα διηθείται και η βιομάζα του φυτοπλαγκτού εκχυλίζεται με ακετόνη 90%. Η απορρόφηση του ακετονικού διαλύματος σε καθορισμένα μήκη κύματος αποτελεί τη βάση για τον υπολογισμό της συγκέντρωσης χλωροφύλλης στο νερό και εκφράζεται σε μ</w:t>
      </w:r>
      <w:r>
        <w:rPr>
          <w:rFonts w:ascii="Times New Roman" w:hAnsi="Times New Roman"/>
          <w:sz w:val="24"/>
          <w:szCs w:val="24"/>
          <w:lang w:val="en-US"/>
        </w:rPr>
        <w:t>g</w:t>
      </w:r>
      <w:r w:rsidRPr="0023753F">
        <w:rPr>
          <w:rFonts w:ascii="Times New Roman" w:hAnsi="Times New Roman"/>
          <w:sz w:val="24"/>
          <w:szCs w:val="24"/>
        </w:rPr>
        <w:t>/</w:t>
      </w:r>
      <w:r>
        <w:rPr>
          <w:rFonts w:ascii="Times New Roman" w:hAnsi="Times New Roman"/>
          <w:sz w:val="24"/>
          <w:szCs w:val="24"/>
          <w:lang w:val="en-US"/>
        </w:rPr>
        <w:t>l</w:t>
      </w:r>
      <w:r w:rsidRPr="0023753F">
        <w:rPr>
          <w:rFonts w:ascii="Times New Roman" w:hAnsi="Times New Roman"/>
          <w:sz w:val="24"/>
          <w:szCs w:val="24"/>
        </w:rPr>
        <w:t xml:space="preserve"> </w:t>
      </w:r>
      <w:r>
        <w:rPr>
          <w:rFonts w:ascii="Times New Roman" w:hAnsi="Times New Roman"/>
          <w:sz w:val="24"/>
          <w:szCs w:val="24"/>
        </w:rPr>
        <w:t xml:space="preserve">ή </w:t>
      </w:r>
      <w:r>
        <w:rPr>
          <w:rFonts w:ascii="Times New Roman" w:hAnsi="Times New Roman"/>
          <w:sz w:val="24"/>
          <w:szCs w:val="24"/>
          <w:lang w:val="en-US"/>
        </w:rPr>
        <w:t>mg</w:t>
      </w:r>
      <w:r w:rsidRPr="0023753F">
        <w:rPr>
          <w:rFonts w:ascii="Times New Roman" w:hAnsi="Times New Roman"/>
          <w:sz w:val="24"/>
          <w:szCs w:val="24"/>
        </w:rPr>
        <w:t>/</w:t>
      </w:r>
      <w:r>
        <w:rPr>
          <w:rFonts w:ascii="Times New Roman" w:hAnsi="Times New Roman"/>
          <w:sz w:val="24"/>
          <w:szCs w:val="24"/>
          <w:lang w:val="en-US"/>
        </w:rPr>
        <w:t>m</w:t>
      </w:r>
      <w:r w:rsidRPr="0023753F">
        <w:rPr>
          <w:rFonts w:ascii="Times New Roman" w:hAnsi="Times New Roman"/>
          <w:sz w:val="24"/>
          <w:szCs w:val="24"/>
          <w:vertAlign w:val="superscript"/>
        </w:rPr>
        <w:t>3</w:t>
      </w:r>
      <w:r w:rsidRPr="0023753F">
        <w:rPr>
          <w:rFonts w:ascii="Times New Roman" w:hAnsi="Times New Roman"/>
          <w:sz w:val="24"/>
          <w:szCs w:val="24"/>
        </w:rPr>
        <w:t>.</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Το  δείγμα μπορεί να διατηρηθεί για 15 ημέρες σε σκοτεινά δοχεία στους 40º</w:t>
      </w:r>
      <w:r>
        <w:rPr>
          <w:rFonts w:ascii="Times New Roman" w:hAnsi="Times New Roman"/>
          <w:sz w:val="24"/>
          <w:szCs w:val="24"/>
          <w:lang w:val="en-US"/>
        </w:rPr>
        <w:t>C</w:t>
      </w:r>
      <w:r w:rsidRPr="0023753F">
        <w:rPr>
          <w:rFonts w:ascii="Times New Roman" w:hAnsi="Times New Roman"/>
          <w:sz w:val="24"/>
          <w:szCs w:val="24"/>
        </w:rPr>
        <w:t xml:space="preserve">. </w:t>
      </w:r>
      <w:r>
        <w:rPr>
          <w:rFonts w:ascii="Times New Roman" w:hAnsi="Times New Roman"/>
          <w:sz w:val="24"/>
          <w:szCs w:val="24"/>
        </w:rPr>
        <w:t>Τα φίλτρα με τη φυτοπλαγκτονική βιομάζα μπορούν να διατηρηθούν στην κατάψυξη για 3 εβδομάδες.</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Το δείγμα διηθείται σε φίλτρο μεμβράνης 0,45μ</w:t>
      </w:r>
      <w:r>
        <w:rPr>
          <w:rFonts w:ascii="Times New Roman" w:hAnsi="Times New Roman"/>
          <w:sz w:val="24"/>
          <w:szCs w:val="24"/>
          <w:lang w:val="en-US"/>
        </w:rPr>
        <w:t>m</w:t>
      </w:r>
      <w:r>
        <w:rPr>
          <w:rFonts w:ascii="Times New Roman" w:hAnsi="Times New Roman"/>
          <w:sz w:val="24"/>
          <w:szCs w:val="24"/>
        </w:rPr>
        <w:t>.</w:t>
      </w:r>
      <w:r w:rsidRPr="0023753F">
        <w:rPr>
          <w:rFonts w:ascii="Times New Roman" w:hAnsi="Times New Roman"/>
          <w:sz w:val="24"/>
          <w:szCs w:val="24"/>
        </w:rPr>
        <w:t xml:space="preserve"> </w:t>
      </w:r>
      <w:r>
        <w:rPr>
          <w:rFonts w:ascii="Times New Roman" w:hAnsi="Times New Roman"/>
          <w:sz w:val="24"/>
          <w:szCs w:val="24"/>
        </w:rPr>
        <w:t>Το φίλτρο με το φυτοπλαγκτό τοποθετείται σε συσκευή λυοφιλοποίησης και καλύπτεται με 2-3</w:t>
      </w:r>
      <w:r>
        <w:rPr>
          <w:rFonts w:ascii="Times New Roman" w:hAnsi="Times New Roman"/>
          <w:sz w:val="24"/>
          <w:szCs w:val="24"/>
          <w:lang w:val="en-US"/>
        </w:rPr>
        <w:t>ml</w:t>
      </w:r>
      <w:r>
        <w:rPr>
          <w:rFonts w:ascii="Times New Roman" w:hAnsi="Times New Roman"/>
          <w:sz w:val="24"/>
          <w:szCs w:val="24"/>
        </w:rPr>
        <w:t xml:space="preserve"> ακετόνης 90% και λυοφιλοποιείται για 10</w:t>
      </w:r>
      <w:r>
        <w:rPr>
          <w:rFonts w:ascii="Times New Roman" w:hAnsi="Times New Roman"/>
          <w:sz w:val="24"/>
          <w:szCs w:val="24"/>
          <w:lang w:val="en-US"/>
        </w:rPr>
        <w:t>min</w:t>
      </w:r>
      <w:r>
        <w:rPr>
          <w:rFonts w:ascii="Times New Roman" w:hAnsi="Times New Roman"/>
          <w:sz w:val="24"/>
          <w:szCs w:val="24"/>
        </w:rPr>
        <w:t>. Το δείγμα φυγοκεντρείται και παραλαμβάνεται το ακετονικό εκχύλισμα. Το ακετονικό εκχύλισμα είναι αυτό που φωτομετρείται σε διάφορα μήκη κύματος. Τοποθετούμε το ακετονικό εκχύλισμα σε κυψελίδα του 1</w:t>
      </w:r>
      <w:r>
        <w:rPr>
          <w:rFonts w:ascii="Times New Roman" w:hAnsi="Times New Roman"/>
          <w:sz w:val="24"/>
          <w:szCs w:val="24"/>
          <w:lang w:val="en-US"/>
        </w:rPr>
        <w:t>cm</w:t>
      </w:r>
      <w:r>
        <w:rPr>
          <w:rFonts w:ascii="Times New Roman" w:hAnsi="Times New Roman"/>
          <w:sz w:val="24"/>
          <w:szCs w:val="24"/>
        </w:rPr>
        <w:t xml:space="preserve"> και μετράμε την απορρόφηση στα μήκη κύματος 750, 664, 647 και 630</w:t>
      </w:r>
      <w:r>
        <w:rPr>
          <w:rFonts w:ascii="Times New Roman" w:hAnsi="Times New Roman"/>
          <w:sz w:val="24"/>
          <w:szCs w:val="24"/>
          <w:lang w:val="en-US"/>
        </w:rPr>
        <w:t>nm</w:t>
      </w:r>
      <w:r>
        <w:rPr>
          <w:rFonts w:ascii="Times New Roman" w:hAnsi="Times New Roman"/>
          <w:sz w:val="24"/>
          <w:szCs w:val="24"/>
        </w:rPr>
        <w:t>.</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Ως διάλυμα αναφοράς (</w:t>
      </w:r>
      <w:r>
        <w:rPr>
          <w:rFonts w:ascii="Times New Roman" w:hAnsi="Times New Roman"/>
          <w:sz w:val="24"/>
          <w:szCs w:val="24"/>
          <w:lang w:val="en-US"/>
        </w:rPr>
        <w:t>control</w:t>
      </w:r>
      <w:r w:rsidRPr="0023753F">
        <w:rPr>
          <w:rFonts w:ascii="Times New Roman" w:hAnsi="Times New Roman"/>
          <w:sz w:val="24"/>
          <w:szCs w:val="24"/>
        </w:rPr>
        <w:t xml:space="preserve">, </w:t>
      </w:r>
      <w:r>
        <w:rPr>
          <w:rFonts w:ascii="Times New Roman" w:hAnsi="Times New Roman"/>
          <w:sz w:val="24"/>
          <w:szCs w:val="24"/>
        </w:rPr>
        <w:t>τυφλό)</w:t>
      </w:r>
      <w:r w:rsidRPr="0023753F">
        <w:rPr>
          <w:rFonts w:ascii="Times New Roman" w:hAnsi="Times New Roman"/>
          <w:sz w:val="24"/>
          <w:szCs w:val="24"/>
        </w:rPr>
        <w:t xml:space="preserve"> </w:t>
      </w:r>
      <w:r>
        <w:rPr>
          <w:rFonts w:ascii="Times New Roman" w:hAnsi="Times New Roman"/>
          <w:sz w:val="24"/>
          <w:szCs w:val="24"/>
        </w:rPr>
        <w:t>χρησιμοποιείται ακετόνη 90%. Η απορρόφηση Α</w:t>
      </w:r>
      <w:r w:rsidRPr="0023753F">
        <w:rPr>
          <w:rFonts w:ascii="Times New Roman" w:hAnsi="Times New Roman"/>
          <w:sz w:val="24"/>
          <w:szCs w:val="24"/>
          <w:vertAlign w:val="subscript"/>
        </w:rPr>
        <w:t>750</w:t>
      </w:r>
      <w:r>
        <w:rPr>
          <w:rFonts w:ascii="Times New Roman" w:hAnsi="Times New Roman"/>
          <w:sz w:val="24"/>
          <w:szCs w:val="24"/>
        </w:rPr>
        <w:t xml:space="preserve"> αντιστοιχεί στη διόρθωση της θολερότητας και αφαιρείται από τις απορροφήσεις στα υπόλοιπα μήκη κύματος:</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Α´</w:t>
      </w:r>
      <w:r w:rsidRPr="0023753F">
        <w:rPr>
          <w:rFonts w:ascii="Times New Roman" w:hAnsi="Times New Roman"/>
          <w:sz w:val="24"/>
          <w:szCs w:val="24"/>
          <w:vertAlign w:val="subscript"/>
        </w:rPr>
        <w:t>664</w:t>
      </w:r>
      <w:r>
        <w:rPr>
          <w:rFonts w:ascii="Times New Roman" w:hAnsi="Times New Roman"/>
          <w:sz w:val="24"/>
          <w:szCs w:val="24"/>
        </w:rPr>
        <w:t>=Α</w:t>
      </w:r>
      <w:r w:rsidRPr="0023753F">
        <w:rPr>
          <w:rFonts w:ascii="Times New Roman" w:hAnsi="Times New Roman"/>
          <w:sz w:val="24"/>
          <w:szCs w:val="24"/>
          <w:vertAlign w:val="subscript"/>
        </w:rPr>
        <w:t>664</w:t>
      </w:r>
      <w:r>
        <w:rPr>
          <w:rFonts w:ascii="Times New Roman" w:hAnsi="Times New Roman"/>
          <w:sz w:val="24"/>
          <w:szCs w:val="24"/>
        </w:rPr>
        <w:t>-Α</w:t>
      </w:r>
      <w:r w:rsidRPr="0023753F">
        <w:rPr>
          <w:rFonts w:ascii="Times New Roman" w:hAnsi="Times New Roman"/>
          <w:sz w:val="24"/>
          <w:szCs w:val="24"/>
          <w:vertAlign w:val="subscript"/>
        </w:rPr>
        <w:t>750</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Α´</w:t>
      </w:r>
      <w:r w:rsidRPr="0023753F">
        <w:rPr>
          <w:rFonts w:ascii="Times New Roman" w:hAnsi="Times New Roman"/>
          <w:sz w:val="24"/>
          <w:szCs w:val="24"/>
          <w:vertAlign w:val="subscript"/>
        </w:rPr>
        <w:t>647</w:t>
      </w:r>
      <w:r>
        <w:rPr>
          <w:rFonts w:ascii="Times New Roman" w:hAnsi="Times New Roman"/>
          <w:sz w:val="24"/>
          <w:szCs w:val="24"/>
        </w:rPr>
        <w:t>=Α</w:t>
      </w:r>
      <w:r w:rsidRPr="0023753F">
        <w:rPr>
          <w:rFonts w:ascii="Times New Roman" w:hAnsi="Times New Roman"/>
          <w:sz w:val="24"/>
          <w:szCs w:val="24"/>
          <w:vertAlign w:val="subscript"/>
        </w:rPr>
        <w:t>647</w:t>
      </w:r>
      <w:r>
        <w:rPr>
          <w:rFonts w:ascii="Times New Roman" w:hAnsi="Times New Roman"/>
          <w:sz w:val="24"/>
          <w:szCs w:val="24"/>
        </w:rPr>
        <w:t>-Α</w:t>
      </w:r>
      <w:r w:rsidRPr="0023753F">
        <w:rPr>
          <w:rFonts w:ascii="Times New Roman" w:hAnsi="Times New Roman"/>
          <w:sz w:val="24"/>
          <w:szCs w:val="24"/>
          <w:vertAlign w:val="subscript"/>
        </w:rPr>
        <w:t>750</w:t>
      </w:r>
    </w:p>
    <w:p w:rsidR="000032D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Α´</w:t>
      </w:r>
      <w:r w:rsidRPr="0023753F">
        <w:rPr>
          <w:rFonts w:ascii="Times New Roman" w:hAnsi="Times New Roman"/>
          <w:sz w:val="24"/>
          <w:szCs w:val="24"/>
          <w:vertAlign w:val="subscript"/>
        </w:rPr>
        <w:t>630</w:t>
      </w:r>
      <w:r>
        <w:rPr>
          <w:rFonts w:ascii="Times New Roman" w:hAnsi="Times New Roman"/>
          <w:sz w:val="24"/>
          <w:szCs w:val="24"/>
        </w:rPr>
        <w:t>=Α</w:t>
      </w:r>
      <w:r w:rsidRPr="0023753F">
        <w:rPr>
          <w:rFonts w:ascii="Times New Roman" w:hAnsi="Times New Roman"/>
          <w:sz w:val="24"/>
          <w:szCs w:val="24"/>
          <w:vertAlign w:val="subscript"/>
        </w:rPr>
        <w:t>630</w:t>
      </w:r>
      <w:r>
        <w:rPr>
          <w:rFonts w:ascii="Times New Roman" w:hAnsi="Times New Roman"/>
          <w:sz w:val="24"/>
          <w:szCs w:val="24"/>
        </w:rPr>
        <w:t>-Α</w:t>
      </w:r>
      <w:r w:rsidRPr="0023753F">
        <w:rPr>
          <w:rFonts w:ascii="Times New Roman" w:hAnsi="Times New Roman"/>
          <w:sz w:val="24"/>
          <w:szCs w:val="24"/>
          <w:vertAlign w:val="subscript"/>
        </w:rPr>
        <w:t>750</w:t>
      </w:r>
    </w:p>
    <w:p w:rsidR="000032DF" w:rsidRDefault="000032DF" w:rsidP="0023753F">
      <w:pPr>
        <w:spacing w:after="0" w:line="240" w:lineRule="auto"/>
        <w:ind w:firstLine="357"/>
        <w:jc w:val="both"/>
        <w:rPr>
          <w:rFonts w:ascii="Times New Roman" w:hAnsi="Times New Roman"/>
          <w:sz w:val="24"/>
          <w:szCs w:val="24"/>
        </w:rPr>
      </w:pPr>
    </w:p>
    <w:p w:rsidR="000032DF" w:rsidRDefault="000032DF" w:rsidP="00D73C4E">
      <w:pPr>
        <w:spacing w:after="0" w:line="240" w:lineRule="auto"/>
        <w:jc w:val="both"/>
        <w:rPr>
          <w:rFonts w:ascii="Times New Roman" w:hAnsi="Times New Roman"/>
          <w:sz w:val="24"/>
          <w:szCs w:val="24"/>
        </w:rPr>
      </w:pPr>
      <w:r>
        <w:rPr>
          <w:rFonts w:ascii="Times New Roman" w:hAnsi="Times New Roman"/>
          <w:sz w:val="24"/>
          <w:szCs w:val="24"/>
        </w:rPr>
        <w:t>Οπότε υπολογίζεται η χλωροφύλλη -α στο εκχύλισμα</w:t>
      </w:r>
    </w:p>
    <w:p w:rsidR="000032DF" w:rsidRDefault="000032DF" w:rsidP="0023753F">
      <w:pPr>
        <w:spacing w:after="0" w:line="240" w:lineRule="auto"/>
        <w:ind w:firstLine="357"/>
        <w:jc w:val="both"/>
        <w:rPr>
          <w:rFonts w:ascii="Times New Roman" w:hAnsi="Times New Roman"/>
          <w:sz w:val="24"/>
          <w:szCs w:val="24"/>
        </w:rPr>
      </w:pPr>
    </w:p>
    <w:p w:rsidR="000032DF" w:rsidRPr="0023753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lang w:val="en-US"/>
        </w:rPr>
        <w:t>C</w:t>
      </w:r>
      <w:r w:rsidRPr="0023753F">
        <w:rPr>
          <w:rFonts w:ascii="Times New Roman" w:hAnsi="Times New Roman"/>
          <w:sz w:val="24"/>
          <w:szCs w:val="24"/>
          <w:vertAlign w:val="subscript"/>
        </w:rPr>
        <w:t>α</w:t>
      </w:r>
      <w:r>
        <w:rPr>
          <w:rFonts w:ascii="Times New Roman" w:hAnsi="Times New Roman"/>
          <w:sz w:val="24"/>
          <w:szCs w:val="24"/>
        </w:rPr>
        <w:t>,</w:t>
      </w:r>
      <w:r w:rsidRPr="0023753F">
        <w:rPr>
          <w:rFonts w:ascii="Times New Roman" w:hAnsi="Times New Roman"/>
          <w:sz w:val="24"/>
          <w:szCs w:val="24"/>
        </w:rPr>
        <w:t xml:space="preserve"> </w:t>
      </w:r>
      <w:r>
        <w:rPr>
          <w:rFonts w:ascii="Times New Roman" w:hAnsi="Times New Roman"/>
          <w:sz w:val="24"/>
          <w:szCs w:val="24"/>
          <w:lang w:val="en-US"/>
        </w:rPr>
        <w:t>mg</w:t>
      </w:r>
      <w:r w:rsidRPr="0023753F">
        <w:rPr>
          <w:rFonts w:ascii="Times New Roman" w:hAnsi="Times New Roman"/>
          <w:sz w:val="24"/>
          <w:szCs w:val="24"/>
        </w:rPr>
        <w:t>/</w:t>
      </w:r>
      <w:r>
        <w:rPr>
          <w:rFonts w:ascii="Times New Roman" w:hAnsi="Times New Roman"/>
          <w:sz w:val="24"/>
          <w:szCs w:val="24"/>
          <w:lang w:val="en-US"/>
        </w:rPr>
        <w:t>l</w:t>
      </w:r>
      <w:r w:rsidRPr="0023753F">
        <w:rPr>
          <w:rFonts w:ascii="Times New Roman" w:hAnsi="Times New Roman"/>
          <w:sz w:val="24"/>
          <w:szCs w:val="24"/>
        </w:rPr>
        <w:t>=11</w:t>
      </w:r>
      <w:r>
        <w:rPr>
          <w:rFonts w:ascii="Times New Roman" w:hAnsi="Times New Roman"/>
          <w:sz w:val="24"/>
          <w:szCs w:val="24"/>
        </w:rPr>
        <w:t>,</w:t>
      </w:r>
      <w:r w:rsidRPr="0023753F">
        <w:rPr>
          <w:rFonts w:ascii="Times New Roman" w:hAnsi="Times New Roman"/>
          <w:sz w:val="24"/>
          <w:szCs w:val="24"/>
        </w:rPr>
        <w:t xml:space="preserve">85 </w:t>
      </w:r>
      <w:r>
        <w:rPr>
          <w:rFonts w:ascii="Times New Roman" w:hAnsi="Times New Roman"/>
          <w:sz w:val="24"/>
          <w:szCs w:val="24"/>
        </w:rPr>
        <w:t>Α´</w:t>
      </w:r>
      <w:r w:rsidRPr="0023753F">
        <w:rPr>
          <w:rFonts w:ascii="Times New Roman" w:hAnsi="Times New Roman"/>
          <w:sz w:val="24"/>
          <w:szCs w:val="24"/>
          <w:vertAlign w:val="subscript"/>
        </w:rPr>
        <w:t>664</w:t>
      </w:r>
      <w:r w:rsidRPr="0023753F">
        <w:rPr>
          <w:rFonts w:ascii="Times New Roman" w:hAnsi="Times New Roman"/>
          <w:sz w:val="24"/>
          <w:szCs w:val="24"/>
        </w:rPr>
        <w:t>-1</w:t>
      </w:r>
      <w:r>
        <w:rPr>
          <w:rFonts w:ascii="Times New Roman" w:hAnsi="Times New Roman"/>
          <w:sz w:val="24"/>
          <w:szCs w:val="24"/>
        </w:rPr>
        <w:t>,</w:t>
      </w:r>
      <w:r w:rsidRPr="0023753F">
        <w:rPr>
          <w:rFonts w:ascii="Times New Roman" w:hAnsi="Times New Roman"/>
          <w:sz w:val="24"/>
          <w:szCs w:val="24"/>
        </w:rPr>
        <w:t xml:space="preserve">54 </w:t>
      </w:r>
      <w:r>
        <w:rPr>
          <w:rFonts w:ascii="Times New Roman" w:hAnsi="Times New Roman"/>
          <w:sz w:val="24"/>
          <w:szCs w:val="24"/>
        </w:rPr>
        <w:t>Α´</w:t>
      </w:r>
      <w:r w:rsidRPr="0023753F">
        <w:rPr>
          <w:rFonts w:ascii="Times New Roman" w:hAnsi="Times New Roman"/>
          <w:sz w:val="24"/>
          <w:szCs w:val="24"/>
          <w:vertAlign w:val="subscript"/>
        </w:rPr>
        <w:t>665</w:t>
      </w:r>
      <w:r w:rsidRPr="0023753F">
        <w:rPr>
          <w:rFonts w:ascii="Times New Roman" w:hAnsi="Times New Roman"/>
          <w:sz w:val="24"/>
          <w:szCs w:val="24"/>
        </w:rPr>
        <w:t>-</w:t>
      </w:r>
      <w:r>
        <w:rPr>
          <w:rFonts w:ascii="Times New Roman" w:hAnsi="Times New Roman"/>
          <w:sz w:val="24"/>
          <w:szCs w:val="24"/>
        </w:rPr>
        <w:t>0,08</w:t>
      </w:r>
      <w:r w:rsidRPr="0023753F">
        <w:rPr>
          <w:rFonts w:ascii="Times New Roman" w:hAnsi="Times New Roman"/>
          <w:sz w:val="24"/>
          <w:szCs w:val="24"/>
        </w:rPr>
        <w:t xml:space="preserve"> </w:t>
      </w:r>
      <w:r>
        <w:rPr>
          <w:rFonts w:ascii="Times New Roman" w:hAnsi="Times New Roman"/>
          <w:sz w:val="24"/>
          <w:szCs w:val="24"/>
        </w:rPr>
        <w:t>Α´</w:t>
      </w:r>
      <w:r w:rsidRPr="0023753F">
        <w:rPr>
          <w:rFonts w:ascii="Times New Roman" w:hAnsi="Times New Roman"/>
          <w:sz w:val="24"/>
          <w:szCs w:val="24"/>
          <w:vertAlign w:val="subscript"/>
        </w:rPr>
        <w:t>630</w:t>
      </w:r>
    </w:p>
    <w:p w:rsidR="000032DF" w:rsidRPr="0023753F" w:rsidRDefault="000032DF" w:rsidP="0023753F">
      <w:pPr>
        <w:spacing w:after="0" w:line="240" w:lineRule="auto"/>
        <w:ind w:firstLine="357"/>
        <w:jc w:val="both"/>
        <w:rPr>
          <w:rFonts w:ascii="Times New Roman" w:hAnsi="Times New Roman"/>
          <w:sz w:val="24"/>
          <w:szCs w:val="24"/>
        </w:rPr>
      </w:pPr>
      <w:r>
        <w:rPr>
          <w:rFonts w:ascii="Times New Roman" w:hAnsi="Times New Roman"/>
          <w:sz w:val="24"/>
          <w:szCs w:val="24"/>
        </w:rPr>
        <w:t xml:space="preserve">     </w:t>
      </w:r>
    </w:p>
    <w:p w:rsidR="000032DF" w:rsidRDefault="000032DF" w:rsidP="004B6EE8">
      <w:pPr>
        <w:spacing w:after="120" w:line="240" w:lineRule="auto"/>
        <w:ind w:firstLine="357"/>
        <w:jc w:val="both"/>
        <w:rPr>
          <w:rFonts w:ascii="Times New Roman" w:hAnsi="Times New Roman"/>
          <w:sz w:val="24"/>
          <w:szCs w:val="24"/>
        </w:rPr>
      </w:pPr>
      <w:r>
        <w:rPr>
          <w:rFonts w:ascii="Times New Roman" w:hAnsi="Times New Roman"/>
          <w:sz w:val="24"/>
          <w:szCs w:val="24"/>
        </w:rPr>
        <w:t>Από τη συγκέντρωση της χλωροφύλλης στο εκχύλισμα υπολογίζουμε την συγκέντρωση της στο εξεταζόμενο δείγμα:</w:t>
      </w:r>
    </w:p>
    <w:p w:rsidR="000032DF" w:rsidRDefault="000032DF" w:rsidP="00494039">
      <w:pPr>
        <w:spacing w:after="0"/>
        <w:ind w:firstLine="357"/>
        <w:jc w:val="both"/>
        <w:rPr>
          <w:rFonts w:ascii="Times New Roman" w:hAnsi="Times New Roman"/>
          <w:sz w:val="24"/>
          <w:szCs w:val="24"/>
        </w:rPr>
      </w:pPr>
    </w:p>
    <w:p w:rsidR="000032DF" w:rsidRPr="00D73C4E" w:rsidRDefault="000032DF" w:rsidP="00494039">
      <w:pPr>
        <w:spacing w:after="0"/>
        <w:ind w:firstLine="357"/>
        <w:jc w:val="both"/>
        <w:rPr>
          <w:rFonts w:ascii="Times New Roman" w:hAnsi="Times New Roman"/>
          <w:sz w:val="24"/>
          <w:szCs w:val="24"/>
        </w:rPr>
      </w:pPr>
    </w:p>
    <w:p w:rsidR="000032DF" w:rsidRDefault="000032DF" w:rsidP="0023753F">
      <w:pPr>
        <w:spacing w:after="0"/>
        <w:jc w:val="both"/>
        <w:rPr>
          <w:rFonts w:ascii="Times New Roman" w:hAnsi="Times New Roman"/>
          <w:sz w:val="24"/>
          <w:szCs w:val="24"/>
        </w:rPr>
      </w:pPr>
      <w:r>
        <w:rPr>
          <w:rFonts w:ascii="Times New Roman" w:hAnsi="Times New Roman"/>
          <w:sz w:val="24"/>
          <w:szCs w:val="24"/>
        </w:rPr>
        <w:t>Όπου</w:t>
      </w:r>
      <w:r w:rsidRPr="0023753F">
        <w:rPr>
          <w:rFonts w:ascii="Times New Roman" w:hAnsi="Times New Roman"/>
          <w:sz w:val="24"/>
          <w:szCs w:val="24"/>
        </w:rPr>
        <w:tab/>
      </w:r>
      <w:r>
        <w:rPr>
          <w:rFonts w:ascii="Times New Roman" w:hAnsi="Times New Roman"/>
          <w:sz w:val="24"/>
          <w:szCs w:val="24"/>
          <w:lang w:val="en-US"/>
        </w:rPr>
        <w:t>V</w:t>
      </w:r>
      <w:r w:rsidRPr="0023753F">
        <w:rPr>
          <w:rFonts w:ascii="Times New Roman" w:hAnsi="Times New Roman"/>
          <w:sz w:val="24"/>
          <w:szCs w:val="24"/>
          <w:vertAlign w:val="subscript"/>
        </w:rPr>
        <w:t>1</w:t>
      </w:r>
      <w:r>
        <w:rPr>
          <w:rFonts w:ascii="Times New Roman" w:hAnsi="Times New Roman"/>
          <w:sz w:val="24"/>
          <w:szCs w:val="24"/>
        </w:rPr>
        <w:t xml:space="preserve"> ο όγκος του εκχυλίσματος σε </w:t>
      </w:r>
      <w:r>
        <w:rPr>
          <w:rFonts w:ascii="Times New Roman" w:hAnsi="Times New Roman"/>
          <w:sz w:val="24"/>
          <w:szCs w:val="24"/>
          <w:lang w:val="en-US"/>
        </w:rPr>
        <w:t>l</w:t>
      </w:r>
    </w:p>
    <w:p w:rsidR="000032DF" w:rsidRPr="0023753F" w:rsidRDefault="000032DF" w:rsidP="0023753F">
      <w:pPr>
        <w:spacing w:after="0"/>
        <w:ind w:firstLine="720"/>
        <w:jc w:val="both"/>
        <w:rPr>
          <w:rFonts w:ascii="Times New Roman" w:hAnsi="Times New Roman"/>
          <w:sz w:val="24"/>
          <w:szCs w:val="24"/>
        </w:rPr>
      </w:pPr>
      <w:r>
        <w:rPr>
          <w:rFonts w:ascii="Times New Roman" w:hAnsi="Times New Roman"/>
          <w:sz w:val="24"/>
          <w:szCs w:val="24"/>
          <w:lang w:val="en-US"/>
        </w:rPr>
        <w:t>V</w:t>
      </w:r>
      <w:r w:rsidRPr="0023753F">
        <w:rPr>
          <w:rFonts w:ascii="Times New Roman" w:hAnsi="Times New Roman"/>
          <w:sz w:val="24"/>
          <w:szCs w:val="24"/>
          <w:vertAlign w:val="subscript"/>
        </w:rPr>
        <w:t>2</w:t>
      </w:r>
      <w:r w:rsidRPr="0023753F">
        <w:rPr>
          <w:rFonts w:ascii="Times New Roman" w:hAnsi="Times New Roman"/>
          <w:sz w:val="24"/>
          <w:szCs w:val="24"/>
        </w:rPr>
        <w:t xml:space="preserve"> </w:t>
      </w:r>
      <w:r>
        <w:rPr>
          <w:rFonts w:ascii="Times New Roman" w:hAnsi="Times New Roman"/>
          <w:sz w:val="24"/>
          <w:szCs w:val="24"/>
        </w:rPr>
        <w:t>ο όγκος εκχυλίσματος σε</w:t>
      </w:r>
      <w:r w:rsidRPr="0023753F">
        <w:rPr>
          <w:rFonts w:ascii="Times New Roman" w:hAnsi="Times New Roman"/>
          <w:sz w:val="24"/>
          <w:szCs w:val="24"/>
        </w:rPr>
        <w:t xml:space="preserve"> </w:t>
      </w:r>
      <w:r>
        <w:rPr>
          <w:rFonts w:ascii="Times New Roman" w:hAnsi="Times New Roman"/>
          <w:sz w:val="24"/>
          <w:szCs w:val="24"/>
          <w:lang w:val="en-US"/>
        </w:rPr>
        <w:t>m</w:t>
      </w:r>
      <w:r w:rsidRPr="0023753F">
        <w:rPr>
          <w:rFonts w:ascii="Times New Roman" w:hAnsi="Times New Roman"/>
          <w:sz w:val="24"/>
          <w:szCs w:val="24"/>
          <w:vertAlign w:val="superscript"/>
        </w:rPr>
        <w:t>3</w:t>
      </w:r>
      <w:r>
        <w:rPr>
          <w:rFonts w:ascii="Times New Roman" w:hAnsi="Times New Roman"/>
          <w:sz w:val="24"/>
          <w:szCs w:val="24"/>
        </w:rPr>
        <w:tab/>
      </w:r>
      <w:r>
        <w:rPr>
          <w:rFonts w:ascii="Times New Roman" w:hAnsi="Times New Roman"/>
          <w:sz w:val="24"/>
          <w:szCs w:val="24"/>
        </w:rPr>
        <w:tab/>
      </w:r>
    </w:p>
    <w:p w:rsidR="000032DF" w:rsidRPr="0023753F" w:rsidRDefault="000032DF" w:rsidP="00494039">
      <w:pPr>
        <w:spacing w:after="0"/>
        <w:ind w:firstLine="357"/>
        <w:jc w:val="both"/>
        <w:rPr>
          <w:rFonts w:ascii="Times New Roman" w:hAnsi="Times New Roman"/>
          <w:sz w:val="24"/>
          <w:szCs w:val="24"/>
        </w:rPr>
      </w:pPr>
    </w:p>
    <w:p w:rsidR="000032DF" w:rsidRPr="0023753F" w:rsidRDefault="000032DF" w:rsidP="00494039">
      <w:pPr>
        <w:spacing w:after="0"/>
        <w:ind w:firstLine="357"/>
        <w:jc w:val="both"/>
        <w:rPr>
          <w:rFonts w:ascii="Times New Roman" w:hAnsi="Times New Roman"/>
          <w:sz w:val="24"/>
          <w:szCs w:val="24"/>
        </w:rPr>
      </w:pPr>
    </w:p>
    <w:p w:rsidR="000032DF" w:rsidRPr="0023753F" w:rsidRDefault="000032DF" w:rsidP="00D73C4E">
      <w:pPr>
        <w:rPr>
          <w:rFonts w:ascii="Times New Roman" w:hAnsi="Times New Roman"/>
          <w:sz w:val="24"/>
          <w:szCs w:val="24"/>
        </w:rPr>
      </w:pPr>
      <w:r w:rsidRPr="0023753F">
        <w:rPr>
          <w:rFonts w:ascii="Times New Roman" w:hAnsi="Times New Roman"/>
          <w:sz w:val="24"/>
          <w:szCs w:val="24"/>
        </w:rPr>
        <w:br w:type="page"/>
      </w:r>
    </w:p>
    <w:p w:rsidR="000032DF" w:rsidRPr="0023753F" w:rsidRDefault="000032DF" w:rsidP="00D73C4E">
      <w:pPr>
        <w:spacing w:after="0" w:line="240" w:lineRule="auto"/>
        <w:ind w:firstLine="357"/>
        <w:jc w:val="center"/>
        <w:rPr>
          <w:rFonts w:ascii="Times New Roman" w:hAnsi="Times New Roman"/>
          <w:b/>
          <w:sz w:val="24"/>
          <w:szCs w:val="24"/>
        </w:rPr>
      </w:pPr>
      <w:r>
        <w:rPr>
          <w:rFonts w:ascii="Times New Roman" w:hAnsi="Times New Roman"/>
          <w:b/>
          <w:sz w:val="24"/>
          <w:szCs w:val="24"/>
        </w:rPr>
        <w:t>Μελέτη φυτοπλαγκτού</w:t>
      </w:r>
    </w:p>
    <w:p w:rsidR="000032DF" w:rsidRDefault="000032DF" w:rsidP="00D73C4E">
      <w:pPr>
        <w:spacing w:after="0" w:line="240" w:lineRule="auto"/>
        <w:ind w:firstLine="357"/>
        <w:jc w:val="both"/>
        <w:rPr>
          <w:rFonts w:ascii="Times New Roman" w:hAnsi="Times New Roman"/>
          <w:sz w:val="24"/>
          <w:szCs w:val="24"/>
        </w:rPr>
      </w:pPr>
    </w:p>
    <w:p w:rsidR="000032DF" w:rsidRDefault="000032DF" w:rsidP="00D73C4E">
      <w:pPr>
        <w:spacing w:after="0" w:line="240" w:lineRule="auto"/>
        <w:ind w:firstLine="357"/>
        <w:jc w:val="both"/>
        <w:rPr>
          <w:rFonts w:ascii="Times New Roman" w:hAnsi="Times New Roman"/>
          <w:sz w:val="24"/>
          <w:szCs w:val="24"/>
        </w:rPr>
      </w:pPr>
    </w:p>
    <w:p w:rsidR="000032DF" w:rsidRDefault="000032DF" w:rsidP="00D73C4E">
      <w:pPr>
        <w:spacing w:after="0" w:line="240" w:lineRule="auto"/>
        <w:ind w:firstLine="357"/>
        <w:jc w:val="both"/>
        <w:rPr>
          <w:rFonts w:ascii="Times New Roman" w:hAnsi="Times New Roman"/>
          <w:sz w:val="24"/>
          <w:szCs w:val="24"/>
        </w:rPr>
      </w:pPr>
      <w:r>
        <w:rPr>
          <w:rFonts w:ascii="Times New Roman" w:hAnsi="Times New Roman"/>
          <w:sz w:val="24"/>
          <w:szCs w:val="24"/>
        </w:rPr>
        <w:t>Η μελέτη του φυτοπλαγκτού είναι απαραίτητη σε μια λιμνολογική έρευνα, εφόσον το φυτοπλαγκτόν αποτελεί αφενός ένα σημαντικό κρίκο της τροφικής αλυσίδας και αφετέρου υποδηλώνει την τροφική κατάσταση του οικοσυστήματος. Η ποιοτική και ποσοτική σύσταση των φυτοπλαγκτονικών πληθυσμών, η επικράτηση ορισμένων ομάδων ή ειδών, η εποχιακή διαδοχή και η βιοποικιλότητα είναι ιδιαίτερα χρήσιμα στη μελέτη του ευτροφισμού.</w:t>
      </w:r>
    </w:p>
    <w:p w:rsidR="000032DF" w:rsidRDefault="000032DF" w:rsidP="00D73C4E">
      <w:pPr>
        <w:spacing w:after="0" w:line="240" w:lineRule="auto"/>
        <w:jc w:val="both"/>
        <w:rPr>
          <w:rFonts w:ascii="Times New Roman" w:hAnsi="Times New Roman"/>
          <w:sz w:val="24"/>
          <w:szCs w:val="24"/>
        </w:rPr>
      </w:pPr>
    </w:p>
    <w:p w:rsidR="000032DF" w:rsidRPr="0023753F" w:rsidRDefault="000032DF" w:rsidP="00D73C4E">
      <w:pPr>
        <w:spacing w:after="0" w:line="240" w:lineRule="auto"/>
        <w:jc w:val="both"/>
        <w:rPr>
          <w:rFonts w:ascii="Times New Roman" w:hAnsi="Times New Roman"/>
          <w:sz w:val="24"/>
          <w:szCs w:val="24"/>
        </w:rPr>
      </w:pPr>
      <w:r>
        <w:rPr>
          <w:rFonts w:ascii="Times New Roman" w:hAnsi="Times New Roman"/>
          <w:sz w:val="24"/>
          <w:szCs w:val="24"/>
        </w:rPr>
        <w:t xml:space="preserve">      </w:t>
      </w:r>
    </w:p>
    <w:p w:rsidR="000032DF" w:rsidRPr="0023753F" w:rsidRDefault="000032DF" w:rsidP="00D73C4E">
      <w:pPr>
        <w:spacing w:after="0" w:line="240" w:lineRule="auto"/>
        <w:jc w:val="both"/>
        <w:rPr>
          <w:rFonts w:ascii="Times New Roman" w:hAnsi="Times New Roman"/>
          <w:b/>
          <w:sz w:val="24"/>
          <w:szCs w:val="24"/>
        </w:rPr>
      </w:pPr>
      <w:r>
        <w:rPr>
          <w:rFonts w:ascii="Times New Roman" w:hAnsi="Times New Roman"/>
          <w:b/>
          <w:sz w:val="24"/>
          <w:szCs w:val="24"/>
        </w:rPr>
        <w:t xml:space="preserve">Τεχνικές συγκέντρωσης φυτοπλαγκτονικών οργανισμών </w:t>
      </w:r>
    </w:p>
    <w:p w:rsidR="000032DF" w:rsidRDefault="000032DF" w:rsidP="00D73C4E">
      <w:pPr>
        <w:spacing w:after="0" w:line="240" w:lineRule="auto"/>
        <w:ind w:firstLine="357"/>
        <w:jc w:val="both"/>
        <w:rPr>
          <w:rFonts w:ascii="Times New Roman" w:hAnsi="Times New Roman"/>
          <w:sz w:val="24"/>
          <w:szCs w:val="24"/>
        </w:rPr>
      </w:pPr>
    </w:p>
    <w:p w:rsidR="000032DF" w:rsidRDefault="000032DF" w:rsidP="00D73C4E">
      <w:pPr>
        <w:spacing w:after="0" w:line="240" w:lineRule="auto"/>
        <w:ind w:firstLine="357"/>
        <w:jc w:val="both"/>
        <w:rPr>
          <w:rFonts w:ascii="Times New Roman" w:hAnsi="Times New Roman"/>
          <w:sz w:val="24"/>
          <w:szCs w:val="24"/>
        </w:rPr>
      </w:pPr>
      <w:r>
        <w:rPr>
          <w:rFonts w:ascii="Times New Roman" w:hAnsi="Times New Roman"/>
          <w:sz w:val="24"/>
          <w:szCs w:val="24"/>
        </w:rPr>
        <w:t>Πολλές φορές, χρειάζεται οι οργανισμοί που υπάρχουν σε ένα δείγμα νερού να συγκεντρωθούν πριν την εργαστηριακή ανάλυση.</w:t>
      </w:r>
    </w:p>
    <w:p w:rsidR="000032DF" w:rsidRDefault="000032DF" w:rsidP="00D73C4E">
      <w:pPr>
        <w:spacing w:after="120" w:line="240" w:lineRule="auto"/>
        <w:ind w:firstLine="357"/>
        <w:jc w:val="both"/>
        <w:rPr>
          <w:rFonts w:ascii="Times New Roman" w:hAnsi="Times New Roman"/>
          <w:sz w:val="24"/>
          <w:szCs w:val="24"/>
        </w:rPr>
      </w:pPr>
      <w:r>
        <w:rPr>
          <w:rFonts w:ascii="Times New Roman" w:hAnsi="Times New Roman"/>
          <w:sz w:val="24"/>
          <w:szCs w:val="24"/>
        </w:rPr>
        <w:t xml:space="preserve">Για το σκοπό αυτό εφαρμόζονται οι ακόλουθοι μέθοδοι: </w:t>
      </w:r>
    </w:p>
    <w:p w:rsidR="000032DF" w:rsidRPr="001C5D46" w:rsidRDefault="000032DF" w:rsidP="00D73C4E">
      <w:pPr>
        <w:pStyle w:val="ListParagraph"/>
        <w:numPr>
          <w:ilvl w:val="0"/>
          <w:numId w:val="26"/>
        </w:numPr>
        <w:tabs>
          <w:tab w:val="left" w:pos="284"/>
        </w:tabs>
        <w:spacing w:after="0" w:line="240" w:lineRule="auto"/>
        <w:ind w:left="357" w:hanging="357"/>
        <w:jc w:val="both"/>
        <w:rPr>
          <w:rFonts w:ascii="Times New Roman" w:hAnsi="Times New Roman"/>
          <w:b/>
          <w:sz w:val="24"/>
          <w:szCs w:val="24"/>
        </w:rPr>
      </w:pPr>
      <w:r w:rsidRPr="001C5D46">
        <w:rPr>
          <w:rFonts w:ascii="Times New Roman" w:hAnsi="Times New Roman"/>
          <w:sz w:val="24"/>
          <w:szCs w:val="24"/>
        </w:rPr>
        <w:t xml:space="preserve"> </w:t>
      </w:r>
      <w:r w:rsidRPr="001C5D46">
        <w:rPr>
          <w:rFonts w:ascii="Times New Roman" w:hAnsi="Times New Roman"/>
          <w:b/>
          <w:sz w:val="24"/>
          <w:szCs w:val="24"/>
        </w:rPr>
        <w:t>Καθίζηση</w:t>
      </w:r>
    </w:p>
    <w:p w:rsidR="000032DF" w:rsidRDefault="000032DF" w:rsidP="00D73C4E">
      <w:pPr>
        <w:pStyle w:val="ListParagraph"/>
        <w:tabs>
          <w:tab w:val="left" w:pos="284"/>
        </w:tabs>
        <w:spacing w:after="0" w:line="240" w:lineRule="auto"/>
        <w:ind w:left="357"/>
        <w:jc w:val="both"/>
        <w:rPr>
          <w:rFonts w:ascii="Times New Roman" w:hAnsi="Times New Roman"/>
          <w:sz w:val="24"/>
          <w:szCs w:val="24"/>
        </w:rPr>
      </w:pPr>
      <w:r>
        <w:rPr>
          <w:rFonts w:ascii="Times New Roman" w:hAnsi="Times New Roman"/>
          <w:sz w:val="24"/>
          <w:szCs w:val="24"/>
        </w:rPr>
        <w:t>Η μέθοδος εξασφαλίζει την συγκέντρωση των οργανισμών χωρίς να καταστρέφονται, ενώ παράλληλα δεν είναι επιλεκτική κάποιον συγκεκριμένων οργανισμών.</w:t>
      </w:r>
    </w:p>
    <w:p w:rsidR="000032DF" w:rsidRPr="001C5D46" w:rsidRDefault="000032DF" w:rsidP="00D73C4E">
      <w:pPr>
        <w:pStyle w:val="ListParagraph"/>
        <w:numPr>
          <w:ilvl w:val="0"/>
          <w:numId w:val="26"/>
        </w:numPr>
        <w:tabs>
          <w:tab w:val="left" w:pos="284"/>
        </w:tabs>
        <w:spacing w:after="0" w:line="240" w:lineRule="auto"/>
        <w:jc w:val="both"/>
        <w:rPr>
          <w:rFonts w:ascii="Times New Roman" w:hAnsi="Times New Roman"/>
          <w:b/>
          <w:sz w:val="24"/>
          <w:szCs w:val="24"/>
        </w:rPr>
      </w:pPr>
      <w:r>
        <w:rPr>
          <w:rFonts w:ascii="Times New Roman" w:hAnsi="Times New Roman"/>
          <w:sz w:val="24"/>
          <w:szCs w:val="24"/>
        </w:rPr>
        <w:t xml:space="preserve"> </w:t>
      </w:r>
      <w:r w:rsidRPr="001C5D46">
        <w:rPr>
          <w:rFonts w:ascii="Times New Roman" w:hAnsi="Times New Roman"/>
          <w:b/>
          <w:sz w:val="24"/>
          <w:szCs w:val="24"/>
        </w:rPr>
        <w:t>Διήθηση με μεμβράνη</w:t>
      </w:r>
    </w:p>
    <w:p w:rsidR="000032DF" w:rsidRDefault="000032DF" w:rsidP="00D73C4E">
      <w:pPr>
        <w:tabs>
          <w:tab w:val="left" w:pos="284"/>
        </w:tabs>
        <w:spacing w:after="0" w:line="240" w:lineRule="auto"/>
        <w:ind w:left="360"/>
        <w:jc w:val="both"/>
        <w:rPr>
          <w:rFonts w:ascii="Times New Roman" w:hAnsi="Times New Roman"/>
          <w:sz w:val="24"/>
          <w:szCs w:val="24"/>
        </w:rPr>
      </w:pPr>
      <w:r>
        <w:rPr>
          <w:rFonts w:ascii="Times New Roman" w:hAnsi="Times New Roman"/>
          <w:sz w:val="24"/>
          <w:szCs w:val="24"/>
        </w:rPr>
        <w:t>Η μέθοδος αυτή ενδείκνυται για "όχι τόσο πυκνά" δείγματα χωρίς να αποφεύγεται η καταστροφή πολλών οργανισμών.</w:t>
      </w:r>
    </w:p>
    <w:p w:rsidR="000032DF" w:rsidRPr="001C5D46" w:rsidRDefault="000032DF" w:rsidP="00D73C4E">
      <w:pPr>
        <w:pStyle w:val="ListParagraph"/>
        <w:numPr>
          <w:ilvl w:val="0"/>
          <w:numId w:val="26"/>
        </w:numPr>
        <w:tabs>
          <w:tab w:val="left" w:pos="284"/>
        </w:tabs>
        <w:spacing w:after="0" w:line="240" w:lineRule="auto"/>
        <w:jc w:val="both"/>
        <w:rPr>
          <w:rFonts w:ascii="Times New Roman" w:hAnsi="Times New Roman"/>
          <w:b/>
          <w:sz w:val="24"/>
          <w:szCs w:val="24"/>
        </w:rPr>
      </w:pPr>
      <w:r w:rsidRPr="001C5D46">
        <w:rPr>
          <w:rFonts w:ascii="Times New Roman" w:hAnsi="Times New Roman"/>
          <w:b/>
          <w:sz w:val="24"/>
          <w:szCs w:val="24"/>
        </w:rPr>
        <w:t xml:space="preserve"> Φυγοκέντρηση </w:t>
      </w:r>
    </w:p>
    <w:p w:rsidR="000032DF" w:rsidRDefault="000032DF" w:rsidP="00D73C4E">
      <w:pPr>
        <w:pStyle w:val="ListParagraph"/>
        <w:tabs>
          <w:tab w:val="left" w:pos="284"/>
        </w:tabs>
        <w:spacing w:after="0" w:line="240" w:lineRule="auto"/>
        <w:ind w:left="360"/>
        <w:jc w:val="both"/>
        <w:rPr>
          <w:rFonts w:ascii="Times New Roman" w:hAnsi="Times New Roman"/>
          <w:sz w:val="24"/>
          <w:szCs w:val="24"/>
        </w:rPr>
      </w:pPr>
      <w:r>
        <w:rPr>
          <w:rFonts w:ascii="Times New Roman" w:hAnsi="Times New Roman"/>
          <w:sz w:val="24"/>
          <w:szCs w:val="24"/>
        </w:rPr>
        <w:t>Το δείγμα φυγοκεντρείται σε 1000</w:t>
      </w:r>
      <w:r>
        <w:rPr>
          <w:rFonts w:ascii="Times New Roman" w:hAnsi="Times New Roman"/>
          <w:sz w:val="24"/>
          <w:szCs w:val="24"/>
          <w:lang w:val="en-US"/>
        </w:rPr>
        <w:t>g</w:t>
      </w:r>
      <w:r w:rsidRPr="00D73C4E">
        <w:rPr>
          <w:rFonts w:ascii="Times New Roman" w:hAnsi="Times New Roman"/>
          <w:sz w:val="24"/>
          <w:szCs w:val="24"/>
        </w:rPr>
        <w:t xml:space="preserve"> </w:t>
      </w:r>
      <w:r>
        <w:rPr>
          <w:rFonts w:ascii="Times New Roman" w:hAnsi="Times New Roman"/>
          <w:sz w:val="24"/>
          <w:szCs w:val="24"/>
        </w:rPr>
        <w:t>για 20</w:t>
      </w:r>
      <w:r>
        <w:rPr>
          <w:rFonts w:ascii="Times New Roman" w:hAnsi="Times New Roman"/>
          <w:sz w:val="24"/>
          <w:szCs w:val="24"/>
          <w:lang w:val="en-US"/>
        </w:rPr>
        <w:t>min</w:t>
      </w:r>
      <w:r w:rsidRPr="00D73C4E">
        <w:rPr>
          <w:rFonts w:ascii="Times New Roman" w:hAnsi="Times New Roman"/>
          <w:sz w:val="24"/>
          <w:szCs w:val="24"/>
        </w:rPr>
        <w:t xml:space="preserve">. </w:t>
      </w:r>
      <w:r>
        <w:rPr>
          <w:rFonts w:ascii="Times New Roman" w:hAnsi="Times New Roman"/>
          <w:sz w:val="24"/>
          <w:szCs w:val="24"/>
        </w:rPr>
        <w:t>Η φυγοκέντρηση επιταχύνει την καθίζηση αλλά έχει το μειονέκτημα ότι καταστρέφει "εύθραυστους" οργανισμούς.</w:t>
      </w:r>
    </w:p>
    <w:p w:rsidR="000032DF" w:rsidRDefault="000032DF" w:rsidP="00D73C4E">
      <w:pPr>
        <w:pStyle w:val="ListParagraph"/>
        <w:tabs>
          <w:tab w:val="left" w:pos="284"/>
        </w:tabs>
        <w:spacing w:after="0" w:line="240" w:lineRule="auto"/>
        <w:ind w:left="360"/>
        <w:jc w:val="both"/>
        <w:rPr>
          <w:rFonts w:ascii="Times New Roman" w:hAnsi="Times New Roman"/>
          <w:sz w:val="24"/>
          <w:szCs w:val="24"/>
        </w:rPr>
      </w:pPr>
    </w:p>
    <w:p w:rsidR="000032DF" w:rsidRDefault="000032DF" w:rsidP="00D73C4E">
      <w:pPr>
        <w:pStyle w:val="ListParagraph"/>
        <w:tabs>
          <w:tab w:val="left" w:pos="0"/>
        </w:tabs>
        <w:spacing w:after="0" w:line="240" w:lineRule="auto"/>
        <w:ind w:left="360"/>
        <w:jc w:val="both"/>
        <w:rPr>
          <w:rFonts w:ascii="Times New Roman" w:hAnsi="Times New Roman"/>
          <w:sz w:val="24"/>
          <w:szCs w:val="24"/>
        </w:rPr>
      </w:pPr>
      <w:r>
        <w:rPr>
          <w:rFonts w:ascii="Times New Roman" w:hAnsi="Times New Roman"/>
          <w:sz w:val="24"/>
          <w:szCs w:val="24"/>
        </w:rPr>
        <w:t xml:space="preserve">Οι περισσότεροι φυτοπλαγκτονικοί οργανισμοί ανήκουν στο νανοπλαγκτόν και η </w:t>
      </w:r>
    </w:p>
    <w:p w:rsidR="000032DF" w:rsidRDefault="000032DF" w:rsidP="00D73C4E">
      <w:pPr>
        <w:tabs>
          <w:tab w:val="left" w:pos="0"/>
        </w:tabs>
        <w:spacing w:after="0" w:line="240" w:lineRule="auto"/>
        <w:jc w:val="both"/>
        <w:rPr>
          <w:rFonts w:ascii="Times New Roman" w:hAnsi="Times New Roman"/>
          <w:sz w:val="24"/>
          <w:szCs w:val="24"/>
        </w:rPr>
      </w:pPr>
      <w:r w:rsidRPr="00D73C4E">
        <w:rPr>
          <w:rFonts w:ascii="Times New Roman" w:hAnsi="Times New Roman"/>
          <w:sz w:val="24"/>
          <w:szCs w:val="24"/>
        </w:rPr>
        <w:t>ταυτοποίηση-καταμέτρηση τους προϋποθέτει εξέταση του δείγματος στο μικροσκόπιο ενώ απαιτεί μεγάλη προσοχή τόσο στην προετοιμασία όσο και στην παρατήρηση για την αποφυγή της καταστροφής των κυττάρων.</w:t>
      </w:r>
    </w:p>
    <w:p w:rsidR="000032DF" w:rsidRDefault="000032DF" w:rsidP="00D73C4E">
      <w:pPr>
        <w:tabs>
          <w:tab w:val="left" w:pos="0"/>
        </w:tabs>
        <w:spacing w:after="0" w:line="240" w:lineRule="auto"/>
        <w:ind w:firstLine="357"/>
        <w:jc w:val="both"/>
        <w:rPr>
          <w:rFonts w:ascii="Times New Roman" w:hAnsi="Times New Roman"/>
          <w:sz w:val="24"/>
          <w:szCs w:val="24"/>
        </w:rPr>
      </w:pPr>
      <w:r>
        <w:rPr>
          <w:rFonts w:ascii="Times New Roman" w:hAnsi="Times New Roman"/>
          <w:sz w:val="24"/>
          <w:szCs w:val="24"/>
        </w:rPr>
        <w:t>Μια μέθοδος προετοιμασίας του παρασκευάσματος είναι η μέθοδος της διήθησης-</w:t>
      </w:r>
      <w:r>
        <w:rPr>
          <w:rFonts w:ascii="Times New Roman" w:hAnsi="Times New Roman"/>
          <w:sz w:val="24"/>
          <w:szCs w:val="24"/>
          <w:lang w:val="en-US"/>
        </w:rPr>
        <w:t>membrane</w:t>
      </w:r>
      <w:r w:rsidRPr="00D73C4E">
        <w:rPr>
          <w:rFonts w:ascii="Times New Roman" w:hAnsi="Times New Roman"/>
          <w:sz w:val="24"/>
          <w:szCs w:val="24"/>
        </w:rPr>
        <w:t xml:space="preserve"> </w:t>
      </w:r>
      <w:r>
        <w:rPr>
          <w:rFonts w:ascii="Times New Roman" w:hAnsi="Times New Roman"/>
          <w:sz w:val="24"/>
          <w:szCs w:val="24"/>
          <w:lang w:val="en-US"/>
        </w:rPr>
        <w:t>filter</w:t>
      </w:r>
      <w:r w:rsidRPr="00D73C4E">
        <w:rPr>
          <w:rFonts w:ascii="Times New Roman" w:hAnsi="Times New Roman"/>
          <w:sz w:val="24"/>
          <w:szCs w:val="24"/>
        </w:rPr>
        <w:t>.</w:t>
      </w:r>
    </w:p>
    <w:p w:rsidR="000032DF" w:rsidRDefault="000032DF" w:rsidP="00D73C4E">
      <w:pPr>
        <w:tabs>
          <w:tab w:val="left" w:pos="0"/>
        </w:tabs>
        <w:spacing w:after="0" w:line="240" w:lineRule="auto"/>
        <w:ind w:firstLine="357"/>
        <w:jc w:val="both"/>
        <w:rPr>
          <w:rFonts w:ascii="Times New Roman" w:hAnsi="Times New Roman"/>
          <w:sz w:val="24"/>
          <w:szCs w:val="24"/>
        </w:rPr>
      </w:pPr>
    </w:p>
    <w:p w:rsidR="000032DF" w:rsidRDefault="000032DF" w:rsidP="00D73C4E">
      <w:pPr>
        <w:tabs>
          <w:tab w:val="left" w:pos="0"/>
        </w:tabs>
        <w:spacing w:after="0" w:line="240" w:lineRule="auto"/>
        <w:ind w:firstLine="357"/>
        <w:jc w:val="both"/>
        <w:rPr>
          <w:rFonts w:ascii="Times New Roman" w:hAnsi="Times New Roman"/>
          <w:sz w:val="24"/>
          <w:szCs w:val="24"/>
        </w:rPr>
      </w:pPr>
    </w:p>
    <w:p w:rsidR="000032DF" w:rsidRPr="00D73C4E" w:rsidRDefault="000032DF" w:rsidP="00D73C4E">
      <w:pPr>
        <w:tabs>
          <w:tab w:val="left" w:pos="0"/>
        </w:tabs>
        <w:spacing w:after="0" w:line="240" w:lineRule="auto"/>
        <w:jc w:val="both"/>
        <w:rPr>
          <w:rFonts w:ascii="Times New Roman" w:hAnsi="Times New Roman"/>
          <w:b/>
          <w:sz w:val="24"/>
          <w:szCs w:val="24"/>
          <w:lang w:val="en-US"/>
        </w:rPr>
      </w:pPr>
      <w:r w:rsidRPr="00D73C4E">
        <w:rPr>
          <w:rFonts w:ascii="Times New Roman" w:hAnsi="Times New Roman"/>
          <w:b/>
          <w:sz w:val="24"/>
          <w:szCs w:val="24"/>
        </w:rPr>
        <w:t xml:space="preserve">Μέθοδος </w:t>
      </w:r>
      <w:r w:rsidRPr="00D73C4E">
        <w:rPr>
          <w:rFonts w:ascii="Times New Roman" w:hAnsi="Times New Roman"/>
          <w:b/>
          <w:sz w:val="24"/>
          <w:szCs w:val="24"/>
          <w:lang w:val="en-US"/>
        </w:rPr>
        <w:t>membrane filter</w:t>
      </w:r>
    </w:p>
    <w:p w:rsidR="000032DF" w:rsidRPr="00D73C4E" w:rsidRDefault="000032DF" w:rsidP="00D73C4E">
      <w:pPr>
        <w:tabs>
          <w:tab w:val="left" w:pos="0"/>
        </w:tabs>
        <w:spacing w:after="0" w:line="240" w:lineRule="auto"/>
        <w:ind w:firstLine="357"/>
        <w:jc w:val="both"/>
        <w:rPr>
          <w:rFonts w:ascii="Times New Roman" w:hAnsi="Times New Roman"/>
          <w:sz w:val="24"/>
          <w:szCs w:val="24"/>
        </w:rPr>
      </w:pPr>
    </w:p>
    <w:p w:rsidR="000032DF" w:rsidRDefault="000032DF" w:rsidP="00D73C4E">
      <w:pPr>
        <w:pStyle w:val="ListParagraph"/>
        <w:numPr>
          <w:ilvl w:val="0"/>
          <w:numId w:val="27"/>
        </w:numPr>
        <w:tabs>
          <w:tab w:val="left" w:pos="0"/>
        </w:tabs>
        <w:spacing w:after="0" w:line="240" w:lineRule="auto"/>
        <w:jc w:val="both"/>
        <w:rPr>
          <w:rFonts w:ascii="Times New Roman" w:hAnsi="Times New Roman"/>
          <w:sz w:val="24"/>
          <w:szCs w:val="24"/>
        </w:rPr>
      </w:pPr>
      <w:r>
        <w:rPr>
          <w:rFonts w:ascii="Times New Roman" w:hAnsi="Times New Roman"/>
          <w:sz w:val="24"/>
          <w:szCs w:val="24"/>
        </w:rPr>
        <w:t>Μετράμε ένα τμήμα του δείγματος το οποίο έχουμε ανακινήσει καλά σε ένα ογκομετρικό κύλινδρο.</w:t>
      </w:r>
    </w:p>
    <w:p w:rsidR="000032DF" w:rsidRDefault="000032DF" w:rsidP="00D73C4E">
      <w:pPr>
        <w:pStyle w:val="ListParagraph"/>
        <w:numPr>
          <w:ilvl w:val="0"/>
          <w:numId w:val="27"/>
        </w:numPr>
        <w:tabs>
          <w:tab w:val="left" w:pos="0"/>
        </w:tabs>
        <w:spacing w:after="0" w:line="240" w:lineRule="auto"/>
        <w:jc w:val="both"/>
        <w:rPr>
          <w:rFonts w:ascii="Times New Roman" w:hAnsi="Times New Roman"/>
          <w:sz w:val="24"/>
          <w:szCs w:val="24"/>
        </w:rPr>
      </w:pPr>
      <w:r>
        <w:rPr>
          <w:rFonts w:ascii="Times New Roman" w:hAnsi="Times New Roman"/>
          <w:sz w:val="24"/>
          <w:szCs w:val="24"/>
        </w:rPr>
        <w:t>Διηθούμε την ποσότητα αυτή χρησιμοποιώντας φίλτρο μεμβράνης, με διάμετρο 0,8μ</w:t>
      </w:r>
      <w:r>
        <w:rPr>
          <w:rFonts w:ascii="Times New Roman" w:hAnsi="Times New Roman"/>
          <w:sz w:val="24"/>
          <w:szCs w:val="24"/>
          <w:lang w:val="en-US"/>
        </w:rPr>
        <w:t>m</w:t>
      </w:r>
      <w:r w:rsidRPr="00D73C4E">
        <w:rPr>
          <w:rFonts w:ascii="Times New Roman" w:hAnsi="Times New Roman"/>
          <w:sz w:val="24"/>
          <w:szCs w:val="24"/>
        </w:rPr>
        <w:t xml:space="preserve">, </w:t>
      </w:r>
      <w:r>
        <w:rPr>
          <w:rFonts w:ascii="Times New Roman" w:hAnsi="Times New Roman"/>
          <w:sz w:val="24"/>
          <w:szCs w:val="24"/>
        </w:rPr>
        <w:t>ακολουθώντας χαμηλό ρυθμό διήθησης.</w:t>
      </w:r>
    </w:p>
    <w:p w:rsidR="000032DF" w:rsidRDefault="000032DF" w:rsidP="00D73C4E">
      <w:pPr>
        <w:pStyle w:val="ListParagraph"/>
        <w:numPr>
          <w:ilvl w:val="0"/>
          <w:numId w:val="27"/>
        </w:numPr>
        <w:tabs>
          <w:tab w:val="left" w:pos="0"/>
        </w:tabs>
        <w:spacing w:after="0" w:line="240" w:lineRule="auto"/>
        <w:jc w:val="both"/>
        <w:rPr>
          <w:rFonts w:ascii="Times New Roman" w:hAnsi="Times New Roman"/>
          <w:sz w:val="24"/>
          <w:szCs w:val="24"/>
        </w:rPr>
      </w:pPr>
      <w:r>
        <w:rPr>
          <w:rFonts w:ascii="Times New Roman" w:hAnsi="Times New Roman"/>
          <w:sz w:val="24"/>
          <w:szCs w:val="24"/>
        </w:rPr>
        <w:t>Τοποθετούμε το φίλτρο σε αντικειμενοφόρο πλάκα. Με τη βοήθεια μιας σταγόνας λαδιού (κατάδυσης) και εν συνεχεία ξήρανσης, μονιμοποιούμε το παρασκεύασμα το οποίο είναι πλέον έτοιμο για παρατήρηση.</w:t>
      </w:r>
    </w:p>
    <w:p w:rsidR="000032DF" w:rsidRDefault="000032DF" w:rsidP="00D73C4E">
      <w:pPr>
        <w:pStyle w:val="ListParagraph"/>
        <w:numPr>
          <w:ilvl w:val="0"/>
          <w:numId w:val="27"/>
        </w:numPr>
        <w:tabs>
          <w:tab w:val="left" w:pos="0"/>
        </w:tabs>
        <w:spacing w:after="0" w:line="240" w:lineRule="auto"/>
        <w:jc w:val="both"/>
        <w:rPr>
          <w:rFonts w:ascii="Times New Roman" w:hAnsi="Times New Roman"/>
          <w:sz w:val="24"/>
          <w:szCs w:val="24"/>
        </w:rPr>
      </w:pPr>
      <w:r>
        <w:rPr>
          <w:rFonts w:ascii="Times New Roman" w:hAnsi="Times New Roman"/>
          <w:sz w:val="24"/>
          <w:szCs w:val="24"/>
        </w:rPr>
        <w:t>Ο ποσοτικός προσδιορισμός των οργανισμών μπορεί να γίνει είτε κάνοντας συνολική καταμέτρηση είτε καταμετρώντας τους ανά πεδία που έχουμε προεπιλέξει</w:t>
      </w:r>
    </w:p>
    <w:p w:rsidR="000032DF" w:rsidRDefault="000032DF" w:rsidP="00D73C4E">
      <w:pPr>
        <w:pStyle w:val="ListParagraph"/>
        <w:numPr>
          <w:ilvl w:val="0"/>
          <w:numId w:val="27"/>
        </w:numPr>
        <w:tabs>
          <w:tab w:val="left" w:pos="0"/>
        </w:tabs>
        <w:spacing w:after="0" w:line="240" w:lineRule="auto"/>
        <w:jc w:val="both"/>
        <w:rPr>
          <w:rFonts w:ascii="Times New Roman" w:hAnsi="Times New Roman"/>
          <w:sz w:val="24"/>
          <w:szCs w:val="24"/>
        </w:rPr>
      </w:pPr>
      <w:r>
        <w:rPr>
          <w:rFonts w:ascii="Times New Roman" w:hAnsi="Times New Roman"/>
          <w:sz w:val="24"/>
          <w:szCs w:val="24"/>
        </w:rPr>
        <w:t>Υπολογισμοί</w:t>
      </w:r>
    </w:p>
    <w:p w:rsidR="000032DF" w:rsidRPr="00D73C4E" w:rsidRDefault="000032DF" w:rsidP="00D73C4E">
      <w:pPr>
        <w:tabs>
          <w:tab w:val="left" w:pos="0"/>
        </w:tabs>
        <w:spacing w:after="0" w:line="240" w:lineRule="auto"/>
        <w:jc w:val="both"/>
        <w:rPr>
          <w:rFonts w:ascii="Times New Roman" w:hAnsi="Times New Roman"/>
          <w:sz w:val="24"/>
          <w:szCs w:val="24"/>
        </w:rPr>
      </w:pPr>
    </w:p>
    <w:p w:rsidR="000032DF" w:rsidRDefault="000032DF" w:rsidP="00D73C4E">
      <w:pPr>
        <w:tabs>
          <w:tab w:val="left" w:pos="0"/>
        </w:tabs>
        <w:spacing w:after="0" w:line="240" w:lineRule="auto"/>
        <w:jc w:val="both"/>
        <w:rPr>
          <w:rFonts w:ascii="Times New Roman" w:hAnsi="Times New Roman"/>
          <w:b/>
          <w:sz w:val="24"/>
          <w:szCs w:val="24"/>
          <w:lang w:val="en-US"/>
        </w:rPr>
      </w:pPr>
    </w:p>
    <w:p w:rsidR="000032DF" w:rsidRPr="00D73C4E" w:rsidRDefault="000032DF" w:rsidP="00D73C4E">
      <w:pPr>
        <w:tabs>
          <w:tab w:val="left" w:pos="0"/>
        </w:tabs>
        <w:spacing w:after="0" w:line="240" w:lineRule="auto"/>
        <w:jc w:val="both"/>
        <w:rPr>
          <w:rFonts w:ascii="Times New Roman" w:hAnsi="Times New Roman"/>
          <w:b/>
          <w:sz w:val="24"/>
          <w:szCs w:val="24"/>
        </w:rPr>
      </w:pPr>
      <w:r>
        <w:pict>
          <v:shape id="_x0000_i1032" type="#_x0000_t75" style="width:341.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7&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072D&quot;/&gt;&lt;wsp:rsid wsp:val=&quot;00017BD7&quot;/&gt;&lt;wsp:rsid wsp:val=&quot;00052411&quot;/&gt;&lt;wsp:rsid wsp:val=&quot;0007675E&quot;/&gt;&lt;wsp:rsid wsp:val=&quot;00090EDB&quot;/&gt;&lt;wsp:rsid wsp:val=&quot;000B2C5B&quot;/&gt;&lt;wsp:rsid wsp:val=&quot;000D7243&quot;/&gt;&lt;wsp:rsid wsp:val=&quot;0014072D&quot;/&gt;&lt;wsp:rsid wsp:val=&quot;001C5D46&quot;/&gt;&lt;wsp:rsid wsp:val=&quot;00215CF7&quot;/&gt;&lt;wsp:rsid wsp:val=&quot;00231279&quot;/&gt;&lt;wsp:rsid wsp:val=&quot;0023753F&quot;/&gt;&lt;wsp:rsid wsp:val=&quot;002436BD&quot;/&gt;&lt;wsp:rsid wsp:val=&quot;002507D4&quot;/&gt;&lt;wsp:rsid wsp:val=&quot;00250AC2&quot;/&gt;&lt;wsp:rsid wsp:val=&quot;002C2E8E&quot;/&gt;&lt;wsp:rsid wsp:val=&quot;002D227A&quot;/&gt;&lt;wsp:rsid wsp:val=&quot;002E58FF&quot;/&gt;&lt;wsp:rsid wsp:val=&quot;00396339&quot;/&gt;&lt;wsp:rsid wsp:val=&quot;004025E6&quot;/&gt;&lt;wsp:rsid wsp:val=&quot;004456BA&quot;/&gt;&lt;wsp:rsid wsp:val=&quot;00494039&quot;/&gt;&lt;wsp:rsid wsp:val=&quot;004A2AE8&quot;/&gt;&lt;wsp:rsid wsp:val=&quot;004B6EE8&quot;/&gt;&lt;wsp:rsid wsp:val=&quot;004F7DF6&quot;/&gt;&lt;wsp:rsid wsp:val=&quot;005B0473&quot;/&gt;&lt;wsp:rsid wsp:val=&quot;005B2914&quot;/&gt;&lt;wsp:rsid wsp:val=&quot;007561F9&quot;/&gt;&lt;wsp:rsid wsp:val=&quot;00792D7E&quot;/&gt;&lt;wsp:rsid wsp:val=&quot;00822482&quot;/&gt;&lt;wsp:rsid wsp:val=&quot;008268B5&quot;/&gt;&lt;wsp:rsid wsp:val=&quot;00852384&quot;/&gt;&lt;wsp:rsid wsp:val=&quot;00862540&quot;/&gt;&lt;wsp:rsid wsp:val=&quot;008B419E&quot;/&gt;&lt;wsp:rsid wsp:val=&quot;0095604A&quot;/&gt;&lt;wsp:rsid wsp:val=&quot;00A06356&quot;/&gt;&lt;wsp:rsid wsp:val=&quot;00A44351&quot;/&gt;&lt;wsp:rsid wsp:val=&quot;00BA0D31&quot;/&gt;&lt;wsp:rsid wsp:val=&quot;00BB4860&quot;/&gt;&lt;wsp:rsid wsp:val=&quot;00BF53EB&quot;/&gt;&lt;wsp:rsid wsp:val=&quot;00BF795F&quot;/&gt;&lt;wsp:rsid wsp:val=&quot;00CE5D2B&quot;/&gt;&lt;wsp:rsid wsp:val=&quot;00CF7F0B&quot;/&gt;&lt;wsp:rsid wsp:val=&quot;00D51A09&quot;/&gt;&lt;wsp:rsid wsp:val=&quot;00D73C4E&quot;/&gt;&lt;wsp:rsid wsp:val=&quot;00DB05D9&quot;/&gt;&lt;wsp:rsid wsp:val=&quot;00E608F0&quot;/&gt;&lt;wsp:rsid wsp:val=&quot;00E73870&quot;/&gt;&lt;wsp:rsid wsp:val=&quot;00EA72DE&quot;/&gt;&lt;wsp:rsid wsp:val=&quot;00EC4430&quot;/&gt;&lt;/wsp:rsids&gt;&lt;/w:docPr&gt;&lt;w:body&gt;&lt;w:p wsp:rsidR=&quot;00000000&quot; wsp:rsidRDefault=&quot;00BA0D31&quot;&gt;&lt;m:oMathPara&gt;&lt;m:oMath&gt;&lt;m:r&gt;&lt;m:rPr&gt;&lt;m:sty m:val=&quot;b&quot;/&gt;&lt;/m:rPr&gt;&lt;w:rPr&gt;&lt;w:rFonts w:ascii=&quot;Cambria Math&quot; w:fareast=&quot;Times New Roman&quot; w:h-ansi=&quot;Cambria Math&quot;/&gt;&lt;wx:font wx:val=&quot;Cambria Math&quot;/&gt;&lt;w:b/&gt;&lt;w:sz w:val=&quot;24&quot;/&gt;&lt;w:sz-cs w:val=&quot;24&quot;/&gt;&lt;/w:rPr&gt;&lt;m:t&gt;Ξ‘&lt;/m:t&gt;&lt;/m:r&gt;&lt;m:r&gt;&lt;m:rPr&gt;&lt;m:sty m:val=&quot;b&quot;/&gt;&lt;/m:rPr&gt;&lt;w:rPr&gt;&lt;w:rFonts w:ascii=&quot;Cambria Math&quot; w:fareast=&quot;Times New Roman&quot; w:h-ansi=&quot;Cambria Math&quot;/&gt;&lt;wx:font wx:val=&quot;Cambria Math&quot;/&gt;&lt;w:b/&gt;&lt;w:sz w:val=&quot;24&quot;/&gt;&lt;w:sz-cs w:val=&quot;24&quot;/&gt;&lt;/w:rPr&gt;&lt;m:t&gt;ΟΞΉΞΈΞΌ&lt;/m:t&gt;&lt;/m:r&gt;&lt;m:r&gt;&lt;m:rPr&gt;&lt;m:sty m:val=&quot;b&quot;/&gt;&lt;/m:rPr&gt;&lt;w:rPr&gt;&lt;w:rFonts w:ascii=&quot;Times New Roman&quot; w:fareast=&quot;Times New Roman&quot; w:h-ansi=&quot;Times New Roman&quot;/&gt;&lt;wx:font wx:val=&quot;Times New Roman&quot;/&gt;&lt;w:b/&gt;&lt;w:sz w:val=&quot;24&quot;/&gt;&lt;w:sz-cs w:val=&quot;24&quot;/&gt;&lt;/w:rPr&gt;&lt;m:t&gt;Ο&lt;/m:t&gt;&lt;/m:r&gt;&lt;m:r&gt;&lt;m:rPr&gt;&lt;m:sty m:val=&quot;b&quot;/&gt;&lt;/m:rPr&gt;&lt;w:rPr&gt;&lt;w:rFonts w:ascii=&quot;Cambria Math&quot; w:fareast=&quot;Times New Roman&quot; w:h-ansi=&quot;Cambria Math&quot;/&gt;&lt;wx:font wx:val=&quot;Cambria Math&quot;/&gt;&lt;w:b/&gt;&lt;w:sz w:val=&quot;24&quot;/&gt;&lt;w:sz-cs w:val=&quot;24&quot;/&gt;&lt;/w:rPr&gt;&lt;m:t&gt;Ο‚&lt;/m:t&gt;&lt;/m:r&gt;&lt;m:r&gt;&lt;m:rPr&gt;&lt;m:sty m:val=&quot;b&quot;/&gt;&lt;/m:rPr&gt;&lt;w:rPr&gt;&lt;w:rFonts w:ascii=&quot;Cambria Math&quot; w:fareast=&quot;Times New Roman&quot; w:h-ansi=&quot;Times New Roman&quot;/&gt;&lt;wx:font wx:val=&quot;Cambria Math&quot;/&gt;&lt;w:b/&gt;&lt;w:sz w:val=&quot;24&quot;/&gt;&lt;w:sz-cs w:val=&quot;24&quot;/&gt;&lt;/w:rPr&gt;&lt;m:t&gt; &lt;/m:t&gt;&lt;/m:r&gt;&lt;m:r&gt;&lt;m:rPr&gt;&lt;m:sty m:val=&quot;b&quot;/&gt;&lt;/m:rPr&gt;&lt;w:rPr&gt;&lt;w:rFonts w:ascii=&quot;Cambria Math&quot; w:fareast=&quot;Times New Roman&quot; w:h-ansi=&quot;Cambria Math&quot;/&gt;&lt;wx:font wx:val=&quot;Cambria Math&quot;/&gt;&lt;w:b/&gt;&lt;w:sz w:val=&quot;24&quot;/&gt;&lt;w:sz-cs w:val=&quot;24&quot;/&gt;&lt;/w:rPr&gt;&lt;m:t&gt;ΞΏΟΞ³Ξ±Ξ½ΞΉΟƒΞΌ&lt;/m:t&gt;&lt;/m:r&gt;&lt;m:r&gt;&lt;m:rPr&gt;&lt;m:sty m:val=&quot;b&quot;/&gt;&lt;/m:rPr&gt;&lt;w:rPr&gt;&lt;w:rFonts w:ascii=&quot;Times New Roman&quot; w:fareast=&quot;Times New Roman&quot; w:h-ansi=&quot;Times New Roman&quot;/&gt;&lt;wx:font wx:val=&quot;Times New Roman&quot;/&gt;&lt;w:b/&gt;&lt;w:sz w:val=&quot;24&quot;/&gt;&lt;w:sz-cs w:val=&quot;24&quot;/&gt;&lt;/w:rPr&gt;&lt;m:t&gt;Ο&lt;/m:t&gt;&lt;/m:r&gt;&lt;m:r&gt;&lt;m:rPr&gt;&lt;m:sty m:val=&quot;b&quot;/&gt;&lt;/m:rPr&gt;&lt;w:rPr&gt;&lt;w:rFonts w:ascii=&quot;Cambria Math&quot; w:fareast=&quot;Times New Roman&quot; w:h-ansi=&quot;Cambria Math&quot;/&gt;&lt;wx:font wx:val=&quot;Cambria Math&quot;/&gt;&lt;w:b/&gt;&lt;w:sz w:val=&quot;24&quot;/&gt;&lt;w:sz-cs w:val=&quot;24&quot;/&gt;&lt;/w:rPr&gt;&lt;m:t&gt;Ξ½&lt;/m:t&gt;&lt;/m:r&gt;&lt;m:r&gt;&lt;m:rPr&gt;&lt;m:sty m:val=&quot;b&quot;/&gt;&lt;/m:rPr&gt;&lt;w:rPr&gt;&lt;w:rFonts w:ascii=&quot;Cambria Math&quot; w:fareast=&quot;Times New Roman&quot; w:h-ansi=&quot;Times New Roman&quot;/&gt;&lt;wx:font wx:val=&quot;Cambria Math&quot;/&gt;&lt;w:b/&gt;&lt;w:sz w:val=&quot;24&quot;/&gt;&lt;w:sz-cs w:val=&quot;24&quot;/&gt;&lt;/w:rPr&gt;&lt;m:t&gt; &lt;/m:t&gt;&lt;/m:r&gt;&lt;m:r&gt;&lt;m:rPr&gt;&lt;m:sty m:val=&quot;b&quot;/&gt;&lt;/m:rPr&gt;&lt;w:rPr&gt;&lt;w:rFonts w:ascii=&quot;Cambria Math&quot; w:fareast=&quot;Times New Roman&quot; w:h-ansi=&quot;Cambria Math&quot;/&gt;&lt;wx:font wx:val=&quot;Cambria Math&quot;/&gt;&lt;w:b/&gt;&lt;w:sz w:val=&quot;24&quot;/&gt;&lt;w:sz-cs w:val=&quot;24&quot;/&gt;&lt;/w:rPr&gt;&lt;m:t&gt;ΞΊ&lt;/m:t&gt;&lt;/m:r&gt;&lt;m:r&gt;&lt;m:rPr&gt;&lt;m:sty m:val=&quot;b&quot;/&gt;&lt;/m:rPr&gt;&lt;w:rPr&gt;&lt;w:rFonts w:ascii=&quot;Times New Roman&quot; w:fareast=&quot;Times New Roman&quot; w:h-ansi=&quot;Times New Roman&quot;/&gt;&lt;wx:font wx:val=&quot;Times New Roman&quot;/&gt;&lt;w:b/&gt;&lt;w:sz w:val=&quot;24&quot;/&gt;&lt;w:sz-cs w:val=&quot;24&quot;/&gt;&lt;/w:rPr&gt;&lt;m:t&gt;Ξ¬&lt;/m:t&gt;&lt;/m:r&gt;&lt;m:r&gt;&lt;m:rPr&gt;&lt;m:sty m:val=&quot;b&quot;/&gt;&lt;/m:rPr&gt;&lt;w:rPr&gt;&lt;w:rFonts w:ascii=&quot;Cambria Math&quot; w:fareast=&quot;Times New Roman&quot; w:h-ansi=&quot;Cambria Math&quot;/&gt;&lt;wx:font wx:val=&quot;Cambria Math&quot;/&gt;&lt;w:b/&gt;&lt;w:sz w:val=&quot;24&quot;/&gt;&lt;w:sz-cs w:val=&quot;24&quot;/&gt;&lt;/w:rPr&gt;&lt;m:t&gt;ΞΈΞµ&lt;/m:t&gt;&lt;/m:r&gt;&lt;m:r&gt;&lt;m:rPr&gt;&lt;m:sty m:val=&quot;b&quot;/&gt;&lt;/m:rPr&gt;&lt;w:rPr&gt;&lt;w:rFonts w:ascii=&quot;Cambria Math&quot; w:fareast=&quot;Times New Roman&quot; w:h-ansi=&quot;Times New Roman&quot;/&gt;&lt;wx:font wx:val=&quot;Cambria Math&quot;/&gt;&lt;w:b/&gt;&lt;w:sz w:val=&quot;24&quot;/&gt;&lt;w:sz-cs w:val=&quot;24&quot;/&gt;&lt;/w:rPr&gt;&lt;m:t&gt; &lt;/m:t&gt;&lt;/m:r&gt;&lt;m:r&gt;&lt;m:rPr&gt;&lt;m:sty m:val=&quot;b&quot;/&gt;&lt;/m:rPr&gt;&lt;w:rPr&gt;&lt;w:rFonts w:ascii=&quot;Cambria Math&quot; w:fareast=&quot;Times New Roman&quot; w:h-ansi=&quot;Cambria Math&quot;/&gt;&lt;wx:font wx:val=&quot;Cambria Math&quot;/&gt;&lt;w:b/&gt;&lt;w:sz w:val=&quot;24&quot;/&gt;&lt;w:sz-cs w:val=&quot;24&quot;/&gt;&lt;/w:rPr&gt;&lt;m:t&gt;Ξµ&lt;/m:t&gt;&lt;/m:r&gt;&lt;m:r&gt;&lt;m:rPr&gt;&lt;m:sty m:val=&quot;b&quot;/&gt;&lt;/m:rPr&gt;&lt;w:rPr&gt;&lt;w:rFonts w:ascii=&quot;Times New Roman&quot; w:fareast=&quot;Times New Roman&quot; w:h-ansi=&quot;Times New Roman&quot;/&gt;&lt;wx:font wx:val=&quot;Times New Roman&quot;/&gt;&lt;w:b/&gt;&lt;w:sz w:val=&quot;24&quot;/&gt;&lt;w:sz-cs w:val=&quot;24&quot;/&gt;&lt;/w:rPr&gt;&lt;m:t&gt;Ξ―&lt;/m:t&gt;&lt;/m:r&gt;&lt;m:r&gt;&lt;m:rPr&gt;&lt;m:sty m:val=&quot;b&quot;/&gt;&lt;/m:rPr&gt;&lt;w:rPr&gt;&lt;w:rFonts w:ascii=&quot;Cambria Math&quot; w:fareast=&quot;Times New Roman&quot; w:h-ansi=&quot;Cambria Math&quot;/&gt;&lt;wx:font wx:val=&quot;Cambria Math&quot;/&gt;&lt;w:b/&gt;&lt;w:sz w:val=&quot;24&quot;/&gt;&lt;w:sz-cs w:val=&quot;24&quot;/&gt;&lt;/w:rPr&gt;&lt;m:t&gt;Ξ΄ΞΏΟ…Ο‚&lt;/m:t&gt;&lt;/m:r&gt;&lt;m:r&gt;&lt;m:rPr&gt;&lt;m:sty m:val=&quot;b&quot;/&gt;&lt;/m:rPr&gt;&lt;w:rPr&gt;&lt;w:rFonts w:ascii=&quot;Cambria Math&quot; w:fareast=&quot;Times New Roman&quot; w:h-ansi=&quot;Times New Roman&quot;/&gt;&lt;wx:font wx:val=&quot;Cambria Math&quot;/&gt;&lt;w:b/&gt;&lt;w:sz w:val=&quot;24&quot;/&gt;&lt;w:sz-cs w:val=&quot;24&quot;/&gt;&lt;/w:rPr&gt;&lt;m:t&gt; &lt;/m:t&gt;&lt;/m:r&gt;&lt;m:r&gt;&lt;m:rPr&gt;&lt;m:sty m:val=&quot;b&quot;/&gt;&lt;/m:rPr&gt;&lt;w:rPr&gt;&lt;w:rFonts w:ascii=&quot;Cambria Math&quot; w:fareast=&quot;Times New Roman&quot; w:h-ansi=&quot;Cambria Math&quot;/&gt;&lt;wx:font wx:val=&quot;Cambria Math&quot;/&gt;&lt;w:b/&gt;&lt;w:sz w:val=&quot;24&quot;/&gt;&lt;w:sz-cs w:val=&quot;24&quot;/&gt;&lt;/w:rPr&gt;&lt;m:t&gt;ΟƒΟ„ΞΏ&lt;/m:t&gt;&lt;/m:r&gt;&lt;m:r&gt;&lt;m:rPr&gt;&lt;m:sty m:val=&quot;b&quot;/&gt;&lt;/m:rPr&gt;&lt;w:rPr&gt;&lt;w:rFonts w:ascii=&quot;Cambria Math&quot; w:fareast=&quot;Times New Roman&quot; w:h-ansi=&quot;Times New Roman&quot;/&gt;&lt;wx:font wx:val=&quot;Cambria Math&quot;/&gt;&lt;w:b/&gt;&lt;w:sz w:val=&quot;24&quot;/&gt;&lt;w:sz-cs w:val=&quot;24&quot;/&gt;&lt;/w:rPr&gt;&lt;m:t&gt; &lt;/m:t&gt;&lt;/m:r&gt;&lt;m:r&gt;&lt;m:rPr&gt;&lt;m:sty m:val=&quot;b&quot;/&gt;&lt;/m:rPr&gt;&lt;w:rPr&gt;&lt;w:rFonts w:ascii=&quot;Cambria Math&quot; w:fareast=&quot;Times New Roman&quot; w:h-ansi=&quot;Cambria Math&quot;/&gt;&lt;wx:font wx:val=&quot;Cambria Math&quot;/&gt;&lt;w:b/&gt;&lt;w:sz w:val=&quot;24&quot;/&gt;&lt;w:sz-cs w:val=&quot;24&quot;/&gt;&lt;/w:rPr&gt;&lt;m:t&gt;Ξ΄ΞΉΞ·ΞΈΞΏ&lt;/m:t&gt;&lt;/m:r&gt;&lt;m:r&gt;&lt;m:rPr&gt;&lt;m:sty m:val=&quot;b&quot;/&gt;&lt;/m:rPr&gt;&lt;w:rPr&gt;&lt;w:rFonts w:ascii=&quot;Times New Roman&quot; w:fareast=&quot;Times New Roman&quot; w:h-ansi=&quot;Times New Roman&quot;/&gt;&lt;wx:font wx:val=&quot;Times New Roman&quot;/&gt;&lt;w:b/&gt;&lt;w:sz w:val=&quot;24&quot;/&gt;&lt;w:sz-cs w:val=&quot;24&quot;/&gt;&lt;/w:rPr&gt;&lt;m:t&gt;Ο&lt;/m:t&gt;&lt;/m:r&gt;&lt;m:r&gt;&lt;m:rPr&gt;&lt;m:sty m:val=&quot;b&quot;/&gt;&lt;/m:rPr&gt;&lt;w:rPr&gt;&lt;w:rFonts w:ascii=&quot;Cambria Math&quot; w:fareast=&quot;Times New Roman&quot; w:h-ansi=&quot;Cambria Math&quot;/&gt;&lt;wx:font wx:val=&quot;Cambria Math&quot;/&gt;&lt;w:b/&gt;&lt;w:sz w:val=&quot;24&quot;/&gt;&lt;w:sz-cs w:val=&quot;24&quot;/&gt;&lt;/w:rPr&gt;&lt;m:t&gt;ΞΌΞµΞ½ΞΏ&lt;/m:t&gt;&lt;/m:r&gt;&lt;m:r&gt;&lt;m:rPr&gt;&lt;m:sty m:val=&quot;b&quot;/&gt;&lt;/m:rPr&gt;&lt;w:rPr&gt;&lt;w:rFonts w:ascii=&quot;Cambria Math&quot; w:fareast=&quot;Times New Roman&quot; w:h-ansi=&quot;Times New Roman&quot;/&gt;&lt;wx:font wx:val=&quot;Cambria Math&quot;/&gt;&lt;w:b/&gt;&lt;w:sz w:val=&quot;24&quot;/&gt;&lt;w:sz-cs w:val=&quot;24&quot;/&gt;&lt;/w:rPr&gt;&lt;m:t&gt; &lt;/m:t&gt;&lt;/m:r&gt;&lt;m:r&gt;&lt;m:rPr&gt;&lt;m:sty m:val=&quot;b&quot;/&gt;&lt;/m:rPr&gt;&lt;w:rPr&gt;&lt;w:rFonts w:ascii=&quot;Cambria Math&quot; w:fareast=&quot;Times New Roman&quot; w:h-ansi=&quot;Cambria Math&quot;/&gt;&lt;wx:font wx:val=&quot;Cambria Math&quot;/&gt;&lt;w:b/&gt;&lt;w:sz w:val=&quot;24&quot;/&gt;&lt;w:sz-cs w:val=&quot;24&quot;/&gt;&lt;/w:rPr&gt;&lt;m:t&gt;Ξ΄Ξµ&lt;/m:t&gt;&lt;/m:r&gt;&lt;m:r&gt;&lt;m:rPr&gt;&lt;m:sty m:val=&quot;b&quot;/&gt;&lt;/m:rPr&gt;&lt;w:rPr&gt;&lt;w:rFonts w:ascii=&quot;Times New Roman&quot; w:fareast=&quot;Times New Roman&quot; w:h-ansi=&quot;Times New Roman&quot;/&gt;&lt;wx:font wx:val=&quot;Times New Roman&quot;/&gt;&lt;w:b/&gt;&lt;w:sz w:val=&quot;24&quot;/&gt;&lt;w:sz-cs w:val=&quot;24&quot;/&gt;&lt;/w:rPr&gt;&lt;m:t&gt;Ξ―&lt;/m:t&gt;&lt;/m:r&gt;&lt;m:r&gt;&lt;m:rPr&gt;&lt;m:sty m:val=&quot;b&quot;/&gt;&lt;/m:rPr&gt;&lt;w:rPr&gt;&lt;w:rFonts w:ascii=&quot;Cambria Math&quot; w:fareast=&quot;Times New Roman&quot; w:h-ansi=&quot;Cambria Math&quot;/&gt;&lt;wx:font wx:val=&quot;Cambria Math&quot;/&gt;&lt;w:b/&gt;&lt;w:sz w:val=&quot;24&quot;/&gt;&lt;w:sz-cs w:val=&quot;24&quot;/&gt;&lt;/w:rPr&gt;&lt;m:t&gt;Ξ³ΞΌΞ±&lt;/m:t&gt;&lt;/m:r&gt;&lt;m:r&gt;&lt;m:rPr&gt;&lt;m:sty m:val=&quot;bi&quot;/&gt;&lt;/m:rPr&gt;&lt;w:rPr&gt;&lt;w:rFonts w:ascii=&quot;Cambria Math&quot; w:fareast=&quot;Times New Roman&quot; w:h-ansi=&quot;Times New Roman&quot;/&gt;&lt;wx:font wx:val=&quot;Cambria Math&quot;/&gt;&lt;w:b/&gt;&lt;w:i/&gt;&lt;w:sz w:val=&quot;24&quot;/&gt;&lt;w:sz-cs w:val=&quot;24&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4" o:title="" chromakey="white"/>
          </v:shape>
        </w:pict>
      </w:r>
    </w:p>
    <w:p w:rsidR="000032DF" w:rsidRPr="00D73C4E" w:rsidRDefault="000032DF" w:rsidP="00D73C4E">
      <w:pPr>
        <w:tabs>
          <w:tab w:val="left" w:pos="0"/>
        </w:tabs>
        <w:spacing w:after="0" w:line="240" w:lineRule="auto"/>
        <w:jc w:val="both"/>
        <w:rPr>
          <w:rFonts w:ascii="Times New Roman" w:hAnsi="Times New Roman"/>
          <w:sz w:val="24"/>
          <w:szCs w:val="24"/>
        </w:rPr>
      </w:pPr>
      <w:r>
        <w:pict>
          <v:shape id="_x0000_i1033" type="#_x0000_t75" style="width:4.5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7&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072D&quot;/&gt;&lt;wsp:rsid wsp:val=&quot;00017BD7&quot;/&gt;&lt;wsp:rsid wsp:val=&quot;00052411&quot;/&gt;&lt;wsp:rsid wsp:val=&quot;0007675E&quot;/&gt;&lt;wsp:rsid wsp:val=&quot;00090EDB&quot;/&gt;&lt;wsp:rsid wsp:val=&quot;000B2C5B&quot;/&gt;&lt;wsp:rsid wsp:val=&quot;000D7243&quot;/&gt;&lt;wsp:rsid wsp:val=&quot;0014072D&quot;/&gt;&lt;wsp:rsid wsp:val=&quot;001C5D46&quot;/&gt;&lt;wsp:rsid wsp:val=&quot;00215CF7&quot;/&gt;&lt;wsp:rsid wsp:val=&quot;00231279&quot;/&gt;&lt;wsp:rsid wsp:val=&quot;0023753F&quot;/&gt;&lt;wsp:rsid wsp:val=&quot;002436BD&quot;/&gt;&lt;wsp:rsid wsp:val=&quot;002507D4&quot;/&gt;&lt;wsp:rsid wsp:val=&quot;00250AC2&quot;/&gt;&lt;wsp:rsid wsp:val=&quot;002C2E8E&quot;/&gt;&lt;wsp:rsid wsp:val=&quot;002D227A&quot;/&gt;&lt;wsp:rsid wsp:val=&quot;002E58FF&quot;/&gt;&lt;wsp:rsid wsp:val=&quot;00396339&quot;/&gt;&lt;wsp:rsid wsp:val=&quot;004025E6&quot;/&gt;&lt;wsp:rsid wsp:val=&quot;004456BA&quot;/&gt;&lt;wsp:rsid wsp:val=&quot;00494039&quot;/&gt;&lt;wsp:rsid wsp:val=&quot;004A2AE8&quot;/&gt;&lt;wsp:rsid wsp:val=&quot;004B6EE8&quot;/&gt;&lt;wsp:rsid wsp:val=&quot;004F7DF6&quot;/&gt;&lt;wsp:rsid wsp:val=&quot;005B0473&quot;/&gt;&lt;wsp:rsid wsp:val=&quot;005B2914&quot;/&gt;&lt;wsp:rsid wsp:val=&quot;007561F9&quot;/&gt;&lt;wsp:rsid wsp:val=&quot;00792D7E&quot;/&gt;&lt;wsp:rsid wsp:val=&quot;00822482&quot;/&gt;&lt;wsp:rsid wsp:val=&quot;008268B5&quot;/&gt;&lt;wsp:rsid wsp:val=&quot;00852384&quot;/&gt;&lt;wsp:rsid wsp:val=&quot;00862540&quot;/&gt;&lt;wsp:rsid wsp:val=&quot;008B419E&quot;/&gt;&lt;wsp:rsid wsp:val=&quot;0095604A&quot;/&gt;&lt;wsp:rsid wsp:val=&quot;00A06356&quot;/&gt;&lt;wsp:rsid wsp:val=&quot;00A44351&quot;/&gt;&lt;wsp:rsid wsp:val=&quot;00BB4860&quot;/&gt;&lt;wsp:rsid wsp:val=&quot;00BF53EB&quot;/&gt;&lt;wsp:rsid wsp:val=&quot;00BF795F&quot;/&gt;&lt;wsp:rsid wsp:val=&quot;00CE5D2B&quot;/&gt;&lt;wsp:rsid wsp:val=&quot;00CF7F0B&quot;/&gt;&lt;wsp:rsid wsp:val=&quot;00D51A09&quot;/&gt;&lt;wsp:rsid wsp:val=&quot;00D73C4E&quot;/&gt;&lt;wsp:rsid wsp:val=&quot;00D96DC0&quot;/&gt;&lt;wsp:rsid wsp:val=&quot;00DB05D9&quot;/&gt;&lt;wsp:rsid wsp:val=&quot;00E608F0&quot;/&gt;&lt;wsp:rsid wsp:val=&quot;00E73870&quot;/&gt;&lt;wsp:rsid wsp:val=&quot;00EA72DE&quot;/&gt;&lt;wsp:rsid wsp:val=&quot;00EC4430&quot;/&gt;&lt;/wsp:rsids&gt;&lt;/w:docPr&gt;&lt;w:body&gt;&lt;w:p wsp:rsidR=&quot;00000000&quot; wsp:rsidRDefault=&quot;00D96DC0&quot;&gt;&lt;m:oMathPara&gt;&lt;m:oMath&gt;&lt;m:r&gt;&lt;w:rPr&gt;&lt;w:rFonts w:ascii=&quot;Cambria Math&quot; w:fareast=&quot;Times New Roman&quot; w:h-ansi=&quot;Cambria Math&quot;/&gt;&lt;wx:font wx:val=&quot;Cambria Math&quot;/&gt;&lt;w:i/&gt;&lt;w:sz w:val=&quot;24&quot;/&gt;&lt;w:sz-cs w:val=&quot;24&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5" o:title="" chromakey="white"/>
          </v:shape>
        </w:pict>
      </w:r>
    </w:p>
    <w:p w:rsidR="000032DF" w:rsidRPr="00D73C4E" w:rsidRDefault="000032DF" w:rsidP="00D73C4E">
      <w:pPr>
        <w:tabs>
          <w:tab w:val="left" w:pos="0"/>
        </w:tabs>
        <w:spacing w:after="0" w:line="240" w:lineRule="auto"/>
        <w:jc w:val="both"/>
        <w:rPr>
          <w:rFonts w:ascii="Times New Roman" w:hAnsi="Times New Roman"/>
          <w:sz w:val="24"/>
          <w:szCs w:val="24"/>
        </w:rPr>
      </w:pPr>
      <w:r>
        <w:pict>
          <v:shape id="_x0000_i1034" type="#_x0000_t75" style="width:278.25pt;height:136.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7&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072D&quot;/&gt;&lt;wsp:rsid wsp:val=&quot;00017BD7&quot;/&gt;&lt;wsp:rsid wsp:val=&quot;00052411&quot;/&gt;&lt;wsp:rsid wsp:val=&quot;0007675E&quot;/&gt;&lt;wsp:rsid wsp:val=&quot;00090EDB&quot;/&gt;&lt;wsp:rsid wsp:val=&quot;000B2C5B&quot;/&gt;&lt;wsp:rsid wsp:val=&quot;000D7243&quot;/&gt;&lt;wsp:rsid wsp:val=&quot;0014072D&quot;/&gt;&lt;wsp:rsid wsp:val=&quot;001C5D46&quot;/&gt;&lt;wsp:rsid wsp:val=&quot;00215CF7&quot;/&gt;&lt;wsp:rsid wsp:val=&quot;00231279&quot;/&gt;&lt;wsp:rsid wsp:val=&quot;0023753F&quot;/&gt;&lt;wsp:rsid wsp:val=&quot;002436BD&quot;/&gt;&lt;wsp:rsid wsp:val=&quot;002507D4&quot;/&gt;&lt;wsp:rsid wsp:val=&quot;00250AC2&quot;/&gt;&lt;wsp:rsid wsp:val=&quot;002B0BE9&quot;/&gt;&lt;wsp:rsid wsp:val=&quot;002C2E8E&quot;/&gt;&lt;wsp:rsid wsp:val=&quot;002D227A&quot;/&gt;&lt;wsp:rsid wsp:val=&quot;002E58FF&quot;/&gt;&lt;wsp:rsid wsp:val=&quot;00396339&quot;/&gt;&lt;wsp:rsid wsp:val=&quot;004025E6&quot;/&gt;&lt;wsp:rsid wsp:val=&quot;004456BA&quot;/&gt;&lt;wsp:rsid wsp:val=&quot;00494039&quot;/&gt;&lt;wsp:rsid wsp:val=&quot;004A2AE8&quot;/&gt;&lt;wsp:rsid wsp:val=&quot;004B6EE8&quot;/&gt;&lt;wsp:rsid wsp:val=&quot;004F7DF6&quot;/&gt;&lt;wsp:rsid wsp:val=&quot;005B0473&quot;/&gt;&lt;wsp:rsid wsp:val=&quot;005B2914&quot;/&gt;&lt;wsp:rsid wsp:val=&quot;007561F9&quot;/&gt;&lt;wsp:rsid wsp:val=&quot;00792D7E&quot;/&gt;&lt;wsp:rsid wsp:val=&quot;00822482&quot;/&gt;&lt;wsp:rsid wsp:val=&quot;008268B5&quot;/&gt;&lt;wsp:rsid wsp:val=&quot;00852384&quot;/&gt;&lt;wsp:rsid wsp:val=&quot;00862540&quot;/&gt;&lt;wsp:rsid wsp:val=&quot;008B419E&quot;/&gt;&lt;wsp:rsid wsp:val=&quot;0095604A&quot;/&gt;&lt;wsp:rsid wsp:val=&quot;00A06356&quot;/&gt;&lt;wsp:rsid wsp:val=&quot;00A44351&quot;/&gt;&lt;wsp:rsid wsp:val=&quot;00BB4860&quot;/&gt;&lt;wsp:rsid wsp:val=&quot;00BF53EB&quot;/&gt;&lt;wsp:rsid wsp:val=&quot;00BF795F&quot;/&gt;&lt;wsp:rsid wsp:val=&quot;00CE5D2B&quot;/&gt;&lt;wsp:rsid wsp:val=&quot;00CF7F0B&quot;/&gt;&lt;wsp:rsid wsp:val=&quot;00D51A09&quot;/&gt;&lt;wsp:rsid wsp:val=&quot;00D73C4E&quot;/&gt;&lt;wsp:rsid wsp:val=&quot;00DB05D9&quot;/&gt;&lt;wsp:rsid wsp:val=&quot;00E608F0&quot;/&gt;&lt;wsp:rsid wsp:val=&quot;00E73870&quot;/&gt;&lt;wsp:rsid wsp:val=&quot;00EA72DE&quot;/&gt;&lt;wsp:rsid wsp:val=&quot;00EC4430&quot;/&gt;&lt;/wsp:rsids&gt;&lt;/w:docPr&gt;&lt;w:body&gt;&lt;w:p wsp:rsidR=&quot;00000000&quot; wsp:rsidRDefault=&quot;002B0BE9&quot;&gt;&lt;m:oMathPara&gt;&lt;m:oMath&gt;&lt;m:r&gt;&lt;m:rPr&gt;&lt;m:sty m:val=&quot;p&quot;/&gt;&lt;/m:rPr&gt;&lt;w:rPr&gt;&lt;w:rFonts w:ascii=&quot;Cambria Math&quot; w:fareast=&quot;Times New Roman&quot; w:h-ansi=&quot;Times New Roman&quot;/&gt;&lt;wx:font wx:val=&quot;Cambria Math&quot;/&gt;&lt;w:sz w:val=&quot;24&quot;/&gt;&lt;w:sz-cs w:val=&quot;24&quot;/&gt;&lt;/w:rPr&gt;&lt;m:t&gt;=&lt;/m:t&gt;&lt;/m:r&gt;&lt;m:f&gt;&lt;m:fPr&gt;&lt;m:ctrlPr&gt;&lt;w:rPr&gt;&lt;w:rFonts w:ascii=&quot;Cambria Math&quot; w:fareast=&quot;Times New Roman&quot; w:h-ansi=&quot;Times New Roman&quot;/&gt;&lt;wx:font wx:val=&quot;Cambria Math&quot;/&gt;&lt;w:sz w:val=&quot;24&quot;/&gt;&lt;w:sz-cs w:val=&quot;24&quot;/&gt;&lt;w:lang w:val=&quot;EN-US&quot;/&gt;&lt;/w:rPr&gt;&lt;/m:ctrlPr&gt;&lt;/m:fPr&gt;&lt;m:num&gt;&lt;m:r&gt;&lt;m:rPr&gt;&lt;m:sty m:val=&quot;p&quot;/&gt;&lt;/m:rPr&gt;&lt;w:rPr&gt;&lt;w:rFonts w:ascii=&quot;Times New Roman&quot; w:fareast=&quot;Times New Roman&quot; w:h-ansi=&quot;Times New Roman&quot;/&gt;&lt;wx:font wx:val=&quot;Times New Roman&quot;/&gt;&lt;w:sz w:val=&quot;24&quot;/&gt;&lt;w:sz-cs w:val=&quot;24&quot;/&gt;&lt;w:lang w:val=&quot;EN-US&quot;/&gt;&lt;/w:rPr&gt;&lt;m:t&gt;Ξ‘ΟΞΉΞΈΞΌΟΟ‚&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Times New Roman&quot; w:fareast=&quot;Times New Roman&quot; w:h-ansi=&quot;Times New Roman&quot;/&gt;&lt;wx:font wx:val=&quot;Times New Roman&quot;/&gt;&lt;w:sz w:val=&quot;24&quot;/&gt;&lt;w:sz-cs w:val=&quot;24&quot;/&gt;&lt;w:lang w:val=&quot;EN-US&quot;/&gt;&lt;/w:rPr&gt;&lt;m:t&gt;ΞΏΟΞ³Ξ±Ξ½ΞΉΟƒΞΌΟΞ½&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Times New Roman&quot; w:fareast=&quot;Times New Roman&quot; w:h-ansi=&quot;Times New Roman&quot;/&gt;&lt;wx:font wx:val=&quot;Times New Roman&quot;/&gt;&lt;w:sz w:val=&quot;24&quot;/&gt;&lt;w:sz-cs w:val=&quot;24&quot;/&gt;&lt;w:lang w:val=&quot;EN-US&quot;/&gt;&lt;/w:rPr&gt;&lt;m:t&gt;Ο€ΞΏΟ…&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Times New Roman&quot; w:fareast=&quot;Times New Roman&quot; w:h-ansi=&quot;Times New Roman&quot;/&gt;&lt;wx:font wx:val=&quot;Times New Roman&quot;/&gt;&lt;w:sz w:val=&quot;24&quot;/&gt;&lt;w:sz-cs w:val=&quot;24&quot;/&gt;&lt;w:lang w:val=&quot;EN-US&quot;/&gt;&lt;/w:rPr&gt;&lt;m:t&gt;ΞΌΞµΟ„ΟΞ®ΞΈΞ·ΞΊΞ±Ξ½&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Times New Roman&quot; w:fareast=&quot;Times New Roman&quot; w:h-ansi=&quot;Times New Roman&quot;/&gt;&lt;wx:font wx:val=&quot;Times New Roman&quot;/&gt;&lt;w:sz w:val=&quot;24&quot;/&gt;&lt;w:sz-cs w:val=&quot;24&quot;/&gt;&lt;w:lang w:val=&quot;EN-US&quot;/&gt;&lt;/w:rPr&gt;&lt;m:t&gt;ΟƒΟ„Ξ±&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Times New Roman&quot; w:fareast=&quot;Times New Roman&quot; w:h-ansi=&quot;Times New Roman&quot;/&gt;&lt;wx:font wx:val=&quot;Times New Roman&quot;/&gt;&lt;w:sz w:val=&quot;24&quot;/&gt;&lt;w:sz-cs w:val=&quot;24&quot;/&gt;&lt;w:lang w:val=&quot;EN-US&quot;/&gt;&lt;/w:rPr&gt;&lt;m:t&gt;Ο€ΞµΞ΄Ξ―Ξ±&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X&lt;/m:t&gt;&lt;/m:r&gt;&lt;/m:num&gt;&lt;m:den&gt;&lt;m:r&gt;&lt;m:rPr&gt;&lt;m:sty m:val=&quot;p&quot;/&gt;&lt;/m:rPr&gt;&lt;w:rPr&gt;&lt;w:rFonts w:ascii=&quot;Times New Roman&quot; w:fareast=&quot;Times New Roman&quot; w:h-ansi=&quot;Times New Roman&quot;/&gt;&lt;wx:font wx:val=&quot;Times New Roman&quot;/&gt;&lt;w:sz w:val=&quot;24&quot;/&gt;&lt;w:sz-cs w:val=&quot;24&quot;/&gt;&lt;w:lang w:val=&quot;EN-US&quot;/&gt;&lt;/w:rPr&gt;&lt;m:t&gt;ΞΞµΟ„ΟΞΏΟΞΌΞµΞ½Ξ±&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Times New Roman&quot; w:fareast=&quot;Times New Roman&quot; w:h-ansi=&quot;Times New Roman&quot;/&gt;&lt;wx:font wx:val=&quot;Times New Roman&quot;/&gt;&lt;w:sz w:val=&quot;24&quot;/&gt;&lt;w:sz-cs w:val=&quot;24&quot;/&gt;&lt;w:lang w:val=&quot;EN-US&quot;/&gt;&lt;/w:rPr&gt;&lt;m:t&gt;Ο€ΞµΞ΄Ξ―Ξ±&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6" o:title="" chromakey="white"/>
          </v:shape>
        </w:pict>
      </w:r>
    </w:p>
    <w:p w:rsidR="000032DF" w:rsidRPr="00D73C4E" w:rsidRDefault="000032DF" w:rsidP="00D73C4E">
      <w:pPr>
        <w:tabs>
          <w:tab w:val="left" w:pos="0"/>
        </w:tabs>
        <w:spacing w:after="0" w:line="240" w:lineRule="auto"/>
        <w:jc w:val="both"/>
        <w:rPr>
          <w:rFonts w:ascii="Times New Roman" w:hAnsi="Times New Roman"/>
          <w:sz w:val="24"/>
          <w:szCs w:val="24"/>
        </w:rPr>
      </w:pPr>
      <w:r w:rsidRPr="00D73C4E">
        <w:rPr>
          <w:rFonts w:ascii="Times New Roman" w:hAnsi="Times New Roman"/>
          <w:sz w:val="24"/>
          <w:szCs w:val="24"/>
        </w:rPr>
        <w:t xml:space="preserve">  </w:t>
      </w:r>
    </w:p>
    <w:p w:rsidR="000032DF" w:rsidRPr="00D73C4E" w:rsidRDefault="000032DF" w:rsidP="00E608F0">
      <w:pPr>
        <w:tabs>
          <w:tab w:val="left" w:pos="284"/>
        </w:tabs>
        <w:spacing w:after="0" w:line="240" w:lineRule="auto"/>
        <w:jc w:val="both"/>
        <w:rPr>
          <w:rFonts w:ascii="Times New Roman" w:hAnsi="Times New Roman"/>
          <w:sz w:val="24"/>
          <w:szCs w:val="24"/>
        </w:rPr>
      </w:pPr>
      <w:r>
        <w:rPr>
          <w:rFonts w:ascii="Times New Roman" w:hAnsi="Times New Roman"/>
          <w:sz w:val="24"/>
          <w:szCs w:val="24"/>
          <w:lang w:val="en-US"/>
        </w:rPr>
        <w:t>X</w:t>
      </w:r>
      <w:r w:rsidRPr="00D73C4E">
        <w:rPr>
          <w:rFonts w:ascii="Times New Roman" w:hAnsi="Times New Roman"/>
          <w:sz w:val="24"/>
          <w:szCs w:val="24"/>
        </w:rPr>
        <w:t xml:space="preserve"> </w:t>
      </w:r>
      <w:r>
        <w:rPr>
          <w:rFonts w:ascii="Times New Roman" w:hAnsi="Times New Roman"/>
          <w:sz w:val="24"/>
          <w:szCs w:val="24"/>
        </w:rPr>
        <w:t>αριθμό πεδίων στη διηθούμενη περιοχή</w:t>
      </w:r>
    </w:p>
    <w:p w:rsidR="000032DF" w:rsidRPr="0023753F" w:rsidRDefault="000032DF" w:rsidP="00E608F0">
      <w:pPr>
        <w:tabs>
          <w:tab w:val="left" w:pos="284"/>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p>
    <w:p w:rsidR="000032DF" w:rsidRPr="0023753F" w:rsidRDefault="000032DF" w:rsidP="00E608F0">
      <w:pPr>
        <w:tabs>
          <w:tab w:val="left" w:pos="426"/>
        </w:tabs>
        <w:spacing w:after="0" w:line="240" w:lineRule="auto"/>
        <w:jc w:val="both"/>
        <w:rPr>
          <w:rFonts w:ascii="Times New Roman" w:hAnsi="Times New Roman"/>
          <w:sz w:val="24"/>
          <w:szCs w:val="24"/>
        </w:rPr>
      </w:pPr>
    </w:p>
    <w:p w:rsidR="000032DF" w:rsidRPr="00D73C4E" w:rsidRDefault="000032DF" w:rsidP="00D73C4E">
      <w:pPr>
        <w:tabs>
          <w:tab w:val="left" w:pos="0"/>
        </w:tabs>
        <w:spacing w:after="0" w:line="240" w:lineRule="auto"/>
        <w:jc w:val="both"/>
        <w:rPr>
          <w:rFonts w:ascii="Times New Roman" w:hAnsi="Times New Roman"/>
          <w:b/>
          <w:sz w:val="24"/>
          <w:szCs w:val="24"/>
        </w:rPr>
      </w:pPr>
      <w:r>
        <w:pict>
          <v:shape id="_x0000_i1035" type="#_x0000_t75" style="width:299.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7&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072D&quot;/&gt;&lt;wsp:rsid wsp:val=&quot;00017BD7&quot;/&gt;&lt;wsp:rsid wsp:val=&quot;00052411&quot;/&gt;&lt;wsp:rsid wsp:val=&quot;0007675E&quot;/&gt;&lt;wsp:rsid wsp:val=&quot;00090EDB&quot;/&gt;&lt;wsp:rsid wsp:val=&quot;000B2C5B&quot;/&gt;&lt;wsp:rsid wsp:val=&quot;000D7243&quot;/&gt;&lt;wsp:rsid wsp:val=&quot;0014072D&quot;/&gt;&lt;wsp:rsid wsp:val=&quot;001C5D46&quot;/&gt;&lt;wsp:rsid wsp:val=&quot;00215CF7&quot;/&gt;&lt;wsp:rsid wsp:val=&quot;00231279&quot;/&gt;&lt;wsp:rsid wsp:val=&quot;0023753F&quot;/&gt;&lt;wsp:rsid wsp:val=&quot;002436BD&quot;/&gt;&lt;wsp:rsid wsp:val=&quot;002507D4&quot;/&gt;&lt;wsp:rsid wsp:val=&quot;00250AC2&quot;/&gt;&lt;wsp:rsid wsp:val=&quot;002C2E8E&quot;/&gt;&lt;wsp:rsid wsp:val=&quot;002D227A&quot;/&gt;&lt;wsp:rsid wsp:val=&quot;002E58FF&quot;/&gt;&lt;wsp:rsid wsp:val=&quot;00396339&quot;/&gt;&lt;wsp:rsid wsp:val=&quot;004025E6&quot;/&gt;&lt;wsp:rsid wsp:val=&quot;004456BA&quot;/&gt;&lt;wsp:rsid wsp:val=&quot;00494039&quot;/&gt;&lt;wsp:rsid wsp:val=&quot;004A2AE8&quot;/&gt;&lt;wsp:rsid wsp:val=&quot;004B6EE8&quot;/&gt;&lt;wsp:rsid wsp:val=&quot;004F7DF6&quot;/&gt;&lt;wsp:rsid wsp:val=&quot;005B0473&quot;/&gt;&lt;wsp:rsid wsp:val=&quot;005B2914&quot;/&gt;&lt;wsp:rsid wsp:val=&quot;007561F9&quot;/&gt;&lt;wsp:rsid wsp:val=&quot;00792D7E&quot;/&gt;&lt;wsp:rsid wsp:val=&quot;00822482&quot;/&gt;&lt;wsp:rsid wsp:val=&quot;008268B5&quot;/&gt;&lt;wsp:rsid wsp:val=&quot;00852384&quot;/&gt;&lt;wsp:rsid wsp:val=&quot;00862540&quot;/&gt;&lt;wsp:rsid wsp:val=&quot;008B419E&quot;/&gt;&lt;wsp:rsid wsp:val=&quot;0095604A&quot;/&gt;&lt;wsp:rsid wsp:val=&quot;00A06356&quot;/&gt;&lt;wsp:rsid wsp:val=&quot;00A44351&quot;/&gt;&lt;wsp:rsid wsp:val=&quot;00BB4860&quot;/&gt;&lt;wsp:rsid wsp:val=&quot;00BF53EB&quot;/&gt;&lt;wsp:rsid wsp:val=&quot;00BF795F&quot;/&gt;&lt;wsp:rsid wsp:val=&quot;00CE5D2B&quot;/&gt;&lt;wsp:rsid wsp:val=&quot;00CF7F0B&quot;/&gt;&lt;wsp:rsid wsp:val=&quot;00D51A09&quot;/&gt;&lt;wsp:rsid wsp:val=&quot;00D73C4E&quot;/&gt;&lt;wsp:rsid wsp:val=&quot;00DB05D9&quot;/&gt;&lt;wsp:rsid wsp:val=&quot;00E608F0&quot;/&gt;&lt;wsp:rsid wsp:val=&quot;00E73870&quot;/&gt;&lt;wsp:rsid wsp:val=&quot;00E74D5F&quot;/&gt;&lt;wsp:rsid wsp:val=&quot;00EA72DE&quot;/&gt;&lt;wsp:rsid wsp:val=&quot;00EC4430&quot;/&gt;&lt;/wsp:rsids&gt;&lt;/w:docPr&gt;&lt;w:body&gt;&lt;w:p wsp:rsidR=&quot;00000000&quot; wsp:rsidRDefault=&quot;00E74D5F&quot;&gt;&lt;m:oMathPara&gt;&lt;m:oMath&gt;&lt;m:r&gt;&lt;m:rPr&gt;&lt;m:sty m:val=&quot;b&quot;/&gt;&lt;/m:rPr&gt;&lt;w:rPr&gt;&lt;w:rFonts w:ascii=&quot;Cambria Math&quot; w:fareast=&quot;Times New Roman&quot; w:h-ansi=&quot;Cambria Math&quot;/&gt;&lt;wx:font wx:val=&quot;Cambria Math&quot;/&gt;&lt;w:b/&gt;&lt;w:sz w:val=&quot;24&quot;/&gt;&lt;w:sz-cs w:val=&quot;24&quot;/&gt;&lt;/w:rPr&gt;&lt;m:t&gt;Ξ‘ΟΞΉΞΈΞΌ&lt;/m:t&gt;&lt;/m:r&gt;&lt;m:r&gt;&lt;m:rPr&gt;&lt;m:sty m:val=&quot;b&quot;/&gt;&lt;/m:rPr&gt;&lt;w:rPr&gt;&lt;w:rFonts w:ascii=&quot;Times New Roman&quot; w:fareast=&quot;Times New Roman&quot; w:h-ansi=&quot;Times New Roman&quot;/&gt;&lt;wx:font wx:val=&quot;Times New Roman&quot;/&gt;&lt;w:b/&gt;&lt;w:sz w:val=&quot;24&quot;/&gt;&lt;w:sz-cs w:val=&quot;24&quot;/&gt;&lt;/w:rPr&gt;&lt;m:t&gt;Ο&lt;/m:t&gt;&lt;/m:r&gt;&lt;m:r&gt;&lt;m:rPr&gt;&lt;m:sty m:val=&quot;b&quot;/&gt;&lt;/m:rPr&gt;&lt;w:rPr&gt;&lt;w:rFonts w:ascii=&quot;Cambria Math&quot; w:fareast=&quot;Times New Roman&quot; w:h-ansi=&quot;Cambria Math&quot;/&gt;&lt;wx:font wx:val=&quot;Cambria Math&quot;/&gt;&lt;w:b/&gt;&lt;w:sz w:val=&quot;24&quot;/&gt;&lt;w:sz-cs w:val=&quot;24&quot;/&gt;&lt;/w:rPr&gt;&lt;m:t&gt;Ο‚&lt;/m:t&gt;&lt;/m:r&gt;&lt;m:r&gt;&lt;m:rPr&gt;&lt;m:sty m:val=&quot;b&quot;/&gt;&lt;/m:rPr&gt;&lt;w:rPr&gt;&lt;w:rFonts w:ascii=&quot;Cambria Math&quot; w:fareast=&quot;Times New Roman&quot; w:h-ansi=&quot;Times New Roman&quot;/&gt;&lt;wx:font wx:val=&quot;Cambria Math&quot;/&gt;&lt;w:b/&gt;&lt;w:sz w:val=&quot;24&quot;/&gt;&lt;w:sz-cs w:val=&quot;24&quot;/&gt;&lt;/w:rPr&gt;&lt;m:t&gt; &lt;/m:t&gt;&lt;/m:r&gt;&lt;m:r&gt;&lt;m:rPr&gt;&lt;m:sty m:val=&quot;b&quot;/&gt;&lt;/m:rPr&gt;&lt;w:rPr&gt;&lt;w:rFonts w:ascii=&quot;Cambria Math&quot; w:fareast=&quot;Times New Roman&quot; w:h-ansi=&quot;Cambria Math&quot;/&gt;&lt;wx:font wx:val=&quot;Cambria Math&quot;/&gt;&lt;w:b/&gt;&lt;w:sz w:val=&quot;24&quot;/&gt;&lt;w:sz-cs w:val=&quot;24&quot;/&gt;&lt;/w:rPr&gt;&lt;m:t&gt;ΞΏΟΞ³Ξ±Ξ½ΞΉΟƒΞΌ&lt;/m:t&gt;&lt;/m:r&gt;&lt;m:r&gt;&lt;m:rPr&gt;&lt;m:sty m:val=&quot;b&quot;/&gt;&lt;/m:rPr&gt;&lt;w:rPr&gt;&lt;w:rFonts w:ascii=&quot;Times New Roman&quot; w:fareast=&quot;Times New Roman&quot; w:h-ansi=&quot;Times New Roman&quot;/&gt;&lt;wx:font wx:val=&quot;Times New Roman&quot;/&gt;&lt;w:b/&gt;&lt;w:sz w:val=&quot;24&quot;/&gt;&lt;w:sz-cs w:val=&quot;24&quot;/&gt;&lt;/w:rPr&gt;&lt;m:t&gt;Ο&lt;/m:t&gt;&lt;/m:r&gt;&lt;m:r&gt;&lt;m:rPr&gt;&lt;m:sty m:val=&quot;b&quot;/&gt;&lt;/m:rPr&gt;&lt;w:rPr&gt;&lt;w:rFonts w:ascii=&quot;Cambria Math&quot; w:fareast=&quot;Times New Roman&quot; w:h-ansi=&quot;Cambria Math&quot;/&gt;&lt;wx:font wx:val=&quot;Cambria Math&quot;/&gt;&lt;w:b/&gt;&lt;w:sz w:val=&quot;24&quot;/&gt;&lt;w:sz-cs w:val=&quot;24&quot;/&gt;&lt;/w:rPr&gt;&lt;m:t&gt;Ξ½&lt;/m:t&gt;&lt;/m:r&gt;&lt;m:r&gt;&lt;m:rPr&gt;&lt;m:sty m:val=&quot;b&quot;/&gt;&lt;/m:rPr&gt;&lt;w:rPr&gt;&lt;w:rFonts w:ascii=&quot;Cambria Math&quot; w:fareast=&quot;Times New Roman&quot; w:h-ansi=&quot;Times New Roman&quot;/&gt;&lt;wx:font wx:val=&quot;Cambria Math&quot;/&gt;&lt;w:b/&gt;&lt;w:sz w:val=&quot;24&quot;/&gt;&lt;w:sz-cs w:val=&quot;24&quot;/&gt;&lt;/w:rPr&gt;&lt;m:t&gt; &lt;/m:t&gt;&lt;/m:r&gt;&lt;m:r&gt;&lt;m:rPr&gt;&lt;m:sty m:val=&quot;b&quot;/&gt;&lt;/m:rPr&gt;&lt;w:rPr&gt;&lt;w:rFonts w:ascii=&quot;Cambria Math&quot; w:fareast=&quot;Times New Roman&quot; w:h-ansi=&quot;Cambria Math&quot;/&gt;&lt;wx:font wx:val=&quot;Cambria Math&quot;/&gt;&lt;w:b/&gt;&lt;w:sz w:val=&quot;24&quot;/&gt;&lt;w:sz-cs w:val=&quot;24&quot;/&gt;&lt;/w:rPr&gt;&lt;m:t&gt;ΞΊ&lt;/m:t&gt;&lt;/m:r&gt;&lt;m:r&gt;&lt;m:rPr&gt;&lt;m:sty m:val=&quot;b&quot;/&gt;&lt;/m:rPr&gt;&lt;w:rPr&gt;&lt;w:rFonts w:ascii=&quot;Times New Roman&quot; w:fareast=&quot;Times New Roman&quot; w:h-ansi=&quot;Times New Roman&quot;/&gt;&lt;wx:font wx:val=&quot;Times New Roman&quot;/&gt;&lt;w:b/&gt;&lt;w:sz w:val=&quot;24&quot;/&gt;&lt;w:sz-cs w:val=&quot;24&quot;/&gt;&lt;/w:rPr&gt;&lt;m:t&gt;Ξ¬&lt;/m:t&gt;&lt;/m:r&gt;&lt;m:r&gt;&lt;m:rPr&gt;&lt;m:sty m:val=&quot;b&quot;/&gt;&lt;/m:rPr&gt;&lt;w:rPr&gt;&lt;w:rFonts w:ascii=&quot;Cambria Math&quot; w:fareast=&quot;Times New Roman&quot; w:h-ansi=&quot;Cambria Math&quot;/&gt;&lt;wx:font wx:val=&quot;Cambria Math&quot;/&gt;&lt;w:b/&gt;&lt;w:sz w:val=&quot;24&quot;/&gt;&lt;w:sz-cs w:val=&quot;24&quot;/&gt;&lt;/w:rPr&gt;&lt;m:t&gt;ΞΈΞµ&lt;/m:t&gt;&lt;/m:r&gt;&lt;m:r&gt;&lt;m:rPr&gt;&lt;m:sty m:val=&quot;b&quot;/&gt;&lt;/m:rPr&gt;&lt;w:rPr&gt;&lt;w:rFonts w:ascii=&quot;Cambria Math&quot; w:fareast=&quot;Times New Roman&quot; w:h-ansi=&quot;Times New Roman&quot;/&gt;&lt;wx:font wx:val=&quot;Cambria Math&quot;/&gt;&lt;w:b/&gt;&lt;w:sz w:val=&quot;24&quot;/&gt;&lt;w:sz-cs w:val=&quot;24&quot;/&gt;&lt;/w:rPr&gt;&lt;m:t&gt; &lt;/m:t&gt;&lt;/m:r&gt;&lt;m:r&gt;&lt;m:rPr&gt;&lt;m:sty m:val=&quot;b&quot;/&gt;&lt;/m:rPr&gt;&lt;w:rPr&gt;&lt;w:rFonts w:ascii=&quot;Cambria Math&quot; w:fareast=&quot;Times New Roman&quot; w:h-ansi=&quot;Cambria Math&quot;/&gt;&lt;wx:font wx:val=&quot;Cambria Math&quot;/&gt;&lt;w:b/&gt;&lt;w:sz w:val=&quot;24&quot;/&gt;&lt;w:sz-cs w:val=&quot;24&quot;/&gt;&lt;/w:rPr&gt;&lt;m:t&gt;Ξµ&lt;/m:t&gt;&lt;/m:r&gt;&lt;m:r&gt;&lt;m:rPr&gt;&lt;m:sty m:val=&quot;b&quot;/&gt;&lt;/m:rPr&gt;&lt;w:rPr&gt;&lt;w:rFonts w:ascii=&quot;Times New Roman&quot; w:fareast=&quot;Times New Roman&quot; w:h-ansi=&quot;Times New Roman&quot;/&gt;&lt;wx:font wx:val=&quot;Times New Roman&quot;/&gt;&lt;w:b/&gt;&lt;w:sz w:val=&quot;24&quot;/&gt;&lt;w:sz-cs w:val=&quot;24&quot;/&gt;&lt;/w:rPr&gt;&lt;m:t&gt;Ξ―&lt;/m:t&gt;&lt;/m:r&gt;&lt;m:r&gt;&lt;m:rPr&gt;&lt;m:sty m:val=&quot;b&quot;/&gt;&lt;/m:rPr&gt;&lt;w:rPr&gt;&lt;w:rFonts w:ascii=&quot;Cambria Math&quot; w:fareast=&quot;Times New Roman&quot; w:h-ansi=&quot;Cambria Math&quot;/&gt;&lt;wx:font wx:val=&quot;Cambria Math&quot;/&gt;&lt;w:b/&gt;&lt;w:sz w:val=&quot;24&quot;/&gt;&lt;w:sz-cs w:val=&quot;24&quot;/&gt;&lt;/w:rPr&gt;&lt;m:t&gt;Ξ΄ΞΏΟ…Ο‚&lt;/m:t&gt;&lt;/m:r&gt;&lt;m:r&gt;&lt;m:rPr&gt;&lt;m:sty m:val=&quot;b&quot;/&gt;&lt;/m:rPr&gt;&lt;w:rPr&gt;&lt;w:rFonts w:ascii=&quot;Cambria Math&quot; w:fareast=&quot;Times New Roman&quot; w:h-ansi=&quot;Times New Roman&quot;/&gt;&lt;wx:font wx:val=&quot;Cambria Math&quot;/&gt;&lt;w:b/&gt;&lt;w:sz w:val=&quot;24&quot;/&gt;&lt;w:sz-cs w:val=&quot;24&quot;/&gt;&lt;/w:rPr&gt;&lt;m:t&gt; &lt;/m:t&gt;&lt;/m:r&gt;&lt;m:r&gt;&lt;m:rPr&gt;&lt;m:sty m:val=&quot;b&quot;/&gt;&lt;/m:rPr&gt;&lt;w:rPr&gt;&lt;w:rFonts w:ascii=&quot;Cambria Math&quot; w:fareast=&quot;Times New Roman&quot; w:h-ansi=&quot;Cambria Math&quot;/&gt;&lt;wx:font wx:val=&quot;Cambria Math&quot;/&gt;&lt;w:b/&gt;&lt;w:sz w:val=&quot;24&quot;/&gt;&lt;w:sz-cs w:val=&quot;24&quot;/&gt;&lt;/w:rPr&gt;&lt;m:t&gt;Ξ±Ξ½Ξ± Ξ»Ξ―Ο„ΟΞΏ Ξ½ΞµΟΞΏΟ&lt;/m:t&gt;&lt;/m:r&gt;&lt;m:r&gt;&lt;m:rPr&gt;&lt;m:sty m:val=&quot;bi&quot;/&gt;&lt;/m:rPr&gt;&lt;w:rPr&gt;&lt;w:rFonts w:ascii=&quot;Cambria Math&quot; w:fareast=&quot;Times New Roman&quot; w:h-ansi=&quot;Times New Roman&quot;/&gt;&lt;wx:font wx:val=&quot;Cambria Math&quot;/&gt;&lt;w:b/&gt;&lt;w:i/&gt;&lt;w:sz w:val=&quot;24&quot;/&gt;&lt;w:sz-cs w:val=&quot;24&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7" o:title="" chromakey="white"/>
          </v:shape>
        </w:pict>
      </w:r>
    </w:p>
    <w:p w:rsidR="000032DF" w:rsidRPr="00D73C4E" w:rsidRDefault="000032DF" w:rsidP="00D73C4E">
      <w:pPr>
        <w:tabs>
          <w:tab w:val="left" w:pos="0"/>
        </w:tabs>
        <w:spacing w:after="0" w:line="240" w:lineRule="auto"/>
        <w:jc w:val="both"/>
        <w:rPr>
          <w:rFonts w:ascii="Times New Roman" w:hAnsi="Times New Roman"/>
          <w:sz w:val="24"/>
          <w:szCs w:val="24"/>
        </w:rPr>
      </w:pPr>
      <w:r>
        <w:pict>
          <v:shape id="_x0000_i1036" type="#_x0000_t75" style="width:4.5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7&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072D&quot;/&gt;&lt;wsp:rsid wsp:val=&quot;00017BD7&quot;/&gt;&lt;wsp:rsid wsp:val=&quot;00052411&quot;/&gt;&lt;wsp:rsid wsp:val=&quot;0007675E&quot;/&gt;&lt;wsp:rsid wsp:val=&quot;00090EDB&quot;/&gt;&lt;wsp:rsid wsp:val=&quot;000B2C5B&quot;/&gt;&lt;wsp:rsid wsp:val=&quot;000D7243&quot;/&gt;&lt;wsp:rsid wsp:val=&quot;0014072D&quot;/&gt;&lt;wsp:rsid wsp:val=&quot;001C5D46&quot;/&gt;&lt;wsp:rsid wsp:val=&quot;00215CF7&quot;/&gt;&lt;wsp:rsid wsp:val=&quot;00231279&quot;/&gt;&lt;wsp:rsid wsp:val=&quot;0023753F&quot;/&gt;&lt;wsp:rsid wsp:val=&quot;002436BD&quot;/&gt;&lt;wsp:rsid wsp:val=&quot;002507D4&quot;/&gt;&lt;wsp:rsid wsp:val=&quot;00250AC2&quot;/&gt;&lt;wsp:rsid wsp:val=&quot;002C2E8E&quot;/&gt;&lt;wsp:rsid wsp:val=&quot;002D227A&quot;/&gt;&lt;wsp:rsid wsp:val=&quot;002E58FF&quot;/&gt;&lt;wsp:rsid wsp:val=&quot;00396339&quot;/&gt;&lt;wsp:rsid wsp:val=&quot;004025E6&quot;/&gt;&lt;wsp:rsid wsp:val=&quot;004456BA&quot;/&gt;&lt;wsp:rsid wsp:val=&quot;00494039&quot;/&gt;&lt;wsp:rsid wsp:val=&quot;004A2AE8&quot;/&gt;&lt;wsp:rsid wsp:val=&quot;004B6EE8&quot;/&gt;&lt;wsp:rsid wsp:val=&quot;004F7DF6&quot;/&gt;&lt;wsp:rsid wsp:val=&quot;005B0473&quot;/&gt;&lt;wsp:rsid wsp:val=&quot;005B2914&quot;/&gt;&lt;wsp:rsid wsp:val=&quot;007561F9&quot;/&gt;&lt;wsp:rsid wsp:val=&quot;00792D7E&quot;/&gt;&lt;wsp:rsid wsp:val=&quot;00822482&quot;/&gt;&lt;wsp:rsid wsp:val=&quot;008268B5&quot;/&gt;&lt;wsp:rsid wsp:val=&quot;00852384&quot;/&gt;&lt;wsp:rsid wsp:val=&quot;00862540&quot;/&gt;&lt;wsp:rsid wsp:val=&quot;008B419E&quot;/&gt;&lt;wsp:rsid wsp:val=&quot;0095604A&quot;/&gt;&lt;wsp:rsid wsp:val=&quot;00A06356&quot;/&gt;&lt;wsp:rsid wsp:val=&quot;00A44351&quot;/&gt;&lt;wsp:rsid wsp:val=&quot;00BB4860&quot;/&gt;&lt;wsp:rsid wsp:val=&quot;00BF53EB&quot;/&gt;&lt;wsp:rsid wsp:val=&quot;00BF795F&quot;/&gt;&lt;wsp:rsid wsp:val=&quot;00CE5D2B&quot;/&gt;&lt;wsp:rsid wsp:val=&quot;00CF7F0B&quot;/&gt;&lt;wsp:rsid wsp:val=&quot;00D476D9&quot;/&gt;&lt;wsp:rsid wsp:val=&quot;00D51A09&quot;/&gt;&lt;wsp:rsid wsp:val=&quot;00D73C4E&quot;/&gt;&lt;wsp:rsid wsp:val=&quot;00DB05D9&quot;/&gt;&lt;wsp:rsid wsp:val=&quot;00E608F0&quot;/&gt;&lt;wsp:rsid wsp:val=&quot;00E73870&quot;/&gt;&lt;wsp:rsid wsp:val=&quot;00EA72DE&quot;/&gt;&lt;wsp:rsid wsp:val=&quot;00EC4430&quot;/&gt;&lt;/wsp:rsids&gt;&lt;/w:docPr&gt;&lt;w:body&gt;&lt;w:p wsp:rsidR=&quot;00000000&quot; wsp:rsidRDefault=&quot;00D476D9&quot;&gt;&lt;m:oMathPara&gt;&lt;m:oMath&gt;&lt;m:r&gt;&lt;w:rPr&gt;&lt;w:rFonts w:ascii=&quot;Cambria Math&quot; w:fareast=&quot;Times New Roman&quot; w:h-ansi=&quot;Cambria Math&quot;/&gt;&lt;wx:font wx:val=&quot;Cambria Math&quot;/&gt;&lt;w:i/&gt;&lt;w:sz w:val=&quot;24&quot;/&gt;&lt;w:sz-cs w:val=&quot;24&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5" o:title="" chromakey="white"/>
          </v:shape>
        </w:pict>
      </w:r>
    </w:p>
    <w:p w:rsidR="000032DF" w:rsidRPr="00D73C4E" w:rsidRDefault="000032DF" w:rsidP="00D73C4E">
      <w:pPr>
        <w:tabs>
          <w:tab w:val="left" w:pos="0"/>
        </w:tabs>
        <w:spacing w:after="0" w:line="240" w:lineRule="auto"/>
        <w:jc w:val="both"/>
        <w:rPr>
          <w:rFonts w:ascii="Times New Roman" w:hAnsi="Times New Roman"/>
          <w:sz w:val="24"/>
          <w:szCs w:val="24"/>
        </w:rPr>
      </w:pPr>
      <w:r>
        <w:pict>
          <v:shape id="_x0000_i1037" type="#_x0000_t75" style="width:289.5pt;height:136.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7&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072D&quot;/&gt;&lt;wsp:rsid wsp:val=&quot;00017BD7&quot;/&gt;&lt;wsp:rsid wsp:val=&quot;00052411&quot;/&gt;&lt;wsp:rsid wsp:val=&quot;0007675E&quot;/&gt;&lt;wsp:rsid wsp:val=&quot;00090EDB&quot;/&gt;&lt;wsp:rsid wsp:val=&quot;000B2C5B&quot;/&gt;&lt;wsp:rsid wsp:val=&quot;000D7243&quot;/&gt;&lt;wsp:rsid wsp:val=&quot;0014072D&quot;/&gt;&lt;wsp:rsid wsp:val=&quot;001C5D46&quot;/&gt;&lt;wsp:rsid wsp:val=&quot;00215CF7&quot;/&gt;&lt;wsp:rsid wsp:val=&quot;00231279&quot;/&gt;&lt;wsp:rsid wsp:val=&quot;0023753F&quot;/&gt;&lt;wsp:rsid wsp:val=&quot;002436BD&quot;/&gt;&lt;wsp:rsid wsp:val=&quot;002507D4&quot;/&gt;&lt;wsp:rsid wsp:val=&quot;00250AC2&quot;/&gt;&lt;wsp:rsid wsp:val=&quot;002C2E8E&quot;/&gt;&lt;wsp:rsid wsp:val=&quot;002D227A&quot;/&gt;&lt;wsp:rsid wsp:val=&quot;002E58FF&quot;/&gt;&lt;wsp:rsid wsp:val=&quot;00396339&quot;/&gt;&lt;wsp:rsid wsp:val=&quot;004025E6&quot;/&gt;&lt;wsp:rsid wsp:val=&quot;004456BA&quot;/&gt;&lt;wsp:rsid wsp:val=&quot;00494039&quot;/&gt;&lt;wsp:rsid wsp:val=&quot;004A2AE8&quot;/&gt;&lt;wsp:rsid wsp:val=&quot;004B6EE8&quot;/&gt;&lt;wsp:rsid wsp:val=&quot;004F7DF6&quot;/&gt;&lt;wsp:rsid wsp:val=&quot;005B0473&quot;/&gt;&lt;wsp:rsid wsp:val=&quot;005B2914&quot;/&gt;&lt;wsp:rsid wsp:val=&quot;007561F9&quot;/&gt;&lt;wsp:rsid wsp:val=&quot;00792D7E&quot;/&gt;&lt;wsp:rsid wsp:val=&quot;00822482&quot;/&gt;&lt;wsp:rsid wsp:val=&quot;008268B5&quot;/&gt;&lt;wsp:rsid wsp:val=&quot;00852384&quot;/&gt;&lt;wsp:rsid wsp:val=&quot;00862540&quot;/&gt;&lt;wsp:rsid wsp:val=&quot;008B419E&quot;/&gt;&lt;wsp:rsid wsp:val=&quot;0095604A&quot;/&gt;&lt;wsp:rsid wsp:val=&quot;00A06356&quot;/&gt;&lt;wsp:rsid wsp:val=&quot;00A44351&quot;/&gt;&lt;wsp:rsid wsp:val=&quot;00BB4860&quot;/&gt;&lt;wsp:rsid wsp:val=&quot;00BF53EB&quot;/&gt;&lt;wsp:rsid wsp:val=&quot;00BF795F&quot;/&gt;&lt;wsp:rsid wsp:val=&quot;00CE5D2B&quot;/&gt;&lt;wsp:rsid wsp:val=&quot;00CF7F0B&quot;/&gt;&lt;wsp:rsid wsp:val=&quot;00D51A09&quot;/&gt;&lt;wsp:rsid wsp:val=&quot;00D73C4E&quot;/&gt;&lt;wsp:rsid wsp:val=&quot;00DB05D9&quot;/&gt;&lt;wsp:rsid wsp:val=&quot;00E608F0&quot;/&gt;&lt;wsp:rsid wsp:val=&quot;00E73870&quot;/&gt;&lt;wsp:rsid wsp:val=&quot;00EA72DE&quot;/&gt;&lt;wsp:rsid wsp:val=&quot;00EC4430&quot;/&gt;&lt;wsp:rsid wsp:val=&quot;00F91A00&quot;/&gt;&lt;/wsp:rsids&gt;&lt;/w:docPr&gt;&lt;w:body&gt;&lt;w:p wsp:rsidR=&quot;00000000&quot; wsp:rsidRDefault=&quot;00F91A00&quot;&gt;&lt;m:oMathPara&gt;&lt;m:oMath&gt;&lt;m:r&gt;&lt;m:rPr&gt;&lt;m:sty m:val=&quot;p&quot;/&gt;&lt;/m:rPr&gt;&lt;w:rPr&gt;&lt;w:rFonts w:ascii=&quot;Cambria Math&quot; w:fareast=&quot;Times New Roman&quot; w:h-ansi=&quot;Times New Roman&quot;/&gt;&lt;wx:font wx:val=&quot;Cambria Math&quot;/&gt;&lt;w:sz w:val=&quot;24&quot;/&gt;&lt;w:sz-cs w:val=&quot;24&quot;/&gt;&lt;/w:rPr&gt;&lt;m:t&gt;=&lt;/m:t&gt;&lt;/m:r&gt;&lt;m:f&gt;&lt;m:fPr&gt;&lt;m:ctrlPr&gt;&lt;w:rPr&gt;&lt;w:rFonts w:ascii=&quot;Cambria Math&quot; w:fareast=&quot;Times New Roman&quot; w:h-ansi=&quot;Times New Roman&quot;/&gt;&lt;wx:font wx:val=&quot;Cambria Math&quot;/&gt;&lt;w:sz w:val=&quot;24&quot;/&gt;&lt;w:sz-cs w:val=&quot;24&quot;/&gt;&lt;w:lang w:val=&quot;EN-US&quot;/&gt;&lt;/w:rPr&gt;&lt;/m:ctrlPr&gt;&lt;/m:fPr&gt;&lt;m:num&gt;&lt;m:r&gt;&lt;m:rPr&gt;&lt;m:sty m:val=&quot;p&quot;/&gt;&lt;/m:rPr&gt;&lt;w:rPr&gt;&lt;w:rFonts w:ascii=&quot;Times New Roman&quot; w:fareast=&quot;Times New Roman&quot; w:h-ansi=&quot;Times New Roman&quot;/&gt;&lt;wx:font wx:val=&quot;Times New Roman&quot;/&gt;&lt;w:sz w:val=&quot;24&quot;/&gt;&lt;w:sz-cs w:val=&quot;24&quot;/&gt;&lt;w:lang w:val=&quot;EN-US&quot;/&gt;&lt;/w:rPr&gt;&lt;m:t&gt;Ξ‘ΟΞΉΞΈΞΌΟΟ‚&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Times New Roman&quot; w:fareast=&quot;Times New Roman&quot; w:h-ansi=&quot;Times New Roman&quot;/&gt;&lt;wx:font wx:val=&quot;Times New Roman&quot;/&gt;&lt;w:sz w:val=&quot;24&quot;/&gt;&lt;w:sz-cs w:val=&quot;24&quot;/&gt;&lt;w:lang w:val=&quot;EN-US&quot;/&gt;&lt;/w:rPr&gt;&lt;m:t&gt;ΞΏΟΞ³Ξ±Ξ½ΞΉΟƒΞΌΟΞ½&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Cambria Math&quot; w:fareast=&quot;Times New Roman&quot; w:h-ansi=&quot;Times New Roman&quot;/&gt;&lt;wx:font wx:val=&quot;Times New Roman&quot;/&gt;&lt;w:sz w:val=&quot;24&quot;/&gt;&lt;w:sz-cs w:val=&quot;24&quot;/&gt;&lt;w:lang w:val=&quot;EN-US&quot;/&gt;&lt;/w:rPr&gt;&lt;m:t&gt;ΟƒΟ„ΞΏ&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Cambria Math&quot; w:fareast=&quot;Times New Roman&quot; w:h-ansi=&quot;Times New Roman&quot;/&gt;&lt;wx:font wx:val=&quot;Times New Roman&quot;/&gt;&lt;w:sz w:val=&quot;24&quot;/&gt;&lt;w:sz-cs w:val=&quot;24&quot;/&gt;&lt;w:lang w:val=&quot;EN-US&quot;/&gt;&lt;/w:rPr&gt;&lt;m:t&gt;Ξ΄ΞΉΞ·ΞΈΞΏΟΞΌΞµΞ½ΞΏ&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Cambria Math&quot; w:fareast=&quot;Times New Roman&quot; w:h-ansi=&quot;Times New Roman&quot;/&gt;&lt;wx:font wx:val=&quot;Times New Roman&quot;/&gt;&lt;w:sz w:val=&quot;24&quot;/&gt;&lt;w:sz-cs w:val=&quot;24&quot;/&gt;&lt;w:lang w:val=&quot;EN-US&quot;/&gt;&lt;/w:rPr&gt;&lt;m:t&gt;Ξ΄ΞµΞ―Ξ³ΞΌΞ±&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X 1000&lt;/m:t&gt;&lt;/m:r&gt;&lt;/m:num&gt;&lt;m:den&gt;&lt;m:r&gt;&lt;m:rPr&gt;&lt;m:sty m:val=&quot;p&quot;/&gt;&lt;/m:rPr&gt;&lt;w:rPr&gt;&lt;w:rFonts w:ascii=&quot;Cambria Math&quot; w:fareast=&quot;Times New Roman&quot; w:h-ansi=&quot;Cambria Math&quot;/&gt;&lt;wx:font wx:val=&quot;Cambria Math&quot;/&gt;&lt;w:sz w:val=&quot;24&quot;/&gt;&lt;w:sz-cs w:val=&quot;24&quot;/&gt;&lt;w:lang w:val=&quot;EN-US&quot;/&gt;&lt;/w:rPr&gt;&lt;m:t&gt;ΞΞ³ΞΊΞΏ&lt;/m:t&gt;&lt;/m:r&gt;&lt;m:r&gt;&lt;m:rPr&gt;&lt;m:sty m:val=&quot;p&quot;/&gt;&lt;/m:rPr&gt;&lt;w:rPr&gt;&lt;w:rFonts w:ascii=&quot;Cambria Math&quot; w:fareast=&quot;Times New Roman&quot; w:h-ansi=&quot;Times New Roman&quot;/&gt;&lt;wx:font wx:val=&quot;Times New Roman&quot;/&gt;&lt;w:sz w:val=&quot;24&quot;/&gt;&lt;w:sz-cs w:val=&quot;24&quot;/&gt;&lt;w:lang w:val=&quot;EN-US&quot;/&gt;&lt;/w:rPr&gt;&lt;m:t&gt;Ο‚&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Cambria Math&quot; w:fareast=&quot;Times New Roman&quot; w:h-ansi=&quot;Times New Roman&quot;/&gt;&lt;wx:font wx:val=&quot;Times New Roman&quot;/&gt;&lt;w:sz w:val=&quot;24&quot;/&gt;&lt;w:sz-cs w:val=&quot;24&quot;/&gt;&lt;w:lang w:val=&quot;EN-US&quot;/&gt;&lt;/w:rPr&gt;&lt;m:t&gt;Ο€ΞΏΟ…&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lt;/m:t&gt;&lt;/m:r&gt;&lt;m:r&gt;&lt;m:rPr&gt;&lt;m:sty m:val=&quot;p&quot;/&gt;&lt;/m:rPr&gt;&lt;w:rPr&gt;&lt;w:rFonts w:ascii=&quot;Cambria Math&quot; w:fareast=&quot;Times New Roman&quot; w:h-ansi=&quot;Times New Roman&quot;/&gt;&lt;wx:font wx:val=&quot;Times New Roman&quot;/&gt;&lt;w:sz w:val=&quot;24&quot;/&gt;&lt;w:sz-cs w:val=&quot;24&quot;/&gt;&lt;w:lang w:val=&quot;EN-US&quot;/&gt;&lt;/w:rPr&gt;&lt;m:t&gt;Ξ΄ΞΉΞ·ΞΈΞ®ΞΈΞ·ΞΊΞµ&lt;/m:t&gt;&lt;/m:r&gt;&lt;m:r&gt;&lt;m:rPr&gt;&lt;m:sty m:val=&quot;p&quot;/&gt;&lt;/m:rPr&gt;&lt;w:rPr&gt;&lt;w:rFonts w:ascii=&quot;Cambria Math&quot; w:fareast=&quot;Times New Roman&quot; w:h-ansi=&quot;Times New Roman&quot;/&gt;&lt;wx:font wx:val=&quot;Cambria Math&quot;/&gt;&lt;w:sz w:val=&quot;24&quot;/&gt;&lt;w:sz-cs w:val=&quot;24&quot;/&gt;&lt;w:lang w:val=&quot;EN-US&quot;/&gt;&lt;/w:rPr&gt;&lt;m:t&gt; (ml)&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8" o:title="" chromakey="white"/>
          </v:shape>
        </w:pict>
      </w:r>
    </w:p>
    <w:p w:rsidR="000032DF" w:rsidRPr="0023753F" w:rsidRDefault="000032DF" w:rsidP="00E608F0">
      <w:pPr>
        <w:tabs>
          <w:tab w:val="left" w:pos="426"/>
        </w:tabs>
        <w:spacing w:after="0" w:line="240" w:lineRule="auto"/>
        <w:jc w:val="both"/>
        <w:rPr>
          <w:rFonts w:ascii="Times New Roman" w:hAnsi="Times New Roman"/>
          <w:sz w:val="24"/>
          <w:szCs w:val="24"/>
        </w:rPr>
      </w:pPr>
    </w:p>
    <w:p w:rsidR="000032DF" w:rsidRPr="0023753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r>
        <w:rPr>
          <w:rFonts w:ascii="Times New Roman" w:hAnsi="Times New Roman"/>
          <w:sz w:val="24"/>
          <w:szCs w:val="24"/>
        </w:rPr>
        <w:t>Μια απλούστερη μέθοδος προετοιμασίας είναι η ακόλουθη:</w:t>
      </w:r>
    </w:p>
    <w:p w:rsidR="000032DF" w:rsidRDefault="000032DF" w:rsidP="00D73C4E">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Μεταφέρουμε περίπου 0,1</w:t>
      </w:r>
      <w:r>
        <w:rPr>
          <w:rFonts w:ascii="Times New Roman" w:hAnsi="Times New Roman"/>
          <w:sz w:val="24"/>
          <w:szCs w:val="24"/>
          <w:lang w:val="en-US"/>
        </w:rPr>
        <w:t>ml</w:t>
      </w:r>
      <w:r>
        <w:rPr>
          <w:rFonts w:ascii="Times New Roman" w:hAnsi="Times New Roman"/>
          <w:sz w:val="24"/>
          <w:szCs w:val="24"/>
        </w:rPr>
        <w:t xml:space="preserve"> του δείγματος, το οποίο έχουμε ανακινήσει καλά, σε αντικειμενοφόρο πλάκα και τοποθετούμε την καλυπτρίδα. Χρησιμοποιούμε κάποιο κατάλληλο υλικό (βερνίκι) περιμετρικά της καλυπτρίδας για να αποφύγουμε την εξάτμιση. Το παρασκεύασμα είναι έτοιμο για παρατήρηση.</w:t>
      </w: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Default="000032DF" w:rsidP="00D73C4E">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Για την ταυτοποίηση των οργανισμών μελετάμε όλα τα χαρακτηριστικά τους και χρησιμοποιούμε ειδικές κλείδες.</w:t>
      </w: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Default="000032DF">
      <w:pPr>
        <w:rPr>
          <w:rFonts w:ascii="Times New Roman" w:hAnsi="Times New Roman"/>
          <w:sz w:val="24"/>
          <w:szCs w:val="24"/>
        </w:rPr>
      </w:pPr>
      <w:r>
        <w:rPr>
          <w:rFonts w:ascii="Times New Roman" w:hAnsi="Times New Roman"/>
          <w:sz w:val="24"/>
          <w:szCs w:val="24"/>
        </w:rPr>
        <w:br w:type="page"/>
      </w:r>
    </w:p>
    <w:p w:rsidR="000032DF" w:rsidRPr="00217019" w:rsidRDefault="000032DF" w:rsidP="00862540">
      <w:pPr>
        <w:spacing w:after="0" w:line="240" w:lineRule="auto"/>
        <w:jc w:val="both"/>
        <w:rPr>
          <w:rFonts w:ascii="Times New Roman" w:hAnsi="Times New Roman"/>
          <w:sz w:val="24"/>
          <w:szCs w:val="24"/>
          <w:lang w:val="en-US"/>
        </w:rPr>
      </w:pPr>
      <w:r>
        <w:rPr>
          <w:rFonts w:ascii="Times New Roman" w:hAnsi="Times New Roman"/>
          <w:sz w:val="24"/>
          <w:szCs w:val="24"/>
        </w:rPr>
        <w:t>Σχήμα</w:t>
      </w:r>
      <w:r w:rsidRPr="00217019">
        <w:rPr>
          <w:rFonts w:ascii="Times New Roman" w:hAnsi="Times New Roman"/>
          <w:sz w:val="24"/>
          <w:szCs w:val="24"/>
          <w:lang w:val="en-US"/>
        </w:rPr>
        <w:t xml:space="preserve"> 6:  </w:t>
      </w:r>
      <w:r>
        <w:rPr>
          <w:rFonts w:ascii="Times New Roman" w:hAnsi="Times New Roman"/>
          <w:sz w:val="24"/>
          <w:szCs w:val="24"/>
        </w:rPr>
        <w:t>Μικρόμετρο</w:t>
      </w:r>
      <w:r w:rsidRPr="00217019">
        <w:rPr>
          <w:rFonts w:ascii="Times New Roman" w:hAnsi="Times New Roman"/>
          <w:sz w:val="24"/>
          <w:szCs w:val="24"/>
          <w:lang w:val="en-US"/>
        </w:rPr>
        <w:t xml:space="preserve"> </w:t>
      </w:r>
      <w:r>
        <w:rPr>
          <w:rFonts w:ascii="Times New Roman" w:hAnsi="Times New Roman"/>
          <w:sz w:val="24"/>
          <w:szCs w:val="24"/>
        </w:rPr>
        <w:t>για</w:t>
      </w:r>
      <w:r w:rsidRPr="00217019">
        <w:rPr>
          <w:rFonts w:ascii="Times New Roman" w:hAnsi="Times New Roman"/>
          <w:sz w:val="24"/>
          <w:szCs w:val="24"/>
          <w:lang w:val="en-US"/>
        </w:rPr>
        <w:t xml:space="preserve"> </w:t>
      </w:r>
      <w:r>
        <w:rPr>
          <w:rFonts w:ascii="Times New Roman" w:hAnsi="Times New Roman"/>
          <w:sz w:val="24"/>
          <w:szCs w:val="24"/>
        </w:rPr>
        <w:t>ποσοτικό</w:t>
      </w:r>
      <w:r w:rsidRPr="00217019">
        <w:rPr>
          <w:rFonts w:ascii="Times New Roman" w:hAnsi="Times New Roman"/>
          <w:sz w:val="24"/>
          <w:szCs w:val="24"/>
          <w:lang w:val="en-US"/>
        </w:rPr>
        <w:t xml:space="preserve"> </w:t>
      </w:r>
      <w:r>
        <w:rPr>
          <w:rFonts w:ascii="Times New Roman" w:hAnsi="Times New Roman"/>
          <w:sz w:val="24"/>
          <w:szCs w:val="24"/>
        </w:rPr>
        <w:t>προσδιορισμό</w:t>
      </w:r>
    </w:p>
    <w:p w:rsidR="000032DF" w:rsidRDefault="000032DF" w:rsidP="00862540">
      <w:pPr>
        <w:spacing w:after="0" w:line="240" w:lineRule="auto"/>
        <w:jc w:val="both"/>
        <w:rPr>
          <w:rFonts w:ascii="Times New Roman" w:hAnsi="Times New Roman"/>
          <w:sz w:val="24"/>
          <w:szCs w:val="24"/>
          <w:lang w:val="en-US"/>
        </w:rPr>
      </w:pPr>
    </w:p>
    <w:p w:rsidR="000032DF" w:rsidRPr="00217019" w:rsidRDefault="000032DF" w:rsidP="00862540">
      <w:pPr>
        <w:spacing w:after="0" w:line="240" w:lineRule="auto"/>
        <w:jc w:val="center"/>
        <w:rPr>
          <w:rFonts w:ascii="Times New Roman" w:hAnsi="Times New Roman"/>
          <w:sz w:val="24"/>
          <w:szCs w:val="24"/>
          <w:lang w:val="en-US"/>
        </w:rPr>
      </w:pPr>
      <w:r w:rsidRPr="0057638F">
        <w:rPr>
          <w:rFonts w:ascii="Times New Roman" w:hAnsi="Times New Roman"/>
          <w:noProof/>
          <w:sz w:val="24"/>
          <w:szCs w:val="24"/>
          <w:lang w:eastAsia="el-GR"/>
        </w:rPr>
        <w:pict>
          <v:shape id="7 - Εικόνα" o:spid="_x0000_i1038" type="#_x0000_t75" alt="Μικρομετρο2.tif" style="width:334.5pt;height:283.5pt;visibility:visible">
            <v:imagedata r:id="rId19" o:title="" gain="1.25"/>
          </v:shape>
        </w:pict>
      </w:r>
    </w:p>
    <w:p w:rsidR="000032DF" w:rsidRPr="00217019" w:rsidRDefault="000032DF" w:rsidP="00862540">
      <w:pPr>
        <w:spacing w:after="0" w:line="240" w:lineRule="auto"/>
        <w:jc w:val="both"/>
        <w:rPr>
          <w:rFonts w:ascii="Times New Roman" w:hAnsi="Times New Roman"/>
          <w:sz w:val="24"/>
          <w:szCs w:val="24"/>
          <w:lang w:val="en-US"/>
        </w:rPr>
      </w:pPr>
    </w:p>
    <w:p w:rsidR="000032DF" w:rsidRPr="0007675E" w:rsidRDefault="000032DF" w:rsidP="00862540">
      <w:pPr>
        <w:spacing w:after="0" w:line="240" w:lineRule="auto"/>
        <w:jc w:val="center"/>
        <w:rPr>
          <w:rFonts w:ascii="Times New Roman" w:hAnsi="Times New Roman"/>
          <w:sz w:val="18"/>
          <w:szCs w:val="18"/>
          <w:lang w:val="en-US"/>
        </w:rPr>
      </w:pPr>
      <w:r w:rsidRPr="0007675E">
        <w:rPr>
          <w:rFonts w:ascii="Times New Roman" w:hAnsi="Times New Roman"/>
          <w:b/>
          <w:sz w:val="18"/>
          <w:szCs w:val="18"/>
          <w:lang w:val="en-US"/>
        </w:rPr>
        <w:t>Ocular micrometer ruling</w:t>
      </w:r>
      <w:r w:rsidRPr="0007675E">
        <w:rPr>
          <w:rFonts w:ascii="Times New Roman" w:hAnsi="Times New Roman"/>
          <w:sz w:val="18"/>
          <w:szCs w:val="18"/>
          <w:lang w:val="en-US"/>
        </w:rPr>
        <w:t>. A Whipple micrometer reticule is illustrated.</w:t>
      </w:r>
    </w:p>
    <w:p w:rsidR="000032DF" w:rsidRDefault="000032DF" w:rsidP="00862540">
      <w:pPr>
        <w:spacing w:after="0" w:line="240" w:lineRule="auto"/>
        <w:jc w:val="both"/>
        <w:rPr>
          <w:rFonts w:ascii="Times New Roman" w:hAnsi="Times New Roman"/>
          <w:sz w:val="24"/>
          <w:szCs w:val="24"/>
          <w:lang w:val="en-US"/>
        </w:rPr>
      </w:pPr>
    </w:p>
    <w:p w:rsidR="000032DF" w:rsidRDefault="000032DF" w:rsidP="00862540">
      <w:pPr>
        <w:jc w:val="both"/>
        <w:rPr>
          <w:rFonts w:ascii="Times New Roman" w:hAnsi="Times New Roman"/>
          <w:sz w:val="24"/>
          <w:szCs w:val="24"/>
          <w:lang w:val="en-US"/>
        </w:rPr>
      </w:pPr>
      <w:r>
        <w:rPr>
          <w:rFonts w:ascii="Times New Roman" w:hAnsi="Times New Roman"/>
          <w:sz w:val="24"/>
          <w:szCs w:val="24"/>
          <w:lang w:val="en-US"/>
        </w:rPr>
        <w:br w:type="page"/>
      </w:r>
    </w:p>
    <w:p w:rsidR="000032DF" w:rsidRPr="00217019" w:rsidRDefault="000032DF" w:rsidP="00862540">
      <w:pPr>
        <w:spacing w:after="0" w:line="240" w:lineRule="auto"/>
        <w:jc w:val="both"/>
        <w:rPr>
          <w:rFonts w:ascii="Times New Roman" w:hAnsi="Times New Roman"/>
          <w:sz w:val="24"/>
          <w:szCs w:val="24"/>
          <w:lang w:val="en-US"/>
        </w:rPr>
      </w:pPr>
      <w:r>
        <w:rPr>
          <w:rFonts w:ascii="Times New Roman" w:hAnsi="Times New Roman"/>
          <w:sz w:val="24"/>
          <w:szCs w:val="24"/>
        </w:rPr>
        <w:t>Σχήμα</w:t>
      </w:r>
      <w:r w:rsidRPr="00217019">
        <w:rPr>
          <w:rFonts w:ascii="Times New Roman" w:hAnsi="Times New Roman"/>
          <w:sz w:val="24"/>
          <w:szCs w:val="24"/>
          <w:lang w:val="en-US"/>
        </w:rPr>
        <w:t xml:space="preserve"> 7: </w:t>
      </w:r>
      <w:r>
        <w:rPr>
          <w:rFonts w:ascii="Times New Roman" w:hAnsi="Times New Roman"/>
          <w:sz w:val="24"/>
          <w:szCs w:val="24"/>
          <w:lang w:val="en-US"/>
        </w:rPr>
        <w:t>Green algae</w:t>
      </w:r>
    </w:p>
    <w:p w:rsidR="000032DF" w:rsidRDefault="000032DF" w:rsidP="00862540">
      <w:pPr>
        <w:spacing w:after="0" w:line="240" w:lineRule="auto"/>
        <w:jc w:val="both"/>
        <w:rPr>
          <w:rFonts w:ascii="Times New Roman" w:hAnsi="Times New Roman"/>
          <w:sz w:val="24"/>
          <w:szCs w:val="24"/>
          <w:lang w:val="en-US"/>
        </w:rPr>
      </w:pPr>
    </w:p>
    <w:p w:rsidR="000032DF" w:rsidRPr="00E61F7F" w:rsidRDefault="000032DF" w:rsidP="00862540">
      <w:pPr>
        <w:spacing w:after="0" w:line="240" w:lineRule="auto"/>
        <w:jc w:val="center"/>
        <w:rPr>
          <w:rFonts w:ascii="Times New Roman" w:hAnsi="Times New Roman"/>
          <w:sz w:val="24"/>
          <w:szCs w:val="24"/>
        </w:rPr>
      </w:pPr>
      <w:r w:rsidRPr="0057638F">
        <w:rPr>
          <w:rFonts w:ascii="Times New Roman" w:hAnsi="Times New Roman"/>
          <w:noProof/>
          <w:sz w:val="24"/>
          <w:szCs w:val="24"/>
          <w:lang w:eastAsia="el-GR"/>
        </w:rPr>
        <w:pict>
          <v:shape id="14 - Εικόνα" o:spid="_x0000_i1039" type="#_x0000_t75" alt="Green algae 2.tif" style="width:411pt;height:567pt;visibility:visible">
            <v:imagedata r:id="rId20" o:title=""/>
          </v:shape>
        </w:pict>
      </w:r>
    </w:p>
    <w:p w:rsidR="000032DF" w:rsidRPr="00E61F7F" w:rsidRDefault="000032DF" w:rsidP="00862540">
      <w:pPr>
        <w:spacing w:after="0" w:line="240" w:lineRule="auto"/>
        <w:jc w:val="both"/>
        <w:rPr>
          <w:rFonts w:ascii="Times New Roman" w:hAnsi="Times New Roman"/>
          <w:b/>
          <w:sz w:val="24"/>
          <w:szCs w:val="24"/>
        </w:rPr>
      </w:pPr>
    </w:p>
    <w:p w:rsidR="000032DF" w:rsidRPr="0007675E" w:rsidRDefault="000032DF" w:rsidP="00862540">
      <w:pPr>
        <w:spacing w:after="0" w:line="240" w:lineRule="auto"/>
        <w:jc w:val="center"/>
        <w:rPr>
          <w:rFonts w:ascii="Times New Roman" w:hAnsi="Times New Roman"/>
          <w:sz w:val="18"/>
          <w:szCs w:val="18"/>
          <w:lang w:val="en-US"/>
        </w:rPr>
      </w:pPr>
      <w:r w:rsidRPr="0007675E">
        <w:rPr>
          <w:rFonts w:ascii="Times New Roman" w:hAnsi="Times New Roman"/>
          <w:b/>
          <w:sz w:val="18"/>
          <w:szCs w:val="18"/>
          <w:lang w:val="en-US"/>
        </w:rPr>
        <w:t>Nonmotile green algae</w:t>
      </w:r>
      <w:r w:rsidRPr="0007675E">
        <w:rPr>
          <w:rFonts w:ascii="Times New Roman" w:hAnsi="Times New Roman"/>
          <w:sz w:val="18"/>
          <w:szCs w:val="18"/>
          <w:lang w:val="en-US"/>
        </w:rPr>
        <w:t>: Coccoid (Phylum Chlorophyta). Dimensions refer to individual cells.</w:t>
      </w:r>
    </w:p>
    <w:p w:rsidR="000032DF" w:rsidRPr="0007675E" w:rsidRDefault="000032DF" w:rsidP="00862540">
      <w:pPr>
        <w:spacing w:after="0" w:line="240" w:lineRule="auto"/>
        <w:jc w:val="both"/>
        <w:rPr>
          <w:rFonts w:ascii="Times New Roman" w:hAnsi="Times New Roman"/>
          <w:sz w:val="18"/>
          <w:szCs w:val="18"/>
          <w:lang w:val="en-US"/>
        </w:rPr>
      </w:pPr>
    </w:p>
    <w:p w:rsidR="000032DF" w:rsidRPr="0012257B" w:rsidRDefault="000032DF" w:rsidP="00862540">
      <w:pPr>
        <w:spacing w:after="0" w:line="240" w:lineRule="auto"/>
        <w:ind w:left="720" w:firstLine="720"/>
        <w:jc w:val="both"/>
        <w:rPr>
          <w:rFonts w:ascii="Times New Roman" w:hAnsi="Times New Roman"/>
          <w:sz w:val="18"/>
          <w:szCs w:val="18"/>
          <w:lang w:val="pt-BR"/>
        </w:rPr>
      </w:pPr>
      <w:r w:rsidRPr="0012257B">
        <w:rPr>
          <w:rFonts w:ascii="Times New Roman" w:hAnsi="Times New Roman"/>
          <w:sz w:val="18"/>
          <w:szCs w:val="18"/>
          <w:lang w:val="pt-BR"/>
        </w:rPr>
        <w:t xml:space="preserve">A- </w:t>
      </w:r>
      <w:r w:rsidRPr="0012257B">
        <w:rPr>
          <w:rFonts w:ascii="Times New Roman" w:hAnsi="Times New Roman"/>
          <w:i/>
          <w:sz w:val="18"/>
          <w:szCs w:val="18"/>
          <w:lang w:val="pt-BR"/>
        </w:rPr>
        <w:t xml:space="preserve">Scenedesmus </w:t>
      </w:r>
      <w:r w:rsidRPr="0012257B">
        <w:rPr>
          <w:rFonts w:ascii="Times New Roman" w:hAnsi="Times New Roman"/>
          <w:i/>
          <w:sz w:val="18"/>
          <w:szCs w:val="18"/>
          <w:lang w:val="pt-BR"/>
        </w:rPr>
        <w:tab/>
      </w:r>
      <w:r w:rsidRPr="0012257B">
        <w:rPr>
          <w:rFonts w:ascii="Times New Roman" w:hAnsi="Times New Roman"/>
          <w:sz w:val="18"/>
          <w:szCs w:val="18"/>
          <w:lang w:val="pt-BR"/>
        </w:rPr>
        <w:t>(4-6</w:t>
      </w:r>
      <w:r w:rsidRPr="0007675E">
        <w:rPr>
          <w:rFonts w:ascii="Times New Roman" w:hAnsi="Times New Roman"/>
          <w:sz w:val="18"/>
          <w:szCs w:val="18"/>
        </w:rPr>
        <w:t>μ</w:t>
      </w:r>
      <w:r w:rsidRPr="0012257B">
        <w:rPr>
          <w:rFonts w:ascii="Times New Roman" w:hAnsi="Times New Roman"/>
          <w:sz w:val="18"/>
          <w:szCs w:val="18"/>
          <w:lang w:val="pt-BR"/>
        </w:rPr>
        <w:t>m diameter)</w:t>
      </w:r>
      <w:r w:rsidRPr="0012257B">
        <w:rPr>
          <w:rFonts w:ascii="Times New Roman" w:hAnsi="Times New Roman"/>
          <w:sz w:val="18"/>
          <w:szCs w:val="18"/>
          <w:lang w:val="pt-BR"/>
        </w:rPr>
        <w:tab/>
        <w:t>E-</w:t>
      </w:r>
      <w:r w:rsidRPr="0012257B">
        <w:rPr>
          <w:rFonts w:ascii="Times New Roman" w:hAnsi="Times New Roman"/>
          <w:i/>
          <w:sz w:val="18"/>
          <w:szCs w:val="18"/>
          <w:lang w:val="pt-BR"/>
        </w:rPr>
        <w:t>Tetrastrum</w:t>
      </w:r>
      <w:r w:rsidRPr="0012257B">
        <w:rPr>
          <w:rFonts w:ascii="Times New Roman" w:hAnsi="Times New Roman"/>
          <w:sz w:val="18"/>
          <w:szCs w:val="18"/>
          <w:lang w:val="pt-BR"/>
        </w:rPr>
        <w:tab/>
        <w:t>(5-9</w:t>
      </w:r>
      <w:r w:rsidRPr="0007675E">
        <w:rPr>
          <w:rFonts w:ascii="Times New Roman" w:hAnsi="Times New Roman"/>
          <w:sz w:val="18"/>
          <w:szCs w:val="18"/>
        </w:rPr>
        <w:t>μ</w:t>
      </w:r>
      <w:r w:rsidRPr="0012257B">
        <w:rPr>
          <w:rFonts w:ascii="Times New Roman" w:hAnsi="Times New Roman"/>
          <w:sz w:val="18"/>
          <w:szCs w:val="18"/>
          <w:lang w:val="pt-BR"/>
        </w:rPr>
        <w:t>m)</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B-</w:t>
      </w:r>
      <w:r w:rsidRPr="0007675E">
        <w:rPr>
          <w:rFonts w:ascii="Times New Roman" w:hAnsi="Times New Roman"/>
          <w:i/>
          <w:sz w:val="18"/>
          <w:szCs w:val="18"/>
          <w:lang w:val="en-US"/>
        </w:rPr>
        <w:t>Dictyosphaerium</w:t>
      </w:r>
      <w:r w:rsidRPr="0007675E">
        <w:rPr>
          <w:rFonts w:ascii="Times New Roman" w:hAnsi="Times New Roman"/>
          <w:sz w:val="18"/>
          <w:szCs w:val="18"/>
          <w:lang w:val="en-US"/>
        </w:rPr>
        <w:tab/>
        <w:t>(8-14</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F-</w:t>
      </w:r>
      <w:r w:rsidRPr="0007675E">
        <w:rPr>
          <w:rFonts w:ascii="Times New Roman" w:hAnsi="Times New Roman"/>
          <w:i/>
          <w:sz w:val="18"/>
          <w:szCs w:val="18"/>
          <w:lang w:val="en-US"/>
        </w:rPr>
        <w:t>Crucigenia</w:t>
      </w:r>
      <w:r w:rsidRPr="0007675E">
        <w:rPr>
          <w:rFonts w:ascii="Times New Roman" w:hAnsi="Times New Roman"/>
          <w:sz w:val="18"/>
          <w:szCs w:val="18"/>
          <w:lang w:val="en-US"/>
        </w:rPr>
        <w:tab/>
        <w:t>(5-8</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C-</w:t>
      </w:r>
      <w:r w:rsidRPr="0007675E">
        <w:rPr>
          <w:rFonts w:ascii="Times New Roman" w:hAnsi="Times New Roman"/>
          <w:i/>
          <w:sz w:val="18"/>
          <w:szCs w:val="18"/>
          <w:lang w:val="en-US"/>
        </w:rPr>
        <w:t>Westella</w:t>
      </w:r>
      <w:r w:rsidRPr="0007675E">
        <w:rPr>
          <w:rFonts w:ascii="Times New Roman" w:hAnsi="Times New Roman"/>
          <w:i/>
          <w:sz w:val="18"/>
          <w:szCs w:val="18"/>
          <w:lang w:val="en-US"/>
        </w:rPr>
        <w:tab/>
      </w:r>
      <w:r w:rsidRPr="0007675E">
        <w:rPr>
          <w:rFonts w:ascii="Times New Roman" w:hAnsi="Times New Roman"/>
          <w:sz w:val="18"/>
          <w:szCs w:val="18"/>
          <w:lang w:val="en-US"/>
        </w:rPr>
        <w:t>(5-7</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G-</w:t>
      </w:r>
      <w:r w:rsidRPr="0007675E">
        <w:rPr>
          <w:rFonts w:ascii="Times New Roman" w:hAnsi="Times New Roman"/>
          <w:i/>
          <w:sz w:val="18"/>
          <w:szCs w:val="18"/>
          <w:lang w:val="en-US"/>
        </w:rPr>
        <w:t>Pediastrum</w:t>
      </w:r>
      <w:r w:rsidRPr="0007675E">
        <w:rPr>
          <w:rFonts w:ascii="Times New Roman" w:hAnsi="Times New Roman"/>
          <w:sz w:val="18"/>
          <w:szCs w:val="18"/>
          <w:lang w:val="en-US"/>
        </w:rPr>
        <w:tab/>
        <w:t>(10-20</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D-</w:t>
      </w:r>
      <w:r w:rsidRPr="0007675E">
        <w:rPr>
          <w:rFonts w:ascii="Times New Roman" w:hAnsi="Times New Roman"/>
          <w:i/>
          <w:sz w:val="18"/>
          <w:szCs w:val="18"/>
          <w:lang w:val="en-US"/>
        </w:rPr>
        <w:t>Selenastrum</w:t>
      </w:r>
      <w:r w:rsidRPr="0007675E">
        <w:rPr>
          <w:rFonts w:ascii="Times New Roman" w:hAnsi="Times New Roman"/>
          <w:sz w:val="18"/>
          <w:szCs w:val="18"/>
          <w:lang w:val="en-US"/>
        </w:rPr>
        <w:tab/>
        <w:t>(6-7</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H-</w:t>
      </w:r>
      <w:r w:rsidRPr="0007675E">
        <w:rPr>
          <w:rFonts w:ascii="Times New Roman" w:hAnsi="Times New Roman"/>
          <w:i/>
          <w:sz w:val="18"/>
          <w:szCs w:val="18"/>
          <w:lang w:val="en-US"/>
        </w:rPr>
        <w:t>Ankistrodesmus</w:t>
      </w:r>
      <w:r w:rsidRPr="0007675E">
        <w:rPr>
          <w:rFonts w:ascii="Times New Roman" w:hAnsi="Times New Roman"/>
          <w:sz w:val="18"/>
          <w:szCs w:val="18"/>
          <w:lang w:val="en-US"/>
        </w:rPr>
        <w:tab/>
        <w:t>(2-3</w:t>
      </w:r>
      <w:r w:rsidRPr="0007675E">
        <w:rPr>
          <w:rFonts w:ascii="Times New Roman" w:hAnsi="Times New Roman"/>
          <w:sz w:val="18"/>
          <w:szCs w:val="18"/>
        </w:rPr>
        <w:t>μ</w:t>
      </w:r>
      <w:r w:rsidRPr="0007675E">
        <w:rPr>
          <w:rFonts w:ascii="Times New Roman" w:hAnsi="Times New Roman"/>
          <w:sz w:val="18"/>
          <w:szCs w:val="18"/>
          <w:lang w:val="en-US"/>
        </w:rPr>
        <w:t>m)</w:t>
      </w:r>
    </w:p>
    <w:p w:rsidR="000032DF" w:rsidRDefault="000032DF">
      <w:pPr>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lang w:val="en-US"/>
        </w:rPr>
        <w:br w:type="page"/>
      </w:r>
    </w:p>
    <w:p w:rsidR="000032DF" w:rsidRDefault="000032DF" w:rsidP="00862540">
      <w:pPr>
        <w:spacing w:after="0" w:line="240" w:lineRule="auto"/>
        <w:jc w:val="both"/>
        <w:rPr>
          <w:rFonts w:ascii="Times New Roman" w:hAnsi="Times New Roman"/>
          <w:sz w:val="24"/>
          <w:szCs w:val="24"/>
          <w:lang w:val="en-US"/>
        </w:rPr>
      </w:pPr>
      <w:r>
        <w:rPr>
          <w:rFonts w:ascii="Times New Roman" w:hAnsi="Times New Roman"/>
          <w:sz w:val="24"/>
          <w:szCs w:val="24"/>
        </w:rPr>
        <w:t>Σχήμα</w:t>
      </w:r>
      <w:r w:rsidRPr="00217019">
        <w:rPr>
          <w:rFonts w:ascii="Times New Roman" w:hAnsi="Times New Roman"/>
          <w:sz w:val="24"/>
          <w:szCs w:val="24"/>
          <w:lang w:val="en-US"/>
        </w:rPr>
        <w:t xml:space="preserve"> 8: </w:t>
      </w:r>
      <w:r>
        <w:rPr>
          <w:rFonts w:ascii="Times New Roman" w:hAnsi="Times New Roman"/>
          <w:sz w:val="24"/>
          <w:szCs w:val="24"/>
          <w:lang w:val="en-US"/>
        </w:rPr>
        <w:t>Green algae</w:t>
      </w:r>
    </w:p>
    <w:p w:rsidR="000032DF" w:rsidRDefault="000032DF" w:rsidP="00862540">
      <w:pPr>
        <w:spacing w:after="0" w:line="240" w:lineRule="auto"/>
        <w:jc w:val="both"/>
        <w:rPr>
          <w:rFonts w:ascii="Times New Roman" w:hAnsi="Times New Roman"/>
          <w:sz w:val="24"/>
          <w:szCs w:val="24"/>
          <w:lang w:val="en-US"/>
        </w:rPr>
      </w:pPr>
    </w:p>
    <w:p w:rsidR="000032DF" w:rsidRDefault="000032DF" w:rsidP="00862540">
      <w:pPr>
        <w:spacing w:after="0" w:line="240" w:lineRule="auto"/>
        <w:jc w:val="center"/>
        <w:rPr>
          <w:rFonts w:ascii="Times New Roman" w:hAnsi="Times New Roman"/>
          <w:sz w:val="24"/>
          <w:szCs w:val="24"/>
          <w:lang w:val="en-US"/>
        </w:rPr>
      </w:pPr>
      <w:r w:rsidRPr="0057638F">
        <w:rPr>
          <w:rFonts w:ascii="Times New Roman" w:hAnsi="Times New Roman"/>
          <w:noProof/>
          <w:sz w:val="24"/>
          <w:szCs w:val="24"/>
          <w:lang w:eastAsia="el-GR"/>
        </w:rPr>
        <w:pict>
          <v:shape id="10 - Εικόνα" o:spid="_x0000_i1040" type="#_x0000_t75" alt="Green algae 3.tif" style="width:411pt;height:564pt;visibility:visible">
            <v:imagedata r:id="rId21" o:title=""/>
          </v:shape>
        </w:pict>
      </w:r>
    </w:p>
    <w:p w:rsidR="000032DF" w:rsidRDefault="000032DF" w:rsidP="00862540">
      <w:pPr>
        <w:spacing w:after="0" w:line="240" w:lineRule="auto"/>
        <w:jc w:val="both"/>
        <w:rPr>
          <w:rFonts w:ascii="Times New Roman" w:hAnsi="Times New Roman"/>
          <w:sz w:val="24"/>
          <w:szCs w:val="24"/>
          <w:lang w:val="en-US"/>
        </w:rPr>
      </w:pPr>
    </w:p>
    <w:p w:rsidR="000032DF" w:rsidRPr="0007675E" w:rsidRDefault="000032DF" w:rsidP="00862540">
      <w:pPr>
        <w:spacing w:after="0" w:line="240" w:lineRule="auto"/>
        <w:jc w:val="center"/>
        <w:rPr>
          <w:rFonts w:ascii="Times New Roman" w:hAnsi="Times New Roman"/>
          <w:sz w:val="18"/>
          <w:szCs w:val="18"/>
          <w:lang w:val="en-US"/>
        </w:rPr>
      </w:pPr>
      <w:r w:rsidRPr="0007675E">
        <w:rPr>
          <w:rFonts w:ascii="Times New Roman" w:hAnsi="Times New Roman"/>
          <w:b/>
          <w:sz w:val="18"/>
          <w:szCs w:val="18"/>
          <w:lang w:val="en-US"/>
        </w:rPr>
        <w:t>Nonmotile green algae</w:t>
      </w:r>
      <w:r w:rsidRPr="0007675E">
        <w:rPr>
          <w:rFonts w:ascii="Times New Roman" w:hAnsi="Times New Roman"/>
          <w:sz w:val="18"/>
          <w:szCs w:val="18"/>
          <w:lang w:val="en-US"/>
        </w:rPr>
        <w:t>: Filamentous (Phylum Chlorophyta). Dimensions refer to diameters of filaments or to mass.</w:t>
      </w:r>
    </w:p>
    <w:p w:rsidR="000032DF" w:rsidRPr="0007675E" w:rsidRDefault="000032DF" w:rsidP="00862540">
      <w:pPr>
        <w:spacing w:after="0" w:line="240" w:lineRule="auto"/>
        <w:ind w:left="1440"/>
        <w:jc w:val="both"/>
        <w:rPr>
          <w:rFonts w:ascii="Times New Roman" w:hAnsi="Times New Roman"/>
          <w:sz w:val="18"/>
          <w:szCs w:val="18"/>
          <w:lang w:val="en-US"/>
        </w:rPr>
      </w:pP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A˗</w:t>
      </w:r>
      <w:r w:rsidRPr="0007675E">
        <w:rPr>
          <w:rFonts w:ascii="Times New Roman" w:hAnsi="Times New Roman"/>
          <w:i/>
          <w:sz w:val="18"/>
          <w:szCs w:val="18"/>
          <w:lang w:val="en-US"/>
        </w:rPr>
        <w:t xml:space="preserve">Botrydium </w:t>
      </w:r>
      <w:r w:rsidRPr="0007675E">
        <w:rPr>
          <w:rFonts w:ascii="Times New Roman" w:hAnsi="Times New Roman"/>
          <w:i/>
          <w:sz w:val="18"/>
          <w:szCs w:val="18"/>
          <w:lang w:val="en-US"/>
        </w:rPr>
        <w:tab/>
      </w:r>
      <w:r w:rsidRPr="0007675E">
        <w:rPr>
          <w:rFonts w:ascii="Times New Roman" w:hAnsi="Times New Roman"/>
          <w:sz w:val="18"/>
          <w:szCs w:val="18"/>
          <w:lang w:val="en-US"/>
        </w:rPr>
        <w:t>(1000-2000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t>F-</w:t>
      </w:r>
      <w:r w:rsidRPr="0007675E">
        <w:rPr>
          <w:rFonts w:ascii="Times New Roman" w:hAnsi="Times New Roman"/>
          <w:i/>
          <w:sz w:val="18"/>
          <w:szCs w:val="18"/>
          <w:lang w:val="en-US"/>
        </w:rPr>
        <w:t>Stichococcus</w:t>
      </w:r>
      <w:r w:rsidRPr="0007675E">
        <w:rPr>
          <w:rFonts w:ascii="Times New Roman" w:hAnsi="Times New Roman"/>
          <w:sz w:val="18"/>
          <w:szCs w:val="18"/>
          <w:lang w:val="en-US"/>
        </w:rPr>
        <w:tab/>
        <w:t>(3</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B-</w:t>
      </w:r>
      <w:r w:rsidRPr="0007675E">
        <w:rPr>
          <w:rFonts w:ascii="Times New Roman" w:hAnsi="Times New Roman"/>
          <w:i/>
          <w:sz w:val="18"/>
          <w:szCs w:val="18"/>
          <w:lang w:val="en-US"/>
        </w:rPr>
        <w:t>Pithophora</w:t>
      </w:r>
      <w:r w:rsidRPr="0007675E">
        <w:rPr>
          <w:rFonts w:ascii="Times New Roman" w:hAnsi="Times New Roman"/>
          <w:sz w:val="18"/>
          <w:szCs w:val="18"/>
          <w:lang w:val="en-US"/>
        </w:rPr>
        <w:tab/>
        <w:t>(50-100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t>G-</w:t>
      </w:r>
      <w:r w:rsidRPr="0007675E">
        <w:rPr>
          <w:rFonts w:ascii="Times New Roman" w:hAnsi="Times New Roman"/>
          <w:i/>
          <w:sz w:val="18"/>
          <w:szCs w:val="18"/>
          <w:lang w:val="en-US"/>
        </w:rPr>
        <w:t>Zygnema</w:t>
      </w:r>
      <w:r w:rsidRPr="0007675E">
        <w:rPr>
          <w:rFonts w:ascii="Times New Roman" w:hAnsi="Times New Roman"/>
          <w:sz w:val="18"/>
          <w:szCs w:val="18"/>
          <w:lang w:val="en-US"/>
        </w:rPr>
        <w:tab/>
        <w:t>(20-35</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12257B" w:rsidRDefault="000032DF" w:rsidP="00862540">
      <w:pPr>
        <w:spacing w:after="0" w:line="240" w:lineRule="auto"/>
        <w:ind w:left="1440"/>
        <w:jc w:val="both"/>
        <w:rPr>
          <w:rFonts w:ascii="Times New Roman" w:hAnsi="Times New Roman"/>
          <w:sz w:val="18"/>
          <w:szCs w:val="18"/>
          <w:lang w:val="pt-BR"/>
        </w:rPr>
      </w:pPr>
      <w:r w:rsidRPr="0012257B">
        <w:rPr>
          <w:rFonts w:ascii="Times New Roman" w:hAnsi="Times New Roman"/>
          <w:sz w:val="18"/>
          <w:szCs w:val="18"/>
          <w:lang w:val="pt-BR"/>
        </w:rPr>
        <w:t>C-</w:t>
      </w:r>
      <w:r w:rsidRPr="0012257B">
        <w:rPr>
          <w:rFonts w:ascii="Times New Roman" w:hAnsi="Times New Roman"/>
          <w:i/>
          <w:sz w:val="18"/>
          <w:szCs w:val="18"/>
          <w:lang w:val="pt-BR"/>
        </w:rPr>
        <w:t>Microthamnion</w:t>
      </w:r>
      <w:r w:rsidRPr="0012257B">
        <w:rPr>
          <w:rFonts w:ascii="Times New Roman" w:hAnsi="Times New Roman"/>
          <w:sz w:val="18"/>
          <w:szCs w:val="18"/>
          <w:lang w:val="pt-BR"/>
        </w:rPr>
        <w:tab/>
        <w:t>(2-4</w:t>
      </w:r>
      <w:r w:rsidRPr="0007675E">
        <w:rPr>
          <w:rFonts w:ascii="Times New Roman" w:hAnsi="Times New Roman"/>
          <w:sz w:val="18"/>
          <w:szCs w:val="18"/>
        </w:rPr>
        <w:t>μ</w:t>
      </w:r>
      <w:r w:rsidRPr="0012257B">
        <w:rPr>
          <w:rFonts w:ascii="Times New Roman" w:hAnsi="Times New Roman"/>
          <w:sz w:val="18"/>
          <w:szCs w:val="18"/>
          <w:lang w:val="pt-BR"/>
        </w:rPr>
        <w:t>m)</w:t>
      </w:r>
      <w:r w:rsidRPr="0012257B">
        <w:rPr>
          <w:rFonts w:ascii="Times New Roman" w:hAnsi="Times New Roman"/>
          <w:sz w:val="18"/>
          <w:szCs w:val="18"/>
          <w:lang w:val="pt-BR"/>
        </w:rPr>
        <w:tab/>
      </w:r>
      <w:r w:rsidRPr="0012257B">
        <w:rPr>
          <w:rFonts w:ascii="Times New Roman" w:hAnsi="Times New Roman"/>
          <w:sz w:val="18"/>
          <w:szCs w:val="18"/>
          <w:lang w:val="pt-BR"/>
        </w:rPr>
        <w:tab/>
        <w:t>H-</w:t>
      </w:r>
      <w:r w:rsidRPr="0012257B">
        <w:rPr>
          <w:rFonts w:ascii="Times New Roman" w:hAnsi="Times New Roman"/>
          <w:i/>
          <w:sz w:val="18"/>
          <w:szCs w:val="18"/>
          <w:lang w:val="pt-BR"/>
        </w:rPr>
        <w:t>Spirogyra</w:t>
      </w:r>
      <w:r w:rsidRPr="0012257B">
        <w:rPr>
          <w:rFonts w:ascii="Times New Roman" w:hAnsi="Times New Roman"/>
          <w:sz w:val="18"/>
          <w:szCs w:val="18"/>
          <w:lang w:val="pt-BR"/>
        </w:rPr>
        <w:tab/>
        <w:t>(15-100</w:t>
      </w:r>
      <w:r w:rsidRPr="0007675E">
        <w:rPr>
          <w:rFonts w:ascii="Times New Roman" w:hAnsi="Times New Roman"/>
          <w:sz w:val="18"/>
          <w:szCs w:val="18"/>
        </w:rPr>
        <w:t>μ</w:t>
      </w:r>
      <w:r w:rsidRPr="0012257B">
        <w:rPr>
          <w:rFonts w:ascii="Times New Roman" w:hAnsi="Times New Roman"/>
          <w:sz w:val="18"/>
          <w:szCs w:val="18"/>
          <w:lang w:val="pt-BR"/>
        </w:rPr>
        <w:t>m)</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D-</w:t>
      </w:r>
      <w:r w:rsidRPr="001C5D46">
        <w:rPr>
          <w:rFonts w:ascii="Times New Roman" w:hAnsi="Times New Roman"/>
          <w:i/>
          <w:sz w:val="16"/>
          <w:szCs w:val="16"/>
          <w:lang w:val="en-US"/>
        </w:rPr>
        <w:t>Dichotomosiphon</w:t>
      </w:r>
      <w:r w:rsidRPr="00215CF7">
        <w:rPr>
          <w:rFonts w:ascii="Times New Roman" w:hAnsi="Times New Roman"/>
          <w:sz w:val="18"/>
          <w:szCs w:val="18"/>
          <w:lang w:val="en-US"/>
        </w:rPr>
        <w:tab/>
      </w:r>
      <w:r w:rsidRPr="0007675E">
        <w:rPr>
          <w:rFonts w:ascii="Times New Roman" w:hAnsi="Times New Roman"/>
          <w:sz w:val="18"/>
          <w:szCs w:val="18"/>
          <w:lang w:val="en-US"/>
        </w:rPr>
        <w:t>(50-100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t>I-</w:t>
      </w:r>
      <w:r w:rsidRPr="0007675E">
        <w:rPr>
          <w:rFonts w:ascii="Times New Roman" w:hAnsi="Times New Roman"/>
          <w:i/>
          <w:sz w:val="18"/>
          <w:szCs w:val="18"/>
          <w:lang w:val="en-US"/>
        </w:rPr>
        <w:t>Oedogonium</w:t>
      </w:r>
      <w:r w:rsidRPr="0007675E">
        <w:rPr>
          <w:rFonts w:ascii="Times New Roman" w:hAnsi="Times New Roman"/>
          <w:sz w:val="18"/>
          <w:szCs w:val="18"/>
          <w:lang w:val="en-US"/>
        </w:rPr>
        <w:tab/>
        <w:t>(6-40</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07675E" w:rsidRDefault="000032DF" w:rsidP="00862540">
      <w:pPr>
        <w:tabs>
          <w:tab w:val="left" w:pos="1568"/>
        </w:tabs>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E-</w:t>
      </w:r>
      <w:r w:rsidRPr="0007675E">
        <w:rPr>
          <w:rFonts w:ascii="Times New Roman" w:hAnsi="Times New Roman"/>
          <w:i/>
          <w:sz w:val="18"/>
          <w:szCs w:val="18"/>
          <w:lang w:val="en-US"/>
        </w:rPr>
        <w:t>Schizomeris</w:t>
      </w:r>
      <w:r>
        <w:rPr>
          <w:rFonts w:ascii="Times New Roman" w:hAnsi="Times New Roman"/>
          <w:sz w:val="18"/>
          <w:szCs w:val="18"/>
          <w:lang w:val="en-US"/>
        </w:rPr>
        <w:t xml:space="preserve">        </w:t>
      </w:r>
      <w:r w:rsidRPr="0007675E">
        <w:rPr>
          <w:rFonts w:ascii="Times New Roman" w:hAnsi="Times New Roman"/>
          <w:sz w:val="18"/>
          <w:szCs w:val="18"/>
          <w:lang w:val="en-US"/>
        </w:rPr>
        <w:t xml:space="preserve"> (12-18</w:t>
      </w:r>
      <w:r w:rsidRPr="0007675E">
        <w:rPr>
          <w:rFonts w:ascii="Times New Roman" w:hAnsi="Times New Roman"/>
          <w:sz w:val="18"/>
          <w:szCs w:val="18"/>
        </w:rPr>
        <w:t>μ</w:t>
      </w:r>
      <w:r>
        <w:rPr>
          <w:rFonts w:ascii="Times New Roman" w:hAnsi="Times New Roman"/>
          <w:sz w:val="18"/>
          <w:szCs w:val="18"/>
          <w:lang w:val="en-US"/>
        </w:rPr>
        <w:t>m)</w:t>
      </w:r>
      <w:r>
        <w:rPr>
          <w:rFonts w:ascii="Times New Roman" w:hAnsi="Times New Roman"/>
          <w:sz w:val="18"/>
          <w:szCs w:val="18"/>
          <w:lang w:val="en-US"/>
        </w:rPr>
        <w:tab/>
      </w:r>
      <w:r w:rsidRPr="0007675E">
        <w:rPr>
          <w:rFonts w:ascii="Times New Roman" w:hAnsi="Times New Roman"/>
          <w:sz w:val="18"/>
          <w:szCs w:val="18"/>
          <w:lang w:val="en-US"/>
        </w:rPr>
        <w:t>J-</w:t>
      </w:r>
      <w:r w:rsidRPr="0007675E">
        <w:rPr>
          <w:rFonts w:ascii="Times New Roman" w:hAnsi="Times New Roman"/>
          <w:i/>
          <w:sz w:val="18"/>
          <w:szCs w:val="18"/>
          <w:lang w:val="en-US"/>
        </w:rPr>
        <w:t>Hyalotheca</w:t>
      </w:r>
      <w:r w:rsidRPr="0007675E">
        <w:rPr>
          <w:rFonts w:ascii="Times New Roman" w:hAnsi="Times New Roman"/>
          <w:sz w:val="18"/>
          <w:szCs w:val="18"/>
          <w:lang w:val="en-US"/>
        </w:rPr>
        <w:tab/>
        <w:t>(12-30</w:t>
      </w:r>
      <w:r w:rsidRPr="0007675E">
        <w:rPr>
          <w:rFonts w:ascii="Times New Roman" w:hAnsi="Times New Roman"/>
          <w:sz w:val="18"/>
          <w:szCs w:val="18"/>
        </w:rPr>
        <w:t>μ</w:t>
      </w:r>
      <w:r w:rsidRPr="0007675E">
        <w:rPr>
          <w:rFonts w:ascii="Times New Roman" w:hAnsi="Times New Roman"/>
          <w:sz w:val="18"/>
          <w:szCs w:val="18"/>
          <w:lang w:val="en-US"/>
        </w:rPr>
        <w:t>m)</w:t>
      </w:r>
    </w:p>
    <w:p w:rsidR="000032DF" w:rsidRDefault="000032DF" w:rsidP="00862540">
      <w:pPr>
        <w:spacing w:after="0" w:line="240" w:lineRule="auto"/>
        <w:jc w:val="both"/>
        <w:rPr>
          <w:rFonts w:ascii="Times New Roman" w:hAnsi="Times New Roman"/>
          <w:sz w:val="24"/>
          <w:szCs w:val="24"/>
          <w:lang w:val="en-US"/>
        </w:rPr>
      </w:pPr>
      <w:r>
        <w:rPr>
          <w:rFonts w:ascii="Times New Roman" w:hAnsi="Times New Roman"/>
          <w:sz w:val="24"/>
          <w:szCs w:val="24"/>
        </w:rPr>
        <w:t>Σχήμα</w:t>
      </w:r>
      <w:r w:rsidRPr="00217019">
        <w:rPr>
          <w:rFonts w:ascii="Times New Roman" w:hAnsi="Times New Roman"/>
          <w:sz w:val="24"/>
          <w:szCs w:val="24"/>
          <w:lang w:val="en-US"/>
        </w:rPr>
        <w:t xml:space="preserve"> 9: </w:t>
      </w:r>
      <w:r>
        <w:rPr>
          <w:rFonts w:ascii="Times New Roman" w:hAnsi="Times New Roman"/>
          <w:sz w:val="24"/>
          <w:szCs w:val="24"/>
          <w:lang w:val="en-US"/>
        </w:rPr>
        <w:t xml:space="preserve">Blue green algae </w:t>
      </w:r>
    </w:p>
    <w:p w:rsidR="000032DF" w:rsidRDefault="000032DF" w:rsidP="00862540">
      <w:pPr>
        <w:spacing w:after="0" w:line="240" w:lineRule="auto"/>
        <w:jc w:val="both"/>
        <w:rPr>
          <w:rFonts w:ascii="Times New Roman" w:hAnsi="Times New Roman"/>
          <w:sz w:val="24"/>
          <w:szCs w:val="24"/>
          <w:lang w:val="en-US"/>
        </w:rPr>
      </w:pPr>
    </w:p>
    <w:p w:rsidR="000032DF" w:rsidRDefault="000032DF" w:rsidP="00862540">
      <w:pPr>
        <w:spacing w:after="0" w:line="240" w:lineRule="auto"/>
        <w:jc w:val="center"/>
        <w:rPr>
          <w:rFonts w:ascii="Times New Roman" w:hAnsi="Times New Roman"/>
          <w:sz w:val="24"/>
          <w:szCs w:val="24"/>
          <w:lang w:val="en-US"/>
        </w:rPr>
      </w:pPr>
      <w:r w:rsidRPr="0057638F">
        <w:rPr>
          <w:rFonts w:ascii="Times New Roman" w:hAnsi="Times New Roman"/>
          <w:noProof/>
          <w:sz w:val="24"/>
          <w:szCs w:val="24"/>
          <w:lang w:eastAsia="el-GR"/>
        </w:rPr>
        <w:pict>
          <v:shape id="11 - Εικόνα" o:spid="_x0000_i1041" type="#_x0000_t75" alt="Blue green algae1.tif" style="width:409.5pt;height:565.5pt;visibility:visible">
            <v:imagedata r:id="rId22" o:title=""/>
          </v:shape>
        </w:pict>
      </w:r>
    </w:p>
    <w:p w:rsidR="000032DF" w:rsidRDefault="000032DF" w:rsidP="00862540">
      <w:pPr>
        <w:spacing w:after="0" w:line="240" w:lineRule="auto"/>
        <w:ind w:left="720"/>
        <w:jc w:val="both"/>
        <w:rPr>
          <w:rFonts w:ascii="Times New Roman" w:hAnsi="Times New Roman"/>
          <w:sz w:val="24"/>
          <w:szCs w:val="24"/>
          <w:lang w:val="en-US"/>
        </w:rPr>
      </w:pPr>
    </w:p>
    <w:p w:rsidR="000032DF" w:rsidRPr="0007675E" w:rsidRDefault="000032DF" w:rsidP="00862540">
      <w:pPr>
        <w:spacing w:after="0" w:line="240" w:lineRule="auto"/>
        <w:jc w:val="center"/>
        <w:rPr>
          <w:rFonts w:ascii="Times New Roman" w:hAnsi="Times New Roman"/>
          <w:sz w:val="18"/>
          <w:szCs w:val="18"/>
          <w:lang w:val="en-US"/>
        </w:rPr>
      </w:pPr>
      <w:r w:rsidRPr="0007675E">
        <w:rPr>
          <w:rFonts w:ascii="Times New Roman" w:hAnsi="Times New Roman"/>
          <w:b/>
          <w:sz w:val="18"/>
          <w:szCs w:val="18"/>
          <w:lang w:val="en-US"/>
        </w:rPr>
        <w:t>Blue-green algae</w:t>
      </w:r>
      <w:r w:rsidRPr="0007675E">
        <w:rPr>
          <w:rFonts w:ascii="Times New Roman" w:hAnsi="Times New Roman"/>
          <w:sz w:val="18"/>
          <w:szCs w:val="18"/>
          <w:lang w:val="en-US"/>
        </w:rPr>
        <w:t>: Coccoid (Phylum Cyanophyta). Dimensions refer to individual cells.</w:t>
      </w:r>
    </w:p>
    <w:p w:rsidR="000032DF" w:rsidRPr="0007675E" w:rsidRDefault="000032DF" w:rsidP="00862540">
      <w:pPr>
        <w:spacing w:after="0" w:line="240" w:lineRule="auto"/>
        <w:ind w:left="2160"/>
        <w:jc w:val="both"/>
        <w:rPr>
          <w:rFonts w:ascii="Times New Roman" w:hAnsi="Times New Roman"/>
          <w:sz w:val="18"/>
          <w:szCs w:val="18"/>
          <w:lang w:val="en-US"/>
        </w:rPr>
      </w:pPr>
    </w:p>
    <w:p w:rsidR="000032DF" w:rsidRPr="0012257B" w:rsidRDefault="000032DF" w:rsidP="00862540">
      <w:pPr>
        <w:spacing w:after="0" w:line="240" w:lineRule="auto"/>
        <w:ind w:left="1440"/>
        <w:jc w:val="both"/>
        <w:rPr>
          <w:rFonts w:ascii="Times New Roman" w:hAnsi="Times New Roman"/>
          <w:sz w:val="18"/>
          <w:szCs w:val="18"/>
          <w:lang w:val="fr-FR"/>
        </w:rPr>
      </w:pPr>
      <w:r w:rsidRPr="0012257B">
        <w:rPr>
          <w:rFonts w:ascii="Times New Roman" w:hAnsi="Times New Roman"/>
          <w:sz w:val="18"/>
          <w:szCs w:val="18"/>
          <w:lang w:val="fr-FR"/>
        </w:rPr>
        <w:t xml:space="preserve">A- </w:t>
      </w:r>
      <w:r w:rsidRPr="0012257B">
        <w:rPr>
          <w:rFonts w:ascii="Times New Roman" w:hAnsi="Times New Roman"/>
          <w:i/>
          <w:sz w:val="18"/>
          <w:szCs w:val="18"/>
          <w:lang w:val="fr-FR"/>
        </w:rPr>
        <w:t xml:space="preserve">Anacystis </w:t>
      </w:r>
      <w:r w:rsidRPr="0012257B">
        <w:rPr>
          <w:rFonts w:ascii="Times New Roman" w:hAnsi="Times New Roman"/>
          <w:i/>
          <w:sz w:val="18"/>
          <w:szCs w:val="18"/>
          <w:lang w:val="fr-FR"/>
        </w:rPr>
        <w:tab/>
      </w:r>
      <w:r w:rsidRPr="0012257B">
        <w:rPr>
          <w:rFonts w:ascii="Times New Roman" w:hAnsi="Times New Roman"/>
          <w:sz w:val="18"/>
          <w:szCs w:val="18"/>
          <w:lang w:val="fr-FR"/>
        </w:rPr>
        <w:t>(4-20</w:t>
      </w:r>
      <w:r w:rsidRPr="0007675E">
        <w:rPr>
          <w:rFonts w:ascii="Times New Roman" w:hAnsi="Times New Roman"/>
          <w:sz w:val="18"/>
          <w:szCs w:val="18"/>
        </w:rPr>
        <w:t>μ</w:t>
      </w:r>
      <w:r w:rsidRPr="0012257B">
        <w:rPr>
          <w:rFonts w:ascii="Times New Roman" w:hAnsi="Times New Roman"/>
          <w:sz w:val="18"/>
          <w:szCs w:val="18"/>
          <w:lang w:val="fr-FR"/>
        </w:rPr>
        <w:t>m)</w:t>
      </w:r>
      <w:r w:rsidRPr="0012257B">
        <w:rPr>
          <w:rFonts w:ascii="Times New Roman" w:hAnsi="Times New Roman"/>
          <w:sz w:val="18"/>
          <w:szCs w:val="18"/>
          <w:lang w:val="fr-FR"/>
        </w:rPr>
        <w:tab/>
      </w:r>
      <w:r w:rsidRPr="0012257B">
        <w:rPr>
          <w:rFonts w:ascii="Times New Roman" w:hAnsi="Times New Roman"/>
          <w:sz w:val="18"/>
          <w:szCs w:val="18"/>
          <w:lang w:val="fr-FR"/>
        </w:rPr>
        <w:tab/>
        <w:t>D-</w:t>
      </w:r>
      <w:r w:rsidRPr="0012257B">
        <w:rPr>
          <w:rFonts w:ascii="Times New Roman" w:hAnsi="Times New Roman"/>
          <w:i/>
          <w:sz w:val="18"/>
          <w:szCs w:val="18"/>
          <w:lang w:val="fr-FR"/>
        </w:rPr>
        <w:t>Anacystis sp.</w:t>
      </w:r>
      <w:r w:rsidRPr="0012257B">
        <w:rPr>
          <w:rFonts w:ascii="Times New Roman" w:hAnsi="Times New Roman"/>
          <w:sz w:val="18"/>
          <w:szCs w:val="18"/>
          <w:lang w:val="fr-FR"/>
        </w:rPr>
        <w:tab/>
        <w:t>(4-6</w:t>
      </w:r>
      <w:r w:rsidRPr="0007675E">
        <w:rPr>
          <w:rFonts w:ascii="Times New Roman" w:hAnsi="Times New Roman"/>
          <w:sz w:val="18"/>
          <w:szCs w:val="18"/>
        </w:rPr>
        <w:t>μ</w:t>
      </w:r>
      <w:r w:rsidRPr="0012257B">
        <w:rPr>
          <w:rFonts w:ascii="Times New Roman" w:hAnsi="Times New Roman"/>
          <w:sz w:val="18"/>
          <w:szCs w:val="18"/>
          <w:lang w:val="fr-FR"/>
        </w:rPr>
        <w:t>m)</w:t>
      </w:r>
      <w:r w:rsidRPr="0012257B">
        <w:rPr>
          <w:rFonts w:ascii="Times New Roman" w:hAnsi="Times New Roman"/>
          <w:sz w:val="18"/>
          <w:szCs w:val="18"/>
          <w:lang w:val="fr-FR"/>
        </w:rPr>
        <w:tab/>
      </w:r>
      <w:r w:rsidRPr="0012257B">
        <w:rPr>
          <w:rFonts w:ascii="Times New Roman" w:hAnsi="Times New Roman"/>
          <w:sz w:val="18"/>
          <w:szCs w:val="18"/>
          <w:lang w:val="fr-FR"/>
        </w:rPr>
        <w:tab/>
      </w:r>
    </w:p>
    <w:p w:rsidR="000032DF" w:rsidRPr="0012257B" w:rsidRDefault="000032DF" w:rsidP="00862540">
      <w:pPr>
        <w:spacing w:after="0" w:line="240" w:lineRule="auto"/>
        <w:ind w:left="1440"/>
        <w:jc w:val="both"/>
        <w:rPr>
          <w:rFonts w:ascii="Times New Roman" w:hAnsi="Times New Roman"/>
          <w:sz w:val="18"/>
          <w:szCs w:val="18"/>
          <w:lang w:val="fr-FR"/>
        </w:rPr>
      </w:pPr>
      <w:r w:rsidRPr="0012257B">
        <w:rPr>
          <w:rFonts w:ascii="Times New Roman" w:hAnsi="Times New Roman"/>
          <w:sz w:val="18"/>
          <w:szCs w:val="18"/>
          <w:lang w:val="fr-FR"/>
        </w:rPr>
        <w:t>B-</w:t>
      </w:r>
      <w:r w:rsidRPr="0012257B">
        <w:rPr>
          <w:rFonts w:ascii="Times New Roman" w:hAnsi="Times New Roman"/>
          <w:i/>
          <w:sz w:val="16"/>
          <w:szCs w:val="16"/>
          <w:lang w:val="fr-FR"/>
        </w:rPr>
        <w:t>Gomphosphaeria</w:t>
      </w:r>
      <w:r w:rsidRPr="0012257B">
        <w:rPr>
          <w:rFonts w:ascii="Times New Roman" w:hAnsi="Times New Roman"/>
          <w:sz w:val="16"/>
          <w:szCs w:val="16"/>
          <w:lang w:val="fr-FR"/>
        </w:rPr>
        <w:tab/>
      </w:r>
      <w:r w:rsidRPr="0012257B">
        <w:rPr>
          <w:rFonts w:ascii="Times New Roman" w:hAnsi="Times New Roman"/>
          <w:sz w:val="18"/>
          <w:szCs w:val="18"/>
          <w:lang w:val="fr-FR"/>
        </w:rPr>
        <w:t>(3-6</w:t>
      </w:r>
      <w:r w:rsidRPr="0007675E">
        <w:rPr>
          <w:rFonts w:ascii="Times New Roman" w:hAnsi="Times New Roman"/>
          <w:sz w:val="18"/>
          <w:szCs w:val="18"/>
        </w:rPr>
        <w:t>μ</w:t>
      </w:r>
      <w:r w:rsidRPr="0012257B">
        <w:rPr>
          <w:rFonts w:ascii="Times New Roman" w:hAnsi="Times New Roman"/>
          <w:sz w:val="18"/>
          <w:szCs w:val="18"/>
          <w:lang w:val="fr-FR"/>
        </w:rPr>
        <w:t>m)</w:t>
      </w:r>
      <w:r w:rsidRPr="0012257B">
        <w:rPr>
          <w:rFonts w:ascii="Times New Roman" w:hAnsi="Times New Roman"/>
          <w:sz w:val="18"/>
          <w:szCs w:val="18"/>
          <w:lang w:val="fr-FR"/>
        </w:rPr>
        <w:tab/>
      </w:r>
      <w:r w:rsidRPr="0012257B">
        <w:rPr>
          <w:rFonts w:ascii="Times New Roman" w:hAnsi="Times New Roman"/>
          <w:sz w:val="18"/>
          <w:szCs w:val="18"/>
          <w:lang w:val="fr-FR"/>
        </w:rPr>
        <w:tab/>
        <w:t>E-</w:t>
      </w:r>
      <w:r w:rsidRPr="0012257B">
        <w:rPr>
          <w:rFonts w:ascii="Times New Roman" w:hAnsi="Times New Roman"/>
          <w:i/>
          <w:sz w:val="18"/>
          <w:szCs w:val="18"/>
          <w:lang w:val="fr-FR"/>
        </w:rPr>
        <w:t>Anacystis sp.</w:t>
      </w:r>
      <w:r w:rsidRPr="0012257B">
        <w:rPr>
          <w:rFonts w:ascii="Times New Roman" w:hAnsi="Times New Roman"/>
          <w:sz w:val="18"/>
          <w:szCs w:val="18"/>
          <w:lang w:val="fr-FR"/>
        </w:rPr>
        <w:tab/>
        <w:t>(3-4</w:t>
      </w:r>
      <w:r w:rsidRPr="0007675E">
        <w:rPr>
          <w:rFonts w:ascii="Times New Roman" w:hAnsi="Times New Roman"/>
          <w:sz w:val="18"/>
          <w:szCs w:val="18"/>
        </w:rPr>
        <w:t>μ</w:t>
      </w:r>
      <w:r w:rsidRPr="0012257B">
        <w:rPr>
          <w:rFonts w:ascii="Times New Roman" w:hAnsi="Times New Roman"/>
          <w:sz w:val="18"/>
          <w:szCs w:val="18"/>
          <w:lang w:val="fr-FR"/>
        </w:rPr>
        <w:t>m)</w:t>
      </w:r>
    </w:p>
    <w:p w:rsidR="000032DF" w:rsidRPr="0012257B" w:rsidRDefault="000032DF" w:rsidP="00862540">
      <w:pPr>
        <w:spacing w:after="0" w:line="240" w:lineRule="auto"/>
        <w:ind w:left="1440"/>
        <w:jc w:val="both"/>
        <w:rPr>
          <w:rFonts w:ascii="Times New Roman" w:hAnsi="Times New Roman"/>
          <w:sz w:val="18"/>
          <w:szCs w:val="18"/>
          <w:lang w:val="fr-FR"/>
        </w:rPr>
      </w:pPr>
      <w:r w:rsidRPr="0012257B">
        <w:rPr>
          <w:rFonts w:ascii="Times New Roman" w:hAnsi="Times New Roman"/>
          <w:sz w:val="18"/>
          <w:szCs w:val="18"/>
          <w:lang w:val="fr-FR"/>
        </w:rPr>
        <w:t>C-</w:t>
      </w:r>
      <w:r w:rsidRPr="0012257B">
        <w:rPr>
          <w:rFonts w:ascii="Times New Roman" w:hAnsi="Times New Roman"/>
          <w:i/>
          <w:sz w:val="18"/>
          <w:szCs w:val="18"/>
          <w:lang w:val="fr-FR"/>
        </w:rPr>
        <w:t>Agmenellum</w:t>
      </w:r>
      <w:r w:rsidRPr="0012257B">
        <w:rPr>
          <w:rFonts w:ascii="Times New Roman" w:hAnsi="Times New Roman"/>
          <w:sz w:val="18"/>
          <w:szCs w:val="18"/>
          <w:lang w:val="fr-FR"/>
        </w:rPr>
        <w:tab/>
        <w:t>(2-6</w:t>
      </w:r>
      <w:r w:rsidRPr="0007675E">
        <w:rPr>
          <w:rFonts w:ascii="Times New Roman" w:hAnsi="Times New Roman"/>
          <w:sz w:val="18"/>
          <w:szCs w:val="18"/>
        </w:rPr>
        <w:t>μ</w:t>
      </w:r>
      <w:r w:rsidRPr="0012257B">
        <w:rPr>
          <w:rFonts w:ascii="Times New Roman" w:hAnsi="Times New Roman"/>
          <w:sz w:val="18"/>
          <w:szCs w:val="18"/>
          <w:lang w:val="fr-FR"/>
        </w:rPr>
        <w:t>m)</w:t>
      </w:r>
      <w:r w:rsidRPr="0012257B">
        <w:rPr>
          <w:rFonts w:ascii="Times New Roman" w:hAnsi="Times New Roman"/>
          <w:sz w:val="18"/>
          <w:szCs w:val="18"/>
          <w:lang w:val="fr-FR"/>
        </w:rPr>
        <w:tab/>
      </w:r>
      <w:r w:rsidRPr="0012257B">
        <w:rPr>
          <w:rFonts w:ascii="Times New Roman" w:hAnsi="Times New Roman"/>
          <w:sz w:val="18"/>
          <w:szCs w:val="18"/>
          <w:lang w:val="fr-FR"/>
        </w:rPr>
        <w:tab/>
      </w:r>
    </w:p>
    <w:p w:rsidR="000032DF" w:rsidRPr="0012257B" w:rsidRDefault="000032DF" w:rsidP="00862540">
      <w:pPr>
        <w:spacing w:after="0" w:line="240" w:lineRule="auto"/>
        <w:jc w:val="both"/>
        <w:rPr>
          <w:rFonts w:ascii="Times New Roman" w:hAnsi="Times New Roman"/>
          <w:sz w:val="18"/>
          <w:szCs w:val="18"/>
          <w:lang w:val="fr-FR"/>
        </w:rPr>
      </w:pPr>
    </w:p>
    <w:p w:rsidR="000032DF" w:rsidRPr="0012257B" w:rsidRDefault="000032DF" w:rsidP="00862540">
      <w:pPr>
        <w:jc w:val="both"/>
        <w:rPr>
          <w:rFonts w:ascii="Times New Roman" w:hAnsi="Times New Roman"/>
          <w:sz w:val="24"/>
          <w:szCs w:val="24"/>
          <w:lang w:val="fr-FR"/>
        </w:rPr>
      </w:pPr>
      <w:r w:rsidRPr="0012257B">
        <w:rPr>
          <w:rFonts w:ascii="Times New Roman" w:hAnsi="Times New Roman"/>
          <w:sz w:val="24"/>
          <w:szCs w:val="24"/>
          <w:lang w:val="fr-FR"/>
        </w:rPr>
        <w:br w:type="page"/>
      </w:r>
    </w:p>
    <w:p w:rsidR="000032DF" w:rsidRPr="0012257B" w:rsidRDefault="000032DF" w:rsidP="00862540">
      <w:pPr>
        <w:spacing w:after="0" w:line="240" w:lineRule="auto"/>
        <w:jc w:val="both"/>
        <w:rPr>
          <w:rFonts w:ascii="Times New Roman" w:hAnsi="Times New Roman"/>
          <w:sz w:val="24"/>
          <w:szCs w:val="24"/>
          <w:lang w:val="fr-FR"/>
        </w:rPr>
      </w:pPr>
      <w:r>
        <w:rPr>
          <w:rFonts w:ascii="Times New Roman" w:hAnsi="Times New Roman"/>
          <w:sz w:val="24"/>
          <w:szCs w:val="24"/>
        </w:rPr>
        <w:t>Σχήμα</w:t>
      </w:r>
      <w:r w:rsidRPr="0012257B">
        <w:rPr>
          <w:rFonts w:ascii="Times New Roman" w:hAnsi="Times New Roman"/>
          <w:sz w:val="24"/>
          <w:szCs w:val="24"/>
          <w:lang w:val="fr-FR"/>
        </w:rPr>
        <w:t xml:space="preserve"> 10: Blue-green algae</w:t>
      </w:r>
    </w:p>
    <w:p w:rsidR="000032DF" w:rsidRPr="0012257B" w:rsidRDefault="000032DF" w:rsidP="00862540">
      <w:pPr>
        <w:spacing w:after="0" w:line="240" w:lineRule="auto"/>
        <w:jc w:val="both"/>
        <w:rPr>
          <w:rFonts w:ascii="Times New Roman" w:hAnsi="Times New Roman"/>
          <w:sz w:val="24"/>
          <w:szCs w:val="24"/>
          <w:lang w:val="fr-FR"/>
        </w:rPr>
      </w:pPr>
    </w:p>
    <w:p w:rsidR="000032DF" w:rsidRDefault="000032DF" w:rsidP="00862540">
      <w:pPr>
        <w:spacing w:after="0" w:line="240" w:lineRule="auto"/>
        <w:jc w:val="center"/>
        <w:rPr>
          <w:rFonts w:ascii="Times New Roman" w:hAnsi="Times New Roman"/>
          <w:sz w:val="24"/>
          <w:szCs w:val="24"/>
          <w:lang w:val="en-US"/>
        </w:rPr>
      </w:pPr>
      <w:r w:rsidRPr="0057638F">
        <w:rPr>
          <w:rFonts w:ascii="Times New Roman" w:hAnsi="Times New Roman"/>
          <w:noProof/>
          <w:sz w:val="24"/>
          <w:szCs w:val="24"/>
          <w:lang w:eastAsia="el-GR"/>
        </w:rPr>
        <w:pict>
          <v:shape id="12 - Εικόνα" o:spid="_x0000_i1042" type="#_x0000_t75" alt="Green blue algae 2.tif" style="width:409.5pt;height:564pt;visibility:visible">
            <v:imagedata r:id="rId23" o:title=""/>
          </v:shape>
        </w:pict>
      </w:r>
    </w:p>
    <w:p w:rsidR="000032DF" w:rsidRDefault="000032DF" w:rsidP="00862540">
      <w:pPr>
        <w:spacing w:after="0" w:line="240" w:lineRule="auto"/>
        <w:jc w:val="both"/>
        <w:rPr>
          <w:rFonts w:ascii="Times New Roman" w:hAnsi="Times New Roman"/>
          <w:sz w:val="24"/>
          <w:szCs w:val="24"/>
        </w:rPr>
      </w:pPr>
    </w:p>
    <w:p w:rsidR="000032DF" w:rsidRDefault="000032DF" w:rsidP="00862540">
      <w:pPr>
        <w:spacing w:after="0" w:line="240" w:lineRule="auto"/>
        <w:jc w:val="center"/>
        <w:rPr>
          <w:rFonts w:ascii="Times New Roman" w:hAnsi="Times New Roman"/>
          <w:sz w:val="16"/>
          <w:szCs w:val="16"/>
          <w:lang w:val="en-US"/>
        </w:rPr>
      </w:pPr>
      <w:r>
        <w:rPr>
          <w:rFonts w:ascii="Times New Roman" w:hAnsi="Times New Roman"/>
          <w:b/>
          <w:sz w:val="16"/>
          <w:szCs w:val="16"/>
          <w:lang w:val="en-US"/>
        </w:rPr>
        <w:t>Blue-</w:t>
      </w:r>
      <w:r w:rsidRPr="00D3297A">
        <w:rPr>
          <w:rFonts w:ascii="Times New Roman" w:hAnsi="Times New Roman"/>
          <w:b/>
          <w:sz w:val="16"/>
          <w:szCs w:val="16"/>
          <w:lang w:val="en-US"/>
        </w:rPr>
        <w:t>green algae</w:t>
      </w:r>
      <w:r>
        <w:rPr>
          <w:rFonts w:ascii="Times New Roman" w:hAnsi="Times New Roman"/>
          <w:sz w:val="16"/>
          <w:szCs w:val="16"/>
          <w:lang w:val="en-US"/>
        </w:rPr>
        <w:t>: Filamentous</w:t>
      </w:r>
      <w:r w:rsidRPr="00D3297A">
        <w:rPr>
          <w:rFonts w:ascii="Times New Roman" w:hAnsi="Times New Roman"/>
          <w:sz w:val="16"/>
          <w:szCs w:val="16"/>
          <w:lang w:val="en-US"/>
        </w:rPr>
        <w:t xml:space="preserve"> (</w:t>
      </w:r>
      <w:r>
        <w:rPr>
          <w:rFonts w:ascii="Times New Roman" w:hAnsi="Times New Roman"/>
          <w:sz w:val="16"/>
          <w:szCs w:val="16"/>
          <w:lang w:val="en-US"/>
        </w:rPr>
        <w:t>Phylum Cyano</w:t>
      </w:r>
      <w:r w:rsidRPr="00D3297A">
        <w:rPr>
          <w:rFonts w:ascii="Times New Roman" w:hAnsi="Times New Roman"/>
          <w:sz w:val="16"/>
          <w:szCs w:val="16"/>
          <w:lang w:val="en-US"/>
        </w:rPr>
        <w:t xml:space="preserve">phyta). </w:t>
      </w:r>
      <w:r>
        <w:rPr>
          <w:rFonts w:ascii="Times New Roman" w:hAnsi="Times New Roman"/>
          <w:sz w:val="16"/>
          <w:szCs w:val="16"/>
          <w:lang w:val="en-US"/>
        </w:rPr>
        <w:t>Most d</w:t>
      </w:r>
      <w:r w:rsidRPr="00D3297A">
        <w:rPr>
          <w:rFonts w:ascii="Times New Roman" w:hAnsi="Times New Roman"/>
          <w:sz w:val="16"/>
          <w:szCs w:val="16"/>
          <w:lang w:val="en-US"/>
        </w:rPr>
        <w:t>imens</w:t>
      </w:r>
      <w:r>
        <w:rPr>
          <w:rFonts w:ascii="Times New Roman" w:hAnsi="Times New Roman"/>
          <w:sz w:val="16"/>
          <w:szCs w:val="16"/>
          <w:lang w:val="en-US"/>
        </w:rPr>
        <w:t>ions refer to diameter of individual filaments.</w:t>
      </w:r>
    </w:p>
    <w:p w:rsidR="000032DF" w:rsidRDefault="000032DF" w:rsidP="00862540">
      <w:pPr>
        <w:spacing w:after="0" w:line="240" w:lineRule="auto"/>
        <w:ind w:left="720"/>
        <w:jc w:val="both"/>
        <w:rPr>
          <w:rFonts w:ascii="Times New Roman" w:hAnsi="Times New Roman"/>
          <w:sz w:val="16"/>
          <w:szCs w:val="16"/>
          <w:lang w:val="en-US"/>
        </w:rPr>
      </w:pPr>
    </w:p>
    <w:p w:rsidR="000032DF" w:rsidRPr="0012257B" w:rsidRDefault="000032DF" w:rsidP="00862540">
      <w:pPr>
        <w:spacing w:after="0" w:line="240" w:lineRule="auto"/>
        <w:ind w:left="1440"/>
        <w:jc w:val="both"/>
        <w:rPr>
          <w:rFonts w:ascii="Times New Roman" w:hAnsi="Times New Roman"/>
          <w:sz w:val="18"/>
          <w:szCs w:val="18"/>
          <w:lang w:val="pt-BR"/>
        </w:rPr>
      </w:pPr>
      <w:r w:rsidRPr="0012257B">
        <w:rPr>
          <w:rFonts w:ascii="Times New Roman" w:hAnsi="Times New Roman"/>
          <w:sz w:val="18"/>
          <w:szCs w:val="18"/>
          <w:lang w:val="pt-BR"/>
        </w:rPr>
        <w:t>A-</w:t>
      </w:r>
      <w:r w:rsidRPr="0012257B">
        <w:rPr>
          <w:rFonts w:ascii="Times New Roman" w:hAnsi="Times New Roman"/>
          <w:i/>
          <w:sz w:val="18"/>
          <w:szCs w:val="18"/>
          <w:lang w:val="pt-BR"/>
        </w:rPr>
        <w:t xml:space="preserve">Oscillatoria </w:t>
      </w:r>
      <w:r w:rsidRPr="0012257B">
        <w:rPr>
          <w:rFonts w:ascii="Times New Roman" w:hAnsi="Times New Roman"/>
          <w:i/>
          <w:sz w:val="18"/>
          <w:szCs w:val="18"/>
          <w:lang w:val="pt-BR"/>
        </w:rPr>
        <w:tab/>
      </w:r>
      <w:r w:rsidRPr="0012257B">
        <w:rPr>
          <w:rFonts w:ascii="Times New Roman" w:hAnsi="Times New Roman"/>
          <w:sz w:val="18"/>
          <w:szCs w:val="18"/>
          <w:lang w:val="pt-BR"/>
        </w:rPr>
        <w:t>(4-20</w:t>
      </w:r>
      <w:r w:rsidRPr="0007675E">
        <w:rPr>
          <w:rFonts w:ascii="Times New Roman" w:hAnsi="Times New Roman"/>
          <w:sz w:val="18"/>
          <w:szCs w:val="18"/>
        </w:rPr>
        <w:t>μ</w:t>
      </w:r>
      <w:r w:rsidRPr="0012257B">
        <w:rPr>
          <w:rFonts w:ascii="Times New Roman" w:hAnsi="Times New Roman"/>
          <w:sz w:val="18"/>
          <w:szCs w:val="18"/>
          <w:lang w:val="pt-BR"/>
        </w:rPr>
        <w:t>m)</w:t>
      </w:r>
      <w:r w:rsidRPr="0012257B">
        <w:rPr>
          <w:rFonts w:ascii="Times New Roman" w:hAnsi="Times New Roman"/>
          <w:sz w:val="18"/>
          <w:szCs w:val="18"/>
          <w:lang w:val="pt-BR"/>
        </w:rPr>
        <w:tab/>
      </w:r>
      <w:r w:rsidRPr="0012257B">
        <w:rPr>
          <w:rFonts w:ascii="Times New Roman" w:hAnsi="Times New Roman"/>
          <w:sz w:val="18"/>
          <w:szCs w:val="18"/>
          <w:lang w:val="pt-BR"/>
        </w:rPr>
        <w:tab/>
        <w:t>E-</w:t>
      </w:r>
      <w:r w:rsidRPr="0012257B">
        <w:rPr>
          <w:rFonts w:ascii="Times New Roman" w:hAnsi="Times New Roman"/>
          <w:i/>
          <w:sz w:val="18"/>
          <w:szCs w:val="18"/>
          <w:lang w:val="pt-BR"/>
        </w:rPr>
        <w:t>Anabaena</w:t>
      </w:r>
      <w:r w:rsidRPr="0012257B">
        <w:rPr>
          <w:rFonts w:ascii="Times New Roman" w:hAnsi="Times New Roman"/>
          <w:sz w:val="18"/>
          <w:szCs w:val="18"/>
          <w:lang w:val="pt-BR"/>
        </w:rPr>
        <w:tab/>
        <w:t>(5-12</w:t>
      </w:r>
      <w:r w:rsidRPr="0007675E">
        <w:rPr>
          <w:rFonts w:ascii="Times New Roman" w:hAnsi="Times New Roman"/>
          <w:sz w:val="18"/>
          <w:szCs w:val="18"/>
        </w:rPr>
        <w:t>μ</w:t>
      </w:r>
      <w:r w:rsidRPr="0012257B">
        <w:rPr>
          <w:rFonts w:ascii="Times New Roman" w:hAnsi="Times New Roman"/>
          <w:sz w:val="18"/>
          <w:szCs w:val="18"/>
          <w:lang w:val="pt-BR"/>
        </w:rPr>
        <w:t>m)</w:t>
      </w:r>
      <w:r w:rsidRPr="0012257B">
        <w:rPr>
          <w:rFonts w:ascii="Times New Roman" w:hAnsi="Times New Roman"/>
          <w:sz w:val="18"/>
          <w:szCs w:val="18"/>
          <w:lang w:val="pt-BR"/>
        </w:rPr>
        <w:tab/>
      </w:r>
      <w:r w:rsidRPr="0012257B">
        <w:rPr>
          <w:rFonts w:ascii="Times New Roman" w:hAnsi="Times New Roman"/>
          <w:sz w:val="18"/>
          <w:szCs w:val="18"/>
          <w:lang w:val="pt-BR"/>
        </w:rPr>
        <w:tab/>
      </w:r>
    </w:p>
    <w:p w:rsidR="000032DF" w:rsidRPr="0012257B" w:rsidRDefault="000032DF" w:rsidP="00862540">
      <w:pPr>
        <w:spacing w:after="0" w:line="240" w:lineRule="auto"/>
        <w:ind w:left="1440"/>
        <w:jc w:val="both"/>
        <w:rPr>
          <w:rFonts w:ascii="Times New Roman" w:hAnsi="Times New Roman"/>
          <w:sz w:val="18"/>
          <w:szCs w:val="18"/>
          <w:lang w:val="pt-BR"/>
        </w:rPr>
      </w:pPr>
      <w:r w:rsidRPr="0012257B">
        <w:rPr>
          <w:rFonts w:ascii="Times New Roman" w:hAnsi="Times New Roman"/>
          <w:sz w:val="18"/>
          <w:szCs w:val="18"/>
          <w:lang w:val="pt-BR"/>
        </w:rPr>
        <w:t>B-</w:t>
      </w:r>
      <w:r w:rsidRPr="0012257B">
        <w:rPr>
          <w:rFonts w:ascii="Times New Roman" w:hAnsi="Times New Roman"/>
          <w:i/>
          <w:sz w:val="18"/>
          <w:szCs w:val="18"/>
          <w:lang w:val="pt-BR"/>
        </w:rPr>
        <w:t>Aphanizomenon</w:t>
      </w:r>
      <w:r w:rsidRPr="0012257B">
        <w:rPr>
          <w:rFonts w:ascii="Times New Roman" w:hAnsi="Times New Roman"/>
          <w:sz w:val="18"/>
          <w:szCs w:val="18"/>
          <w:lang w:val="pt-BR"/>
        </w:rPr>
        <w:tab/>
        <w:t>(5-6</w:t>
      </w:r>
      <w:r w:rsidRPr="0007675E">
        <w:rPr>
          <w:rFonts w:ascii="Times New Roman" w:hAnsi="Times New Roman"/>
          <w:sz w:val="18"/>
          <w:szCs w:val="18"/>
        </w:rPr>
        <w:t>μ</w:t>
      </w:r>
      <w:r w:rsidRPr="0012257B">
        <w:rPr>
          <w:rFonts w:ascii="Times New Roman" w:hAnsi="Times New Roman"/>
          <w:sz w:val="18"/>
          <w:szCs w:val="18"/>
          <w:lang w:val="pt-BR"/>
        </w:rPr>
        <w:t>m)</w:t>
      </w:r>
      <w:r w:rsidRPr="0012257B">
        <w:rPr>
          <w:rFonts w:ascii="Times New Roman" w:hAnsi="Times New Roman"/>
          <w:sz w:val="18"/>
          <w:szCs w:val="18"/>
          <w:lang w:val="pt-BR"/>
        </w:rPr>
        <w:tab/>
      </w:r>
      <w:r w:rsidRPr="0012257B">
        <w:rPr>
          <w:rFonts w:ascii="Times New Roman" w:hAnsi="Times New Roman"/>
          <w:sz w:val="18"/>
          <w:szCs w:val="18"/>
          <w:lang w:val="pt-BR"/>
        </w:rPr>
        <w:tab/>
        <w:t>F-</w:t>
      </w:r>
      <w:r w:rsidRPr="0012257B">
        <w:rPr>
          <w:rFonts w:ascii="Times New Roman" w:hAnsi="Times New Roman"/>
          <w:i/>
          <w:sz w:val="18"/>
          <w:szCs w:val="18"/>
          <w:lang w:val="pt-BR"/>
        </w:rPr>
        <w:t>Gleotrichia,</w:t>
      </w:r>
      <w:r w:rsidRPr="0012257B">
        <w:rPr>
          <w:rFonts w:ascii="Times New Roman" w:hAnsi="Times New Roman"/>
          <w:sz w:val="18"/>
          <w:szCs w:val="18"/>
          <w:lang w:val="pt-BR"/>
        </w:rPr>
        <w:tab/>
        <w:t>(Cells 7-9</w:t>
      </w:r>
      <w:r w:rsidRPr="0007675E">
        <w:rPr>
          <w:rFonts w:ascii="Times New Roman" w:hAnsi="Times New Roman"/>
          <w:sz w:val="18"/>
          <w:szCs w:val="18"/>
        </w:rPr>
        <w:t>μ</w:t>
      </w:r>
      <w:r w:rsidRPr="0012257B">
        <w:rPr>
          <w:rFonts w:ascii="Times New Roman" w:hAnsi="Times New Roman"/>
          <w:sz w:val="18"/>
          <w:szCs w:val="18"/>
          <w:lang w:val="pt-BR"/>
        </w:rPr>
        <w:t>m</w:t>
      </w:r>
    </w:p>
    <w:p w:rsidR="000032DF" w:rsidRPr="0007675E" w:rsidRDefault="000032DF" w:rsidP="00862540">
      <w:pPr>
        <w:spacing w:after="0" w:line="240" w:lineRule="auto"/>
        <w:ind w:left="1440"/>
        <w:jc w:val="both"/>
        <w:rPr>
          <w:rFonts w:ascii="Times New Roman" w:hAnsi="Times New Roman"/>
          <w:sz w:val="18"/>
          <w:szCs w:val="18"/>
          <w:lang w:val="en-US"/>
        </w:rPr>
      </w:pPr>
      <w:r w:rsidRPr="0012257B">
        <w:rPr>
          <w:rFonts w:ascii="Times New Roman" w:hAnsi="Times New Roman"/>
          <w:sz w:val="18"/>
          <w:szCs w:val="18"/>
          <w:lang w:val="pt-BR"/>
        </w:rPr>
        <w:t xml:space="preserve">     </w:t>
      </w:r>
      <w:r w:rsidRPr="0007675E">
        <w:rPr>
          <w:rFonts w:ascii="Times New Roman" w:hAnsi="Times New Roman"/>
          <w:sz w:val="18"/>
          <w:szCs w:val="18"/>
          <w:lang w:val="en-US"/>
        </w:rPr>
        <w:t>aggregate of filaments</w:t>
      </w:r>
      <w:r w:rsidRPr="0007675E">
        <w:rPr>
          <w:rFonts w:ascii="Times New Roman" w:hAnsi="Times New Roman"/>
          <w:sz w:val="18"/>
          <w:szCs w:val="18"/>
          <w:lang w:val="en-US"/>
        </w:rPr>
        <w:tab/>
      </w:r>
      <w:r w:rsidRPr="0007675E">
        <w:rPr>
          <w:rFonts w:ascii="Times New Roman" w:hAnsi="Times New Roman"/>
          <w:sz w:val="18"/>
          <w:szCs w:val="18"/>
          <w:lang w:val="en-US"/>
        </w:rPr>
        <w:tab/>
        <w:t xml:space="preserve">    portion of colony     diameter near akinete)</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C-</w:t>
      </w:r>
      <w:r w:rsidRPr="0007675E">
        <w:rPr>
          <w:rFonts w:ascii="Times New Roman" w:hAnsi="Times New Roman"/>
          <w:i/>
          <w:sz w:val="18"/>
          <w:szCs w:val="18"/>
          <w:lang w:val="en-US"/>
        </w:rPr>
        <w:t xml:space="preserve">Aphanizomenon, </w:t>
      </w:r>
      <w:r w:rsidRPr="0007675E">
        <w:rPr>
          <w:rFonts w:ascii="Times New Roman" w:hAnsi="Times New Roman"/>
          <w:sz w:val="18"/>
          <w:szCs w:val="18"/>
          <w:lang w:val="en-US"/>
        </w:rPr>
        <w:t>detail</w:t>
      </w:r>
      <w:r w:rsidRPr="0007675E">
        <w:rPr>
          <w:rFonts w:ascii="Times New Roman" w:hAnsi="Times New Roman"/>
          <w:sz w:val="18"/>
          <w:szCs w:val="18"/>
          <w:lang w:val="en-US"/>
        </w:rPr>
        <w:tab/>
      </w:r>
      <w:r w:rsidRPr="0007675E">
        <w:rPr>
          <w:rFonts w:ascii="Times New Roman" w:hAnsi="Times New Roman"/>
          <w:sz w:val="18"/>
          <w:szCs w:val="18"/>
          <w:lang w:val="en-US"/>
        </w:rPr>
        <w:tab/>
      </w:r>
    </w:p>
    <w:p w:rsidR="000032DF" w:rsidRPr="0007675E" w:rsidRDefault="000032DF" w:rsidP="00862540">
      <w:pPr>
        <w:tabs>
          <w:tab w:val="left" w:pos="720"/>
          <w:tab w:val="left" w:pos="1440"/>
          <w:tab w:val="left" w:pos="2160"/>
          <w:tab w:val="left" w:pos="2880"/>
          <w:tab w:val="center" w:pos="4153"/>
        </w:tabs>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D-</w:t>
      </w:r>
      <w:r w:rsidRPr="0007675E">
        <w:rPr>
          <w:rFonts w:ascii="Times New Roman" w:hAnsi="Times New Roman"/>
          <w:i/>
          <w:sz w:val="18"/>
          <w:szCs w:val="18"/>
          <w:lang w:val="en-US"/>
        </w:rPr>
        <w:t>Lyngbya</w:t>
      </w:r>
      <w:r w:rsidRPr="0007675E">
        <w:rPr>
          <w:rFonts w:ascii="Times New Roman" w:hAnsi="Times New Roman"/>
          <w:i/>
          <w:sz w:val="18"/>
          <w:szCs w:val="18"/>
          <w:lang w:val="en-US"/>
        </w:rPr>
        <w:tab/>
      </w:r>
      <w:r w:rsidRPr="0007675E">
        <w:rPr>
          <w:rFonts w:ascii="Times New Roman" w:hAnsi="Times New Roman"/>
          <w:sz w:val="18"/>
          <w:szCs w:val="18"/>
          <w:lang w:val="en-US"/>
        </w:rPr>
        <w:t>(4-20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G-</w:t>
      </w:r>
      <w:r w:rsidRPr="0007675E">
        <w:rPr>
          <w:rFonts w:ascii="Times New Roman" w:hAnsi="Times New Roman"/>
          <w:i/>
          <w:sz w:val="18"/>
          <w:szCs w:val="18"/>
          <w:lang w:val="en-US"/>
        </w:rPr>
        <w:t xml:space="preserve">Gleotrichia, </w:t>
      </w:r>
      <w:r w:rsidRPr="0007675E">
        <w:rPr>
          <w:rFonts w:ascii="Times New Roman" w:hAnsi="Times New Roman"/>
          <w:sz w:val="18"/>
          <w:szCs w:val="18"/>
          <w:lang w:val="en-US"/>
        </w:rPr>
        <w:t>detail</w:t>
      </w:r>
      <w:r w:rsidRPr="0007675E">
        <w:rPr>
          <w:rFonts w:ascii="Times New Roman" w:hAnsi="Times New Roman"/>
          <w:i/>
          <w:sz w:val="18"/>
          <w:szCs w:val="18"/>
          <w:lang w:val="en-US"/>
        </w:rPr>
        <w:t xml:space="preserve"> </w:t>
      </w:r>
    </w:p>
    <w:p w:rsidR="000032DF" w:rsidRDefault="000032DF" w:rsidP="00862540">
      <w:pPr>
        <w:tabs>
          <w:tab w:val="left" w:pos="3354"/>
        </w:tabs>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lang w:val="en-US"/>
        </w:rPr>
        <w:tab/>
      </w:r>
    </w:p>
    <w:p w:rsidR="000032DF" w:rsidRDefault="000032DF" w:rsidP="00862540">
      <w:pPr>
        <w:spacing w:after="0" w:line="240" w:lineRule="auto"/>
        <w:jc w:val="both"/>
        <w:rPr>
          <w:rFonts w:ascii="Times New Roman" w:hAnsi="Times New Roman"/>
          <w:sz w:val="24"/>
          <w:szCs w:val="24"/>
          <w:lang w:val="en-US"/>
        </w:rPr>
      </w:pPr>
      <w:r>
        <w:rPr>
          <w:rFonts w:ascii="Times New Roman" w:hAnsi="Times New Roman"/>
          <w:sz w:val="24"/>
          <w:szCs w:val="24"/>
        </w:rPr>
        <w:t>Σχήμα</w:t>
      </w:r>
      <w:r>
        <w:rPr>
          <w:rFonts w:ascii="Times New Roman" w:hAnsi="Times New Roman"/>
          <w:sz w:val="24"/>
          <w:szCs w:val="24"/>
          <w:lang w:val="en-US"/>
        </w:rPr>
        <w:t xml:space="preserve"> </w:t>
      </w:r>
      <w:r w:rsidRPr="006917B0">
        <w:rPr>
          <w:rFonts w:ascii="Times New Roman" w:hAnsi="Times New Roman"/>
          <w:sz w:val="24"/>
          <w:szCs w:val="24"/>
          <w:lang w:val="en-US"/>
        </w:rPr>
        <w:t>11</w:t>
      </w:r>
      <w:r w:rsidRPr="00AE04B7">
        <w:rPr>
          <w:rFonts w:ascii="Times New Roman" w:hAnsi="Times New Roman"/>
          <w:sz w:val="24"/>
          <w:szCs w:val="24"/>
          <w:lang w:val="en-US"/>
        </w:rPr>
        <w:t xml:space="preserve">: </w:t>
      </w:r>
      <w:r>
        <w:rPr>
          <w:rFonts w:ascii="Times New Roman" w:hAnsi="Times New Roman"/>
          <w:sz w:val="24"/>
          <w:szCs w:val="24"/>
        </w:rPr>
        <w:t>Διάτομα</w:t>
      </w:r>
    </w:p>
    <w:p w:rsidR="000032DF" w:rsidRDefault="000032DF" w:rsidP="00862540">
      <w:pPr>
        <w:spacing w:after="0" w:line="240" w:lineRule="auto"/>
        <w:jc w:val="both"/>
        <w:rPr>
          <w:rFonts w:ascii="Times New Roman" w:hAnsi="Times New Roman"/>
          <w:sz w:val="24"/>
          <w:szCs w:val="24"/>
          <w:lang w:val="en-US"/>
        </w:rPr>
      </w:pPr>
    </w:p>
    <w:p w:rsidR="000032DF" w:rsidRDefault="000032DF" w:rsidP="00862540">
      <w:pPr>
        <w:spacing w:after="0" w:line="240" w:lineRule="auto"/>
        <w:jc w:val="center"/>
        <w:rPr>
          <w:rFonts w:ascii="Times New Roman" w:hAnsi="Times New Roman"/>
          <w:sz w:val="24"/>
          <w:szCs w:val="24"/>
          <w:lang w:val="en-US"/>
        </w:rPr>
      </w:pPr>
      <w:r w:rsidRPr="0057638F">
        <w:rPr>
          <w:rFonts w:ascii="Times New Roman" w:hAnsi="Times New Roman"/>
          <w:noProof/>
          <w:sz w:val="24"/>
          <w:szCs w:val="24"/>
          <w:lang w:eastAsia="el-GR"/>
        </w:rPr>
        <w:pict>
          <v:shape id="13 - Εικόνα" o:spid="_x0000_i1043" type="#_x0000_t75" alt="Diatoma.tif" style="width:410.25pt;height:566.25pt;visibility:visible">
            <v:imagedata r:id="rId24" o:title=""/>
          </v:shape>
        </w:pict>
      </w:r>
    </w:p>
    <w:p w:rsidR="000032DF" w:rsidRDefault="000032DF" w:rsidP="00862540">
      <w:pPr>
        <w:spacing w:after="0" w:line="240" w:lineRule="auto"/>
        <w:jc w:val="both"/>
        <w:rPr>
          <w:rFonts w:ascii="Times New Roman" w:hAnsi="Times New Roman"/>
          <w:sz w:val="24"/>
          <w:szCs w:val="24"/>
        </w:rPr>
      </w:pPr>
    </w:p>
    <w:p w:rsidR="000032DF" w:rsidRPr="0007675E" w:rsidRDefault="000032DF" w:rsidP="0007675E">
      <w:pPr>
        <w:spacing w:after="0" w:line="240" w:lineRule="auto"/>
        <w:jc w:val="both"/>
        <w:rPr>
          <w:rFonts w:ascii="Times New Roman" w:hAnsi="Times New Roman"/>
          <w:sz w:val="18"/>
          <w:szCs w:val="18"/>
          <w:lang w:val="en-US"/>
        </w:rPr>
      </w:pPr>
      <w:r w:rsidRPr="0007675E">
        <w:rPr>
          <w:rFonts w:ascii="Times New Roman" w:hAnsi="Times New Roman"/>
          <w:b/>
          <w:sz w:val="18"/>
          <w:szCs w:val="18"/>
          <w:lang w:val="en-US"/>
        </w:rPr>
        <w:t>Diatoms</w:t>
      </w:r>
      <w:r w:rsidRPr="0007675E">
        <w:rPr>
          <w:rFonts w:ascii="Times New Roman" w:hAnsi="Times New Roman"/>
          <w:sz w:val="18"/>
          <w:szCs w:val="18"/>
          <w:lang w:val="en-US"/>
        </w:rPr>
        <w:t>: Pennate (Phylum Chrysophyta, Class Bacillariophyceae). Dimensions refer to length of cells unless otherwise specified.</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A˗</w:t>
      </w:r>
      <w:r w:rsidRPr="0007675E">
        <w:rPr>
          <w:rFonts w:ascii="Times New Roman" w:hAnsi="Times New Roman"/>
          <w:i/>
          <w:sz w:val="18"/>
          <w:szCs w:val="18"/>
          <w:lang w:val="en-US"/>
        </w:rPr>
        <w:t>Asterionella</w:t>
      </w:r>
      <w:r w:rsidRPr="0007675E">
        <w:rPr>
          <w:rFonts w:ascii="Times New Roman" w:hAnsi="Times New Roman"/>
          <w:i/>
          <w:sz w:val="18"/>
          <w:szCs w:val="18"/>
          <w:lang w:val="en-US"/>
        </w:rPr>
        <w:tab/>
      </w:r>
      <w:r w:rsidRPr="0007675E">
        <w:rPr>
          <w:rFonts w:ascii="Times New Roman" w:hAnsi="Times New Roman"/>
          <w:sz w:val="18"/>
          <w:szCs w:val="18"/>
          <w:lang w:val="en-US"/>
        </w:rPr>
        <w:t>(300</w:t>
      </w:r>
      <w:r w:rsidRPr="0007675E">
        <w:rPr>
          <w:rFonts w:ascii="Times New Roman" w:hAnsi="Times New Roman"/>
          <w:sz w:val="18"/>
          <w:szCs w:val="18"/>
        </w:rPr>
        <w:t>μ</w:t>
      </w:r>
      <w:r w:rsidRPr="0007675E">
        <w:rPr>
          <w:rFonts w:ascii="Times New Roman" w:hAnsi="Times New Roman"/>
          <w:sz w:val="18"/>
          <w:szCs w:val="18"/>
          <w:lang w:val="en-US"/>
        </w:rPr>
        <w:t>m, entire colony)</w:t>
      </w:r>
      <w:r w:rsidRPr="0007675E">
        <w:rPr>
          <w:rFonts w:ascii="Times New Roman" w:hAnsi="Times New Roman"/>
          <w:sz w:val="18"/>
          <w:szCs w:val="18"/>
          <w:lang w:val="en-US"/>
        </w:rPr>
        <w:tab/>
        <w:t>G-</w:t>
      </w:r>
      <w:r w:rsidRPr="0007675E">
        <w:rPr>
          <w:rFonts w:ascii="Times New Roman" w:hAnsi="Times New Roman"/>
          <w:i/>
          <w:sz w:val="18"/>
          <w:szCs w:val="18"/>
          <w:lang w:val="en-US"/>
        </w:rPr>
        <w:t>Gomphonema</w:t>
      </w:r>
      <w:r w:rsidRPr="0007675E">
        <w:rPr>
          <w:rFonts w:ascii="Times New Roman" w:hAnsi="Times New Roman"/>
          <w:sz w:val="18"/>
          <w:szCs w:val="18"/>
          <w:lang w:val="en-US"/>
        </w:rPr>
        <w:tab/>
        <w:t>(20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B-</w:t>
      </w:r>
      <w:r w:rsidRPr="0007675E">
        <w:rPr>
          <w:rFonts w:ascii="Times New Roman" w:hAnsi="Times New Roman"/>
          <w:i/>
          <w:sz w:val="18"/>
          <w:szCs w:val="18"/>
          <w:lang w:val="en-US"/>
        </w:rPr>
        <w:t>Diatoma</w:t>
      </w:r>
      <w:r w:rsidRPr="0007675E">
        <w:rPr>
          <w:rFonts w:ascii="Times New Roman" w:hAnsi="Times New Roman"/>
          <w:sz w:val="18"/>
          <w:szCs w:val="18"/>
          <w:lang w:val="en-US"/>
        </w:rPr>
        <w:tab/>
        <w:t>(20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r>
      <w:r w:rsidRPr="0007675E">
        <w:rPr>
          <w:rFonts w:ascii="Times New Roman" w:hAnsi="Times New Roman"/>
          <w:sz w:val="18"/>
          <w:szCs w:val="18"/>
          <w:lang w:val="en-US"/>
        </w:rPr>
        <w:tab/>
        <w:t>H-</w:t>
      </w:r>
      <w:r w:rsidRPr="0007675E">
        <w:rPr>
          <w:rFonts w:ascii="Times New Roman" w:hAnsi="Times New Roman"/>
          <w:i/>
          <w:sz w:val="18"/>
          <w:szCs w:val="18"/>
          <w:lang w:val="en-US"/>
        </w:rPr>
        <w:t>Cymbella</w:t>
      </w:r>
      <w:r w:rsidRPr="0007675E">
        <w:rPr>
          <w:rFonts w:ascii="Times New Roman" w:hAnsi="Times New Roman"/>
          <w:sz w:val="18"/>
          <w:szCs w:val="18"/>
          <w:lang w:val="en-US"/>
        </w:rPr>
        <w:tab/>
        <w:t>(15</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12257B" w:rsidRDefault="000032DF" w:rsidP="00862540">
      <w:pPr>
        <w:spacing w:after="0" w:line="240" w:lineRule="auto"/>
        <w:ind w:left="1440"/>
        <w:jc w:val="both"/>
        <w:rPr>
          <w:rFonts w:ascii="Times New Roman" w:hAnsi="Times New Roman"/>
          <w:sz w:val="18"/>
          <w:szCs w:val="18"/>
          <w:lang w:val="pt-BR"/>
        </w:rPr>
      </w:pPr>
      <w:r w:rsidRPr="0012257B">
        <w:rPr>
          <w:rFonts w:ascii="Times New Roman" w:hAnsi="Times New Roman"/>
          <w:sz w:val="18"/>
          <w:szCs w:val="18"/>
          <w:lang w:val="pt-BR"/>
        </w:rPr>
        <w:t>C-</w:t>
      </w:r>
      <w:r w:rsidRPr="0012257B">
        <w:rPr>
          <w:rFonts w:ascii="Times New Roman" w:hAnsi="Times New Roman"/>
          <w:i/>
          <w:sz w:val="18"/>
          <w:szCs w:val="18"/>
          <w:lang w:val="pt-BR"/>
        </w:rPr>
        <w:t>Fragilaria</w:t>
      </w:r>
      <w:r w:rsidRPr="0012257B">
        <w:rPr>
          <w:rFonts w:ascii="Times New Roman" w:hAnsi="Times New Roman"/>
          <w:sz w:val="18"/>
          <w:szCs w:val="18"/>
          <w:lang w:val="pt-BR"/>
        </w:rPr>
        <w:tab/>
        <w:t>(100</w:t>
      </w:r>
      <w:r w:rsidRPr="0007675E">
        <w:rPr>
          <w:rFonts w:ascii="Times New Roman" w:hAnsi="Times New Roman"/>
          <w:sz w:val="18"/>
          <w:szCs w:val="18"/>
        </w:rPr>
        <w:t>μ</w:t>
      </w:r>
      <w:r w:rsidRPr="0012257B">
        <w:rPr>
          <w:rFonts w:ascii="Times New Roman" w:hAnsi="Times New Roman"/>
          <w:sz w:val="18"/>
          <w:szCs w:val="18"/>
          <w:lang w:val="pt-BR"/>
        </w:rPr>
        <w:t>m)</w:t>
      </w:r>
      <w:r w:rsidRPr="0012257B">
        <w:rPr>
          <w:rFonts w:ascii="Times New Roman" w:hAnsi="Times New Roman"/>
          <w:sz w:val="18"/>
          <w:szCs w:val="18"/>
          <w:lang w:val="pt-BR"/>
        </w:rPr>
        <w:tab/>
      </w:r>
      <w:r w:rsidRPr="0012257B">
        <w:rPr>
          <w:rFonts w:ascii="Times New Roman" w:hAnsi="Times New Roman"/>
          <w:sz w:val="18"/>
          <w:szCs w:val="18"/>
          <w:lang w:val="pt-BR"/>
        </w:rPr>
        <w:tab/>
      </w:r>
      <w:r w:rsidRPr="0012257B">
        <w:rPr>
          <w:rFonts w:ascii="Times New Roman" w:hAnsi="Times New Roman"/>
          <w:sz w:val="18"/>
          <w:szCs w:val="18"/>
          <w:lang w:val="pt-BR"/>
        </w:rPr>
        <w:tab/>
        <w:t>I-</w:t>
      </w:r>
      <w:r w:rsidRPr="0012257B">
        <w:rPr>
          <w:rFonts w:ascii="Times New Roman" w:hAnsi="Times New Roman"/>
          <w:i/>
          <w:sz w:val="18"/>
          <w:szCs w:val="18"/>
          <w:lang w:val="pt-BR"/>
        </w:rPr>
        <w:t>Navicula</w:t>
      </w:r>
      <w:r w:rsidRPr="0012257B">
        <w:rPr>
          <w:rFonts w:ascii="Times New Roman" w:hAnsi="Times New Roman"/>
          <w:i/>
          <w:sz w:val="18"/>
          <w:szCs w:val="18"/>
          <w:lang w:val="pt-BR"/>
        </w:rPr>
        <w:tab/>
      </w:r>
      <w:r w:rsidRPr="0012257B">
        <w:rPr>
          <w:rFonts w:ascii="Times New Roman" w:hAnsi="Times New Roman"/>
          <w:sz w:val="18"/>
          <w:szCs w:val="18"/>
          <w:lang w:val="pt-BR"/>
        </w:rPr>
        <w:t>(30</w:t>
      </w:r>
      <w:r w:rsidRPr="0007675E">
        <w:rPr>
          <w:rFonts w:ascii="Times New Roman" w:hAnsi="Times New Roman"/>
          <w:sz w:val="18"/>
          <w:szCs w:val="18"/>
        </w:rPr>
        <w:t>μ</w:t>
      </w:r>
      <w:r w:rsidRPr="0012257B">
        <w:rPr>
          <w:rFonts w:ascii="Times New Roman" w:hAnsi="Times New Roman"/>
          <w:sz w:val="18"/>
          <w:szCs w:val="18"/>
          <w:lang w:val="pt-BR"/>
        </w:rPr>
        <w:t>m)</w:t>
      </w:r>
    </w:p>
    <w:p w:rsidR="000032DF" w:rsidRPr="0012257B" w:rsidRDefault="000032DF" w:rsidP="00862540">
      <w:pPr>
        <w:spacing w:after="0" w:line="240" w:lineRule="auto"/>
        <w:ind w:left="1440"/>
        <w:jc w:val="both"/>
        <w:rPr>
          <w:rFonts w:ascii="Times New Roman" w:hAnsi="Times New Roman"/>
          <w:sz w:val="18"/>
          <w:szCs w:val="18"/>
          <w:lang w:val="pt-BR"/>
        </w:rPr>
      </w:pPr>
      <w:r w:rsidRPr="0012257B">
        <w:rPr>
          <w:rFonts w:ascii="Times New Roman" w:hAnsi="Times New Roman"/>
          <w:sz w:val="18"/>
          <w:szCs w:val="18"/>
          <w:lang w:val="pt-BR"/>
        </w:rPr>
        <w:t>D-</w:t>
      </w:r>
      <w:r w:rsidRPr="0012257B">
        <w:rPr>
          <w:rFonts w:ascii="Times New Roman" w:hAnsi="Times New Roman"/>
          <w:i/>
          <w:sz w:val="18"/>
          <w:szCs w:val="18"/>
          <w:lang w:val="pt-BR"/>
        </w:rPr>
        <w:t>Synedra</w:t>
      </w:r>
      <w:r w:rsidRPr="0012257B">
        <w:rPr>
          <w:rFonts w:ascii="Times New Roman" w:hAnsi="Times New Roman"/>
          <w:i/>
          <w:sz w:val="18"/>
          <w:szCs w:val="18"/>
          <w:lang w:val="pt-BR"/>
        </w:rPr>
        <w:tab/>
      </w:r>
      <w:r w:rsidRPr="0012257B">
        <w:rPr>
          <w:rFonts w:ascii="Times New Roman" w:hAnsi="Times New Roman"/>
          <w:sz w:val="18"/>
          <w:szCs w:val="18"/>
          <w:lang w:val="pt-BR"/>
        </w:rPr>
        <w:t>(200</w:t>
      </w:r>
      <w:r w:rsidRPr="0007675E">
        <w:rPr>
          <w:rFonts w:ascii="Times New Roman" w:hAnsi="Times New Roman"/>
          <w:sz w:val="18"/>
          <w:szCs w:val="18"/>
        </w:rPr>
        <w:t>μ</w:t>
      </w:r>
      <w:r w:rsidRPr="0012257B">
        <w:rPr>
          <w:rFonts w:ascii="Times New Roman" w:hAnsi="Times New Roman"/>
          <w:sz w:val="18"/>
          <w:szCs w:val="18"/>
          <w:lang w:val="pt-BR"/>
        </w:rPr>
        <w:t>m)</w:t>
      </w:r>
      <w:r w:rsidRPr="0012257B">
        <w:rPr>
          <w:rFonts w:ascii="Times New Roman" w:hAnsi="Times New Roman"/>
          <w:sz w:val="18"/>
          <w:szCs w:val="18"/>
          <w:lang w:val="pt-BR"/>
        </w:rPr>
        <w:tab/>
      </w:r>
      <w:r w:rsidRPr="0012257B">
        <w:rPr>
          <w:rFonts w:ascii="Times New Roman" w:hAnsi="Times New Roman"/>
          <w:sz w:val="18"/>
          <w:szCs w:val="18"/>
          <w:lang w:val="pt-BR"/>
        </w:rPr>
        <w:tab/>
      </w:r>
      <w:r w:rsidRPr="0012257B">
        <w:rPr>
          <w:rFonts w:ascii="Times New Roman" w:hAnsi="Times New Roman"/>
          <w:sz w:val="18"/>
          <w:szCs w:val="18"/>
          <w:lang w:val="pt-BR"/>
        </w:rPr>
        <w:tab/>
        <w:t>J-</w:t>
      </w:r>
      <w:r w:rsidRPr="0012257B">
        <w:rPr>
          <w:rFonts w:ascii="Times New Roman" w:hAnsi="Times New Roman"/>
          <w:i/>
          <w:sz w:val="18"/>
          <w:szCs w:val="18"/>
          <w:lang w:val="pt-BR"/>
        </w:rPr>
        <w:t>Nitzschia</w:t>
      </w:r>
      <w:r w:rsidRPr="0012257B">
        <w:rPr>
          <w:rFonts w:ascii="Times New Roman" w:hAnsi="Times New Roman"/>
          <w:i/>
          <w:sz w:val="18"/>
          <w:szCs w:val="18"/>
          <w:lang w:val="pt-BR"/>
        </w:rPr>
        <w:tab/>
      </w:r>
      <w:r w:rsidRPr="0012257B">
        <w:rPr>
          <w:rFonts w:ascii="Times New Roman" w:hAnsi="Times New Roman"/>
          <w:sz w:val="18"/>
          <w:szCs w:val="18"/>
          <w:lang w:val="pt-BR"/>
        </w:rPr>
        <w:t>(100</w:t>
      </w:r>
      <w:r w:rsidRPr="0007675E">
        <w:rPr>
          <w:rFonts w:ascii="Times New Roman" w:hAnsi="Times New Roman"/>
          <w:sz w:val="18"/>
          <w:szCs w:val="18"/>
        </w:rPr>
        <w:t>μ</w:t>
      </w:r>
      <w:r w:rsidRPr="0012257B">
        <w:rPr>
          <w:rFonts w:ascii="Times New Roman" w:hAnsi="Times New Roman"/>
          <w:sz w:val="18"/>
          <w:szCs w:val="18"/>
          <w:lang w:val="pt-BR"/>
        </w:rPr>
        <w:t>m)</w:t>
      </w:r>
    </w:p>
    <w:p w:rsidR="000032DF" w:rsidRPr="0012257B" w:rsidRDefault="000032DF" w:rsidP="00862540">
      <w:pPr>
        <w:tabs>
          <w:tab w:val="left" w:pos="1568"/>
        </w:tabs>
        <w:spacing w:after="0" w:line="240" w:lineRule="auto"/>
        <w:ind w:left="1440"/>
        <w:jc w:val="both"/>
        <w:rPr>
          <w:rFonts w:ascii="Times New Roman" w:hAnsi="Times New Roman"/>
          <w:sz w:val="18"/>
          <w:szCs w:val="18"/>
          <w:lang w:val="pt-BR"/>
        </w:rPr>
      </w:pPr>
      <w:r w:rsidRPr="0012257B">
        <w:rPr>
          <w:rFonts w:ascii="Times New Roman" w:hAnsi="Times New Roman"/>
          <w:sz w:val="18"/>
          <w:szCs w:val="18"/>
          <w:lang w:val="pt-BR"/>
        </w:rPr>
        <w:t>E-</w:t>
      </w:r>
      <w:r w:rsidRPr="0012257B">
        <w:rPr>
          <w:rFonts w:ascii="Times New Roman" w:hAnsi="Times New Roman"/>
          <w:i/>
          <w:sz w:val="18"/>
          <w:szCs w:val="18"/>
          <w:lang w:val="pt-BR"/>
        </w:rPr>
        <w:t>Cocconeis</w:t>
      </w:r>
      <w:r w:rsidRPr="0012257B">
        <w:rPr>
          <w:rFonts w:ascii="Times New Roman" w:hAnsi="Times New Roman"/>
          <w:sz w:val="18"/>
          <w:szCs w:val="18"/>
          <w:lang w:val="pt-BR"/>
        </w:rPr>
        <w:t xml:space="preserve">           (10</w:t>
      </w:r>
      <w:r w:rsidRPr="0007675E">
        <w:rPr>
          <w:rFonts w:ascii="Times New Roman" w:hAnsi="Times New Roman"/>
          <w:sz w:val="18"/>
          <w:szCs w:val="18"/>
        </w:rPr>
        <w:t>μ</w:t>
      </w:r>
      <w:r w:rsidRPr="0012257B">
        <w:rPr>
          <w:rFonts w:ascii="Times New Roman" w:hAnsi="Times New Roman"/>
          <w:sz w:val="18"/>
          <w:szCs w:val="18"/>
          <w:lang w:val="pt-BR"/>
        </w:rPr>
        <w:t>m)</w:t>
      </w:r>
      <w:r w:rsidRPr="0012257B">
        <w:rPr>
          <w:rFonts w:ascii="Times New Roman" w:hAnsi="Times New Roman"/>
          <w:sz w:val="18"/>
          <w:szCs w:val="18"/>
          <w:lang w:val="pt-BR"/>
        </w:rPr>
        <w:tab/>
      </w:r>
      <w:r w:rsidRPr="0012257B">
        <w:rPr>
          <w:rFonts w:ascii="Times New Roman" w:hAnsi="Times New Roman"/>
          <w:sz w:val="18"/>
          <w:szCs w:val="18"/>
          <w:lang w:val="pt-BR"/>
        </w:rPr>
        <w:tab/>
      </w:r>
      <w:r w:rsidRPr="0012257B">
        <w:rPr>
          <w:rFonts w:ascii="Times New Roman" w:hAnsi="Times New Roman"/>
          <w:sz w:val="18"/>
          <w:szCs w:val="18"/>
          <w:lang w:val="pt-BR"/>
        </w:rPr>
        <w:tab/>
        <w:t>K-</w:t>
      </w:r>
      <w:r w:rsidRPr="0012257B">
        <w:rPr>
          <w:rFonts w:ascii="Times New Roman" w:hAnsi="Times New Roman"/>
          <w:i/>
          <w:sz w:val="18"/>
          <w:szCs w:val="18"/>
          <w:lang w:val="pt-BR"/>
        </w:rPr>
        <w:t>Surirella</w:t>
      </w:r>
      <w:r w:rsidRPr="0012257B">
        <w:rPr>
          <w:rFonts w:ascii="Times New Roman" w:hAnsi="Times New Roman"/>
          <w:sz w:val="18"/>
          <w:szCs w:val="18"/>
          <w:lang w:val="pt-BR"/>
        </w:rPr>
        <w:tab/>
        <w:t>(20</w:t>
      </w:r>
      <w:r w:rsidRPr="0007675E">
        <w:rPr>
          <w:rFonts w:ascii="Times New Roman" w:hAnsi="Times New Roman"/>
          <w:sz w:val="18"/>
          <w:szCs w:val="18"/>
        </w:rPr>
        <w:t>μ</w:t>
      </w:r>
      <w:r w:rsidRPr="0012257B">
        <w:rPr>
          <w:rFonts w:ascii="Times New Roman" w:hAnsi="Times New Roman"/>
          <w:sz w:val="18"/>
          <w:szCs w:val="18"/>
          <w:lang w:val="pt-BR"/>
        </w:rPr>
        <w:t xml:space="preserve">m) </w:t>
      </w:r>
    </w:p>
    <w:p w:rsidR="000032DF" w:rsidRPr="0007675E" w:rsidRDefault="000032DF" w:rsidP="00862540">
      <w:pPr>
        <w:tabs>
          <w:tab w:val="left" w:pos="1568"/>
        </w:tabs>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F-</w:t>
      </w:r>
      <w:r w:rsidRPr="0007675E">
        <w:rPr>
          <w:rFonts w:ascii="Times New Roman" w:hAnsi="Times New Roman"/>
          <w:i/>
          <w:sz w:val="18"/>
          <w:szCs w:val="18"/>
          <w:lang w:val="en-US"/>
        </w:rPr>
        <w:t>Achnanthes</w:t>
      </w:r>
      <w:r>
        <w:rPr>
          <w:rFonts w:ascii="Times New Roman" w:hAnsi="Times New Roman"/>
          <w:sz w:val="18"/>
          <w:szCs w:val="18"/>
          <w:lang w:val="en-US"/>
        </w:rPr>
        <w:t xml:space="preserve">         </w:t>
      </w:r>
      <w:r w:rsidRPr="001C5D46">
        <w:rPr>
          <w:rFonts w:ascii="Times New Roman" w:hAnsi="Times New Roman"/>
          <w:sz w:val="18"/>
          <w:szCs w:val="18"/>
          <w:lang w:val="en-US"/>
        </w:rPr>
        <w:t>(</w:t>
      </w:r>
      <w:r w:rsidRPr="0007675E">
        <w:rPr>
          <w:rFonts w:ascii="Times New Roman" w:hAnsi="Times New Roman"/>
          <w:sz w:val="18"/>
          <w:szCs w:val="18"/>
          <w:lang w:val="en-US"/>
        </w:rPr>
        <w:t>10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 xml:space="preserve"> </w:t>
      </w:r>
      <w:r w:rsidRPr="0007675E">
        <w:rPr>
          <w:rFonts w:ascii="Times New Roman" w:hAnsi="Times New Roman"/>
          <w:sz w:val="18"/>
          <w:szCs w:val="18"/>
          <w:lang w:val="en-US"/>
        </w:rPr>
        <w:br w:type="page"/>
      </w:r>
    </w:p>
    <w:p w:rsidR="000032DF" w:rsidRPr="006917B0" w:rsidRDefault="000032DF" w:rsidP="00862540">
      <w:pPr>
        <w:spacing w:after="0" w:line="240" w:lineRule="auto"/>
        <w:jc w:val="both"/>
        <w:rPr>
          <w:rFonts w:ascii="Times New Roman" w:hAnsi="Times New Roman"/>
          <w:sz w:val="24"/>
          <w:szCs w:val="24"/>
          <w:lang w:val="en-US"/>
        </w:rPr>
      </w:pPr>
      <w:r>
        <w:rPr>
          <w:rFonts w:ascii="Times New Roman" w:hAnsi="Times New Roman"/>
          <w:sz w:val="24"/>
          <w:szCs w:val="24"/>
        </w:rPr>
        <w:t>Σχήμα</w:t>
      </w:r>
      <w:r>
        <w:rPr>
          <w:rFonts w:ascii="Times New Roman" w:hAnsi="Times New Roman"/>
          <w:sz w:val="24"/>
          <w:szCs w:val="24"/>
          <w:lang w:val="en-US"/>
        </w:rPr>
        <w:t xml:space="preserve"> 12</w:t>
      </w:r>
      <w:r w:rsidRPr="00AE04B7">
        <w:rPr>
          <w:rFonts w:ascii="Times New Roman" w:hAnsi="Times New Roman"/>
          <w:sz w:val="24"/>
          <w:szCs w:val="24"/>
          <w:lang w:val="en-US"/>
        </w:rPr>
        <w:t xml:space="preserve">: </w:t>
      </w:r>
      <w:r>
        <w:rPr>
          <w:rFonts w:ascii="Times New Roman" w:hAnsi="Times New Roman"/>
          <w:sz w:val="24"/>
          <w:szCs w:val="24"/>
        </w:rPr>
        <w:t>Διάτομα</w:t>
      </w:r>
    </w:p>
    <w:p w:rsidR="000032DF" w:rsidRDefault="000032DF" w:rsidP="00862540">
      <w:pPr>
        <w:spacing w:after="0" w:line="240" w:lineRule="auto"/>
        <w:jc w:val="both"/>
        <w:rPr>
          <w:rFonts w:ascii="Times New Roman" w:hAnsi="Times New Roman"/>
          <w:b/>
          <w:sz w:val="24"/>
          <w:szCs w:val="24"/>
          <w:lang w:val="en-US"/>
        </w:rPr>
      </w:pPr>
    </w:p>
    <w:p w:rsidR="000032DF" w:rsidRPr="006B2520" w:rsidRDefault="000032DF" w:rsidP="00862540">
      <w:pPr>
        <w:spacing w:after="0" w:line="240" w:lineRule="auto"/>
        <w:jc w:val="center"/>
        <w:rPr>
          <w:rFonts w:ascii="Times New Roman" w:hAnsi="Times New Roman"/>
          <w:b/>
          <w:sz w:val="24"/>
          <w:szCs w:val="24"/>
          <w:lang w:val="en-US"/>
        </w:rPr>
      </w:pPr>
      <w:r w:rsidRPr="0057638F">
        <w:rPr>
          <w:rFonts w:ascii="Times New Roman" w:hAnsi="Times New Roman"/>
          <w:b/>
          <w:noProof/>
          <w:sz w:val="24"/>
          <w:szCs w:val="24"/>
          <w:lang w:eastAsia="el-GR"/>
        </w:rPr>
        <w:pict>
          <v:shape id="15 - Εικόνα" o:spid="_x0000_i1044" type="#_x0000_t75" alt="diatoma 2.tif" style="width:411pt;height:567pt;visibility:visible">
            <v:imagedata r:id="rId25" o:title=""/>
          </v:shape>
        </w:pict>
      </w:r>
    </w:p>
    <w:p w:rsidR="000032DF" w:rsidRPr="0007675E" w:rsidRDefault="000032DF" w:rsidP="00862540">
      <w:pPr>
        <w:spacing w:after="0" w:line="240" w:lineRule="auto"/>
        <w:jc w:val="both"/>
        <w:rPr>
          <w:rFonts w:ascii="Times New Roman" w:hAnsi="Times New Roman"/>
          <w:b/>
          <w:sz w:val="24"/>
          <w:szCs w:val="24"/>
          <w:lang w:val="en-US"/>
        </w:rPr>
      </w:pPr>
    </w:p>
    <w:p w:rsidR="000032DF" w:rsidRPr="0012257B" w:rsidRDefault="000032DF" w:rsidP="00862540">
      <w:pPr>
        <w:spacing w:after="0" w:line="240" w:lineRule="auto"/>
        <w:jc w:val="center"/>
        <w:rPr>
          <w:rFonts w:ascii="Times New Roman" w:hAnsi="Times New Roman"/>
          <w:sz w:val="18"/>
          <w:szCs w:val="18"/>
          <w:lang w:val="pt-BR"/>
        </w:rPr>
      </w:pPr>
      <w:r w:rsidRPr="0007675E">
        <w:rPr>
          <w:rFonts w:ascii="Times New Roman" w:hAnsi="Times New Roman"/>
          <w:b/>
          <w:sz w:val="18"/>
          <w:szCs w:val="18"/>
          <w:lang w:val="en-US"/>
        </w:rPr>
        <w:t>Diatoms</w:t>
      </w:r>
      <w:r w:rsidRPr="0007675E">
        <w:rPr>
          <w:rFonts w:ascii="Times New Roman" w:hAnsi="Times New Roman"/>
          <w:sz w:val="18"/>
          <w:szCs w:val="18"/>
          <w:lang w:val="en-US"/>
        </w:rPr>
        <w:t xml:space="preserve">: Centric (Phylum Chrysophyta, Class Bacillariophyceae). </w:t>
      </w:r>
      <w:r w:rsidRPr="0012257B">
        <w:rPr>
          <w:rFonts w:ascii="Times New Roman" w:hAnsi="Times New Roman"/>
          <w:sz w:val="18"/>
          <w:szCs w:val="18"/>
          <w:lang w:val="pt-BR"/>
        </w:rPr>
        <w:t>Dimensions refer to diameter.</w:t>
      </w:r>
    </w:p>
    <w:p w:rsidR="000032DF" w:rsidRPr="0012257B" w:rsidRDefault="000032DF" w:rsidP="00862540">
      <w:pPr>
        <w:spacing w:after="0" w:line="240" w:lineRule="auto"/>
        <w:ind w:left="720"/>
        <w:jc w:val="both"/>
        <w:rPr>
          <w:rFonts w:ascii="Times New Roman" w:hAnsi="Times New Roman"/>
          <w:sz w:val="18"/>
          <w:szCs w:val="18"/>
          <w:lang w:val="pt-BR"/>
        </w:rPr>
      </w:pPr>
    </w:p>
    <w:p w:rsidR="000032DF" w:rsidRPr="0012257B" w:rsidRDefault="000032DF" w:rsidP="00862540">
      <w:pPr>
        <w:spacing w:after="0" w:line="240" w:lineRule="auto"/>
        <w:ind w:left="1440"/>
        <w:jc w:val="both"/>
        <w:rPr>
          <w:rFonts w:ascii="Times New Roman" w:hAnsi="Times New Roman"/>
          <w:sz w:val="18"/>
          <w:szCs w:val="18"/>
          <w:lang w:val="pt-BR"/>
        </w:rPr>
      </w:pPr>
      <w:r w:rsidRPr="0012257B">
        <w:rPr>
          <w:rFonts w:ascii="Times New Roman" w:hAnsi="Times New Roman"/>
          <w:sz w:val="18"/>
          <w:szCs w:val="18"/>
          <w:lang w:val="pt-BR"/>
        </w:rPr>
        <w:t>A˗</w:t>
      </w:r>
      <w:r w:rsidRPr="0012257B">
        <w:rPr>
          <w:rFonts w:ascii="Times New Roman" w:hAnsi="Times New Roman"/>
          <w:i/>
          <w:sz w:val="18"/>
          <w:szCs w:val="18"/>
          <w:lang w:val="pt-BR"/>
        </w:rPr>
        <w:t>Cyclotella</w:t>
      </w:r>
      <w:r w:rsidRPr="0012257B">
        <w:rPr>
          <w:rFonts w:ascii="Times New Roman" w:hAnsi="Times New Roman"/>
          <w:i/>
          <w:sz w:val="18"/>
          <w:szCs w:val="18"/>
          <w:lang w:val="pt-BR"/>
        </w:rPr>
        <w:tab/>
      </w:r>
      <w:r w:rsidRPr="0012257B">
        <w:rPr>
          <w:rFonts w:ascii="Times New Roman" w:hAnsi="Times New Roman"/>
          <w:sz w:val="18"/>
          <w:szCs w:val="18"/>
          <w:lang w:val="pt-BR"/>
        </w:rPr>
        <w:t>(10</w:t>
      </w:r>
      <w:r w:rsidRPr="0007675E">
        <w:rPr>
          <w:rFonts w:ascii="Times New Roman" w:hAnsi="Times New Roman"/>
          <w:sz w:val="18"/>
          <w:szCs w:val="18"/>
        </w:rPr>
        <w:t>μ</w:t>
      </w:r>
      <w:r w:rsidRPr="0012257B">
        <w:rPr>
          <w:rFonts w:ascii="Times New Roman" w:hAnsi="Times New Roman"/>
          <w:sz w:val="18"/>
          <w:szCs w:val="18"/>
          <w:lang w:val="pt-BR"/>
        </w:rPr>
        <w:t>m)</w:t>
      </w:r>
      <w:r w:rsidRPr="0012257B">
        <w:rPr>
          <w:rFonts w:ascii="Times New Roman" w:hAnsi="Times New Roman"/>
          <w:sz w:val="18"/>
          <w:szCs w:val="18"/>
          <w:lang w:val="pt-BR"/>
        </w:rPr>
        <w:tab/>
      </w:r>
      <w:r w:rsidRPr="0012257B">
        <w:rPr>
          <w:rFonts w:ascii="Times New Roman" w:hAnsi="Times New Roman"/>
          <w:sz w:val="18"/>
          <w:szCs w:val="18"/>
          <w:lang w:val="pt-BR"/>
        </w:rPr>
        <w:tab/>
        <w:t>E-</w:t>
      </w:r>
      <w:r w:rsidRPr="0012257B">
        <w:rPr>
          <w:rFonts w:ascii="Times New Roman" w:hAnsi="Times New Roman"/>
          <w:i/>
          <w:sz w:val="18"/>
          <w:szCs w:val="18"/>
          <w:lang w:val="pt-BR"/>
        </w:rPr>
        <w:t>Rhizosolenia</w:t>
      </w:r>
      <w:r w:rsidRPr="0012257B">
        <w:rPr>
          <w:rFonts w:ascii="Times New Roman" w:hAnsi="Times New Roman"/>
          <w:sz w:val="18"/>
          <w:szCs w:val="18"/>
          <w:lang w:val="pt-BR"/>
        </w:rPr>
        <w:tab/>
        <w:t>(5-15</w:t>
      </w:r>
      <w:r w:rsidRPr="0007675E">
        <w:rPr>
          <w:rFonts w:ascii="Times New Roman" w:hAnsi="Times New Roman"/>
          <w:sz w:val="18"/>
          <w:szCs w:val="18"/>
        </w:rPr>
        <w:t>μ</w:t>
      </w:r>
      <w:r w:rsidRPr="0012257B">
        <w:rPr>
          <w:rFonts w:ascii="Times New Roman" w:hAnsi="Times New Roman"/>
          <w:sz w:val="18"/>
          <w:szCs w:val="18"/>
          <w:lang w:val="pt-BR"/>
        </w:rPr>
        <w:t>m)</w:t>
      </w:r>
      <w:r w:rsidRPr="0012257B">
        <w:rPr>
          <w:rFonts w:ascii="Times New Roman" w:hAnsi="Times New Roman"/>
          <w:sz w:val="18"/>
          <w:szCs w:val="18"/>
          <w:lang w:val="pt-BR"/>
        </w:rPr>
        <w:tab/>
      </w:r>
      <w:r w:rsidRPr="0012257B">
        <w:rPr>
          <w:rFonts w:ascii="Times New Roman" w:hAnsi="Times New Roman"/>
          <w:sz w:val="18"/>
          <w:szCs w:val="18"/>
          <w:lang w:val="pt-BR"/>
        </w:rPr>
        <w:tab/>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B-</w:t>
      </w:r>
      <w:r w:rsidRPr="0007675E">
        <w:rPr>
          <w:rFonts w:ascii="Times New Roman" w:hAnsi="Times New Roman"/>
          <w:i/>
          <w:sz w:val="18"/>
          <w:szCs w:val="18"/>
          <w:lang w:val="en-US"/>
        </w:rPr>
        <w:t>Stephanodiscus</w:t>
      </w:r>
      <w:r w:rsidRPr="0007675E">
        <w:rPr>
          <w:rFonts w:ascii="Times New Roman" w:hAnsi="Times New Roman"/>
          <w:sz w:val="18"/>
          <w:szCs w:val="18"/>
          <w:lang w:val="en-US"/>
        </w:rPr>
        <w:tab/>
        <w:t>(30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F-</w:t>
      </w:r>
      <w:r w:rsidRPr="0007675E">
        <w:rPr>
          <w:rFonts w:ascii="Times New Roman" w:hAnsi="Times New Roman"/>
          <w:i/>
          <w:sz w:val="18"/>
          <w:szCs w:val="18"/>
          <w:lang w:val="en-US"/>
        </w:rPr>
        <w:t>Skeletonema</w:t>
      </w:r>
      <w:r w:rsidRPr="0007675E">
        <w:rPr>
          <w:rFonts w:ascii="Times New Roman" w:hAnsi="Times New Roman"/>
          <w:sz w:val="18"/>
          <w:szCs w:val="18"/>
          <w:lang w:val="en-US"/>
        </w:rPr>
        <w:tab/>
        <w:t>(3-18</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C-</w:t>
      </w:r>
      <w:r w:rsidRPr="0007675E">
        <w:rPr>
          <w:rFonts w:ascii="Times New Roman" w:hAnsi="Times New Roman"/>
          <w:i/>
          <w:sz w:val="18"/>
          <w:szCs w:val="18"/>
          <w:lang w:val="en-US"/>
        </w:rPr>
        <w:t>Coscinodiscus</w:t>
      </w:r>
      <w:r w:rsidRPr="0007675E">
        <w:rPr>
          <w:rFonts w:ascii="Times New Roman" w:hAnsi="Times New Roman"/>
          <w:sz w:val="18"/>
          <w:szCs w:val="18"/>
          <w:lang w:val="en-US"/>
        </w:rPr>
        <w:tab/>
        <w:t>(20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G-</w:t>
      </w:r>
      <w:r w:rsidRPr="0007675E">
        <w:rPr>
          <w:rFonts w:ascii="Times New Roman" w:hAnsi="Times New Roman"/>
          <w:i/>
          <w:sz w:val="18"/>
          <w:szCs w:val="18"/>
          <w:lang w:val="en-US"/>
        </w:rPr>
        <w:t>Biddulphia</w:t>
      </w:r>
      <w:r w:rsidRPr="0007675E">
        <w:rPr>
          <w:rFonts w:ascii="Times New Roman" w:hAnsi="Times New Roman"/>
          <w:i/>
          <w:sz w:val="18"/>
          <w:szCs w:val="18"/>
          <w:lang w:val="en-US"/>
        </w:rPr>
        <w:tab/>
      </w:r>
      <w:r w:rsidRPr="0007675E">
        <w:rPr>
          <w:rFonts w:ascii="Times New Roman" w:hAnsi="Times New Roman"/>
          <w:sz w:val="18"/>
          <w:szCs w:val="18"/>
          <w:lang w:val="en-US"/>
        </w:rPr>
        <w:t>(100</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07675E" w:rsidRDefault="000032DF" w:rsidP="00862540">
      <w:pPr>
        <w:spacing w:after="0" w:line="240" w:lineRule="auto"/>
        <w:ind w:left="1440"/>
        <w:jc w:val="both"/>
        <w:rPr>
          <w:rFonts w:ascii="Times New Roman" w:hAnsi="Times New Roman"/>
          <w:sz w:val="18"/>
          <w:szCs w:val="18"/>
        </w:rPr>
      </w:pPr>
      <w:r w:rsidRPr="0007675E">
        <w:rPr>
          <w:rFonts w:ascii="Times New Roman" w:hAnsi="Times New Roman"/>
          <w:sz w:val="18"/>
          <w:szCs w:val="18"/>
          <w:lang w:val="en-US"/>
        </w:rPr>
        <w:t>D</w:t>
      </w:r>
      <w:r w:rsidRPr="0007675E">
        <w:rPr>
          <w:rFonts w:ascii="Times New Roman" w:hAnsi="Times New Roman"/>
          <w:sz w:val="18"/>
          <w:szCs w:val="18"/>
        </w:rPr>
        <w:t>-</w:t>
      </w:r>
      <w:r w:rsidRPr="0007675E">
        <w:rPr>
          <w:rFonts w:ascii="Times New Roman" w:hAnsi="Times New Roman"/>
          <w:i/>
          <w:sz w:val="18"/>
          <w:szCs w:val="18"/>
          <w:lang w:val="en-US"/>
        </w:rPr>
        <w:t>Melosira</w:t>
      </w:r>
      <w:r w:rsidRPr="0007675E">
        <w:rPr>
          <w:rFonts w:ascii="Times New Roman" w:hAnsi="Times New Roman"/>
          <w:sz w:val="18"/>
          <w:szCs w:val="18"/>
        </w:rPr>
        <w:tab/>
        <w:t>(3-12μ</w:t>
      </w:r>
      <w:r w:rsidRPr="0007675E">
        <w:rPr>
          <w:rFonts w:ascii="Times New Roman" w:hAnsi="Times New Roman"/>
          <w:sz w:val="18"/>
          <w:szCs w:val="18"/>
          <w:lang w:val="en-US"/>
        </w:rPr>
        <w:t>m</w:t>
      </w:r>
      <w:r w:rsidRPr="0007675E">
        <w:rPr>
          <w:rFonts w:ascii="Times New Roman" w:hAnsi="Times New Roman"/>
          <w:sz w:val="18"/>
          <w:szCs w:val="18"/>
        </w:rPr>
        <w:t>)</w:t>
      </w:r>
      <w:r w:rsidRPr="0007675E">
        <w:rPr>
          <w:rFonts w:ascii="Times New Roman" w:hAnsi="Times New Roman"/>
          <w:sz w:val="18"/>
          <w:szCs w:val="18"/>
        </w:rPr>
        <w:tab/>
      </w:r>
      <w:r w:rsidRPr="0007675E">
        <w:rPr>
          <w:rFonts w:ascii="Times New Roman" w:hAnsi="Times New Roman"/>
          <w:sz w:val="18"/>
          <w:szCs w:val="18"/>
        </w:rPr>
        <w:tab/>
      </w:r>
    </w:p>
    <w:p w:rsidR="000032DF" w:rsidRPr="00BF53EB" w:rsidRDefault="000032DF">
      <w:pPr>
        <w:rPr>
          <w:rFonts w:ascii="Times New Roman" w:hAnsi="Times New Roman"/>
          <w:sz w:val="24"/>
          <w:szCs w:val="24"/>
        </w:rPr>
      </w:pPr>
    </w:p>
    <w:p w:rsidR="000032DF" w:rsidRPr="0023753F" w:rsidRDefault="000032DF" w:rsidP="00D73C4E">
      <w:pPr>
        <w:spacing w:after="0" w:line="240" w:lineRule="auto"/>
        <w:ind w:firstLine="357"/>
        <w:jc w:val="center"/>
        <w:rPr>
          <w:rFonts w:ascii="Times New Roman" w:hAnsi="Times New Roman"/>
          <w:b/>
          <w:sz w:val="24"/>
          <w:szCs w:val="24"/>
        </w:rPr>
      </w:pPr>
      <w:r>
        <w:rPr>
          <w:rFonts w:ascii="Times New Roman" w:hAnsi="Times New Roman"/>
          <w:b/>
          <w:sz w:val="24"/>
          <w:szCs w:val="24"/>
        </w:rPr>
        <w:t>Μελέτη ζωοπλαγκτού</w:t>
      </w:r>
    </w:p>
    <w:p w:rsidR="000032DF" w:rsidRDefault="000032DF" w:rsidP="00D73C4E">
      <w:pPr>
        <w:spacing w:after="0" w:line="240" w:lineRule="auto"/>
        <w:ind w:firstLine="357"/>
        <w:jc w:val="both"/>
        <w:rPr>
          <w:rFonts w:ascii="Times New Roman" w:hAnsi="Times New Roman"/>
          <w:sz w:val="24"/>
          <w:szCs w:val="24"/>
        </w:rPr>
      </w:pPr>
    </w:p>
    <w:p w:rsidR="000032DF" w:rsidRDefault="000032DF" w:rsidP="00D73C4E">
      <w:pPr>
        <w:spacing w:after="0" w:line="240" w:lineRule="auto"/>
        <w:ind w:firstLine="357"/>
        <w:jc w:val="both"/>
        <w:rPr>
          <w:rFonts w:ascii="Times New Roman" w:hAnsi="Times New Roman"/>
          <w:sz w:val="24"/>
          <w:szCs w:val="24"/>
        </w:rPr>
      </w:pPr>
    </w:p>
    <w:p w:rsidR="000032DF" w:rsidRDefault="000032DF" w:rsidP="00D73C4E">
      <w:pPr>
        <w:spacing w:after="0" w:line="240" w:lineRule="auto"/>
        <w:ind w:firstLine="357"/>
        <w:jc w:val="both"/>
        <w:rPr>
          <w:rFonts w:ascii="Times New Roman" w:hAnsi="Times New Roman"/>
          <w:sz w:val="24"/>
          <w:szCs w:val="24"/>
        </w:rPr>
      </w:pPr>
      <w:r>
        <w:rPr>
          <w:rFonts w:ascii="Times New Roman" w:hAnsi="Times New Roman"/>
          <w:sz w:val="24"/>
          <w:szCs w:val="24"/>
        </w:rPr>
        <w:t>Οι ζωοπλαγκτονικοί οργανισμοί κατοικούν σε όλα τα εσωτερικά νερά (λίμνες, ποτάμια, έλη κ.λ.π.). Αποτελούν έναν από τους σημαντικότερους ενδιάμεσους κρίκους της τροφικής αλυσίδας γιατί συντελούν στη μεταφορά της βιομάζας της πρωτογενούς παραγωγής στους ανώτερους οργανισμούς.</w:t>
      </w:r>
    </w:p>
    <w:p w:rsidR="000032DF" w:rsidRDefault="000032DF" w:rsidP="00D73C4E">
      <w:pPr>
        <w:spacing w:after="0" w:line="240" w:lineRule="auto"/>
        <w:ind w:firstLine="357"/>
        <w:jc w:val="both"/>
        <w:rPr>
          <w:rFonts w:ascii="Times New Roman" w:hAnsi="Times New Roman"/>
          <w:sz w:val="24"/>
          <w:szCs w:val="24"/>
        </w:rPr>
      </w:pPr>
      <w:r>
        <w:rPr>
          <w:rFonts w:ascii="Times New Roman" w:hAnsi="Times New Roman"/>
          <w:sz w:val="24"/>
          <w:szCs w:val="24"/>
        </w:rPr>
        <w:t xml:space="preserve">Η κατανομή τους στα υδάτινα οικοσυστήματα σχετίζεται με τη θερμοκρασία, το διαλυμένο οξυγόνο, την αλατότητα, την ποιότητα και την ποσότητα των θρεπτικών πηγών. </w:t>
      </w:r>
    </w:p>
    <w:p w:rsidR="000032DF" w:rsidRDefault="000032DF" w:rsidP="00D73C4E">
      <w:pPr>
        <w:spacing w:after="0" w:line="240" w:lineRule="auto"/>
        <w:jc w:val="both"/>
        <w:rPr>
          <w:rFonts w:ascii="Times New Roman" w:hAnsi="Times New Roman"/>
          <w:sz w:val="24"/>
          <w:szCs w:val="24"/>
        </w:rPr>
      </w:pPr>
    </w:p>
    <w:p w:rsidR="000032DF" w:rsidRPr="0023753F" w:rsidRDefault="000032DF" w:rsidP="00D73C4E">
      <w:pPr>
        <w:spacing w:after="0" w:line="240" w:lineRule="auto"/>
        <w:jc w:val="both"/>
        <w:rPr>
          <w:rFonts w:ascii="Times New Roman" w:hAnsi="Times New Roman"/>
          <w:sz w:val="24"/>
          <w:szCs w:val="24"/>
        </w:rPr>
      </w:pPr>
      <w:r>
        <w:rPr>
          <w:rFonts w:ascii="Times New Roman" w:hAnsi="Times New Roman"/>
          <w:sz w:val="24"/>
          <w:szCs w:val="24"/>
        </w:rPr>
        <w:t xml:space="preserve">      </w:t>
      </w:r>
    </w:p>
    <w:p w:rsidR="000032DF" w:rsidRPr="0023753F" w:rsidRDefault="000032DF" w:rsidP="00D73C4E">
      <w:pPr>
        <w:spacing w:after="0" w:line="240" w:lineRule="auto"/>
        <w:jc w:val="both"/>
        <w:rPr>
          <w:rFonts w:ascii="Times New Roman" w:hAnsi="Times New Roman"/>
          <w:b/>
          <w:sz w:val="24"/>
          <w:szCs w:val="24"/>
        </w:rPr>
      </w:pPr>
      <w:r>
        <w:rPr>
          <w:rFonts w:ascii="Times New Roman" w:hAnsi="Times New Roman"/>
          <w:b/>
          <w:sz w:val="24"/>
          <w:szCs w:val="24"/>
        </w:rPr>
        <w:t>Δειγματοληψία ζωοπλαγκτού</w:t>
      </w:r>
    </w:p>
    <w:p w:rsidR="000032DF" w:rsidRDefault="000032DF" w:rsidP="00D73C4E">
      <w:pPr>
        <w:spacing w:after="0" w:line="240" w:lineRule="auto"/>
        <w:ind w:firstLine="357"/>
        <w:jc w:val="both"/>
        <w:rPr>
          <w:rFonts w:ascii="Times New Roman" w:hAnsi="Times New Roman"/>
          <w:sz w:val="24"/>
          <w:szCs w:val="24"/>
        </w:rPr>
      </w:pPr>
    </w:p>
    <w:p w:rsidR="000032DF" w:rsidRDefault="000032DF" w:rsidP="00D73C4E">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Οι σταθμοί δειγματοληψίας τοποθετούνται σε σημεία που θεωρούνται αντιπροσωπευτικά της κατάστασης της λίμνης καθώς επίσης και σε σημεία που παρουσιάζουν κάποια ιδιαιτερότητα (π.χ. συνθήκες ρύπανσης, εισροή νερών).</w:t>
      </w:r>
    </w:p>
    <w:p w:rsidR="000032DF" w:rsidRDefault="000032DF" w:rsidP="00D73C4E">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Για τη δειγματοληψία χρησιμοποιούνται ειδικοί δειγματολήπτες, όπως δίχτυα, δειγματολήπτες νερού, πλακτονόμετρα κ.λ.π. ανάλογα με το είδος της εργασίας-έρευνας που γίνεται κάθε φορά.</w:t>
      </w:r>
    </w:p>
    <w:p w:rsidR="000032DF" w:rsidRDefault="000032DF" w:rsidP="00D73C4E">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Η συχνότητα των δειγματοληψιών ενδείκνυται να είναι 2-3 φορές μηνιαία, ενώ μερικές φορές απαιτούνται και εβδομαδιαίες δειγματοληψίες, δεδομένου ότι κάποια είδη παρουσιάζουν πολύ μικρό χρόνο ζωής (~ 20 ημέρες).</w:t>
      </w: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Pr="0023753F" w:rsidRDefault="000032DF" w:rsidP="00D73C4E">
      <w:pPr>
        <w:spacing w:after="0" w:line="240" w:lineRule="auto"/>
        <w:jc w:val="both"/>
        <w:rPr>
          <w:rFonts w:ascii="Times New Roman" w:hAnsi="Times New Roman"/>
          <w:b/>
          <w:sz w:val="24"/>
          <w:szCs w:val="24"/>
        </w:rPr>
      </w:pPr>
      <w:r>
        <w:rPr>
          <w:rFonts w:ascii="Times New Roman" w:hAnsi="Times New Roman"/>
          <w:b/>
          <w:sz w:val="24"/>
          <w:szCs w:val="24"/>
        </w:rPr>
        <w:t>Παρατήρηση ζωοπλαγκτονικών οργανισμών</w:t>
      </w:r>
    </w:p>
    <w:p w:rsidR="000032DF" w:rsidRDefault="000032DF" w:rsidP="00D73C4E">
      <w:pPr>
        <w:spacing w:after="0" w:line="240" w:lineRule="auto"/>
        <w:ind w:firstLine="357"/>
        <w:jc w:val="both"/>
        <w:rPr>
          <w:rFonts w:ascii="Times New Roman" w:hAnsi="Times New Roman"/>
          <w:sz w:val="24"/>
          <w:szCs w:val="24"/>
        </w:rPr>
      </w:pPr>
    </w:p>
    <w:p w:rsidR="000032DF" w:rsidRDefault="000032DF" w:rsidP="00D73C4E">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Μπορεί να γίνει χρησιμοποιώντας στερεοσκόπιο, βάζοντας λίγο από το περιεχόμενο του δείγματος σε τρυβλίο </w:t>
      </w:r>
      <w:r>
        <w:rPr>
          <w:rFonts w:ascii="Times New Roman" w:hAnsi="Times New Roman"/>
          <w:sz w:val="24"/>
          <w:szCs w:val="24"/>
          <w:lang w:val="en-US"/>
        </w:rPr>
        <w:t>Petri</w:t>
      </w:r>
      <w:r>
        <w:rPr>
          <w:rFonts w:ascii="Times New Roman" w:hAnsi="Times New Roman"/>
          <w:sz w:val="24"/>
          <w:szCs w:val="24"/>
        </w:rPr>
        <w:t>. Έτσι μπορούμε να παρατηρήσουμε μακροσκοπικά τα είδη.</w:t>
      </w:r>
    </w:p>
    <w:p w:rsidR="000032DF" w:rsidRDefault="000032DF" w:rsidP="00D73C4E">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Επίσης παίρνοντας με μια λαβίδα οργανισμούς από δείγμα τοποθετώντας τους σε αντικειμενοφόρο πλάκα μέσα σε μια σταγόνα νερού, μπορούμε να εξετάσουμε τους οργανισμούς στο μικροσκόπιο.</w:t>
      </w:r>
    </w:p>
    <w:p w:rsidR="000032DF" w:rsidRDefault="000032DF" w:rsidP="00D73C4E">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Προσδιορίζουμε τους οργανισμούς κατατάσσοντας τους σε ροτίφερα, κλαδόκερα, κοπήποδα.  </w:t>
      </w: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Pr="00BB4860" w:rsidRDefault="000032DF" w:rsidP="00BB4860">
      <w:pPr>
        <w:tabs>
          <w:tab w:val="left" w:pos="426"/>
        </w:tabs>
        <w:spacing w:after="0" w:line="240" w:lineRule="auto"/>
        <w:jc w:val="both"/>
        <w:rPr>
          <w:rFonts w:ascii="Times New Roman" w:hAnsi="Times New Roman"/>
          <w:b/>
          <w:sz w:val="24"/>
          <w:szCs w:val="24"/>
        </w:rPr>
      </w:pPr>
      <w:r w:rsidRPr="00BB4860">
        <w:rPr>
          <w:rFonts w:ascii="Times New Roman" w:hAnsi="Times New Roman"/>
          <w:b/>
          <w:sz w:val="24"/>
          <w:szCs w:val="24"/>
        </w:rPr>
        <w:t xml:space="preserve">Ποσοτικός προσδιορισμός </w:t>
      </w: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Default="000032DF" w:rsidP="00BB486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 ποσοτικός προσδιορισμός των οργανισμών γίνεται χρησιμοποιώντας ειδικές πλάκες αρίθμησης και η έκφραση του αποτελέσματος δίνεται χρησιμοποιώντας τον τύπο:</w:t>
      </w:r>
    </w:p>
    <w:p w:rsidR="000032DF" w:rsidRDefault="000032DF" w:rsidP="00BB4860">
      <w:pPr>
        <w:tabs>
          <w:tab w:val="left" w:pos="426"/>
        </w:tabs>
        <w:spacing w:after="0" w:line="240" w:lineRule="auto"/>
        <w:ind w:firstLine="357"/>
        <w:jc w:val="both"/>
        <w:rPr>
          <w:rFonts w:ascii="Times New Roman" w:hAnsi="Times New Roman"/>
          <w:sz w:val="24"/>
          <w:szCs w:val="24"/>
        </w:rPr>
      </w:pPr>
    </w:p>
    <w:p w:rsidR="000032DF" w:rsidRDefault="000032DF" w:rsidP="00D73C4E">
      <w:pPr>
        <w:tabs>
          <w:tab w:val="left" w:pos="426"/>
        </w:tabs>
        <w:spacing w:after="0" w:line="240" w:lineRule="auto"/>
        <w:ind w:firstLine="357"/>
        <w:jc w:val="both"/>
        <w:rPr>
          <w:rFonts w:ascii="Times New Roman" w:hAnsi="Times New Roman"/>
          <w:sz w:val="24"/>
          <w:szCs w:val="24"/>
        </w:rPr>
      </w:pPr>
      <w:r>
        <w:pict>
          <v:shape id="_x0000_i1045" type="#_x0000_t75" style="width:192pt;height:27.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7&quot;/&gt;&lt;w:doNotEmbedSystemFonts/&gt;&lt;w:defaultTabStop w:val=&quot;720&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072D&quot;/&gt;&lt;wsp:rsid wsp:val=&quot;00017BD7&quot;/&gt;&lt;wsp:rsid wsp:val=&quot;00052411&quot;/&gt;&lt;wsp:rsid wsp:val=&quot;0007675E&quot;/&gt;&lt;wsp:rsid wsp:val=&quot;00090EDB&quot;/&gt;&lt;wsp:rsid wsp:val=&quot;000B2C5B&quot;/&gt;&lt;wsp:rsid wsp:val=&quot;000D7243&quot;/&gt;&lt;wsp:rsid wsp:val=&quot;0014072D&quot;/&gt;&lt;wsp:rsid wsp:val=&quot;001C5D46&quot;/&gt;&lt;wsp:rsid wsp:val=&quot;00215CF7&quot;/&gt;&lt;wsp:rsid wsp:val=&quot;00231279&quot;/&gt;&lt;wsp:rsid wsp:val=&quot;0023753F&quot;/&gt;&lt;wsp:rsid wsp:val=&quot;002436BD&quot;/&gt;&lt;wsp:rsid wsp:val=&quot;002507D4&quot;/&gt;&lt;wsp:rsid wsp:val=&quot;00250AC2&quot;/&gt;&lt;wsp:rsid wsp:val=&quot;002C2E8E&quot;/&gt;&lt;wsp:rsid wsp:val=&quot;002D227A&quot;/&gt;&lt;wsp:rsid wsp:val=&quot;002E58FF&quot;/&gt;&lt;wsp:rsid wsp:val=&quot;00396339&quot;/&gt;&lt;wsp:rsid wsp:val=&quot;004025E6&quot;/&gt;&lt;wsp:rsid wsp:val=&quot;004456BA&quot;/&gt;&lt;wsp:rsid wsp:val=&quot;00494039&quot;/&gt;&lt;wsp:rsid wsp:val=&quot;004A2AE8&quot;/&gt;&lt;wsp:rsid wsp:val=&quot;004B6EE8&quot;/&gt;&lt;wsp:rsid wsp:val=&quot;004F7DF6&quot;/&gt;&lt;wsp:rsid wsp:val=&quot;005B0473&quot;/&gt;&lt;wsp:rsid wsp:val=&quot;005B2914&quot;/&gt;&lt;wsp:rsid wsp:val=&quot;007561F9&quot;/&gt;&lt;wsp:rsid wsp:val=&quot;00792D7E&quot;/&gt;&lt;wsp:rsid wsp:val=&quot;00822482&quot;/&gt;&lt;wsp:rsid wsp:val=&quot;008268B5&quot;/&gt;&lt;wsp:rsid wsp:val=&quot;00852384&quot;/&gt;&lt;wsp:rsid wsp:val=&quot;00862540&quot;/&gt;&lt;wsp:rsid wsp:val=&quot;008B419E&quot;/&gt;&lt;wsp:rsid wsp:val=&quot;0095604A&quot;/&gt;&lt;wsp:rsid wsp:val=&quot;00A06356&quot;/&gt;&lt;wsp:rsid wsp:val=&quot;00A44351&quot;/&gt;&lt;wsp:rsid wsp:val=&quot;00BB4860&quot;/&gt;&lt;wsp:rsid wsp:val=&quot;00BF53EB&quot;/&gt;&lt;wsp:rsid wsp:val=&quot;00BF795F&quot;/&gt;&lt;wsp:rsid wsp:val=&quot;00CE5D2B&quot;/&gt;&lt;wsp:rsid wsp:val=&quot;00CF7F0B&quot;/&gt;&lt;wsp:rsid wsp:val=&quot;00D51A09&quot;/&gt;&lt;wsp:rsid wsp:val=&quot;00D73C4E&quot;/&gt;&lt;wsp:rsid wsp:val=&quot;00DB05D9&quot;/&gt;&lt;wsp:rsid wsp:val=&quot;00E608F0&quot;/&gt;&lt;wsp:rsid wsp:val=&quot;00E73870&quot;/&gt;&lt;wsp:rsid wsp:val=&quot;00EA72DE&quot;/&gt;&lt;wsp:rsid wsp:val=&quot;00EC4430&quot;/&gt;&lt;wsp:rsid wsp:val=&quot;00EC5E77&quot;/&gt;&lt;/wsp:rsids&gt;&lt;/w:docPr&gt;&lt;w:body&gt;&lt;w:p wsp:rsidR=&quot;00000000&quot; wsp:rsidRDefault=&quot;00EC5E77&quot;&gt;&lt;m:oMathPara&gt;&lt;m:oMath&gt;&lt;m:sSup&gt;&lt;m:sSupPr&gt;&lt;m:ctrlPr&gt;&lt;w:rPr&gt;&lt;w:rFonts w:ascii=&quot;Cambria Math&quot; w:h-ansi=&quot;Cambria Math&quot;/&gt;&lt;wx:font wx:val=&quot;Cambria Math&quot;/&gt;&lt;w:sz w:val=&quot;24&quot;/&gt;&lt;w:sz-cs w:val=&quot;24&quot;/&gt;&lt;/w:rPr&gt;&lt;/m:ctrlPr&gt;&lt;/m:sSupPr&gt;&lt;m:e&gt;&lt;m:r&gt;&lt;m:rPr&gt;&lt;m:sty m:val=&quot;p&quot;/&gt;&lt;/m:rPr&gt;&lt;w:rPr&gt;&lt;w:rFonts w:ascii=&quot;Cambria Math&quot; w:h-ansi=&quot;Cambria Math&quot;/&gt;&lt;wx:font wx:val=&quot;Cambria Math&quot;/&gt;&lt;w:sz w:val=&quot;24&quot;/&gt;&lt;w:sz-cs w:val=&quot;24&quot;/&gt;&lt;/w:rPr&gt;&lt;m:t&gt;Ξ‘ΟΞΉΞΈΞΌΟΟ‚ ΞΏΟΞ³Ξ±Ξ½ΞΉΟƒΞΌΟΞ½/ m&lt;/m:t&gt;&lt;/m:r&gt;&lt;/m:e&gt;&lt;m:sup&gt;&lt;m:r&gt;&lt;m:rPr&gt;&lt;m:sty m:val=&quot;p&quot;/&gt;&lt;/m:rPr&gt;&lt;w:rPr&gt;&lt;w:rFonts w:ascii=&quot;Cambria Math&quot; w:h-ansi=&quot;Cambria Math&quot;/&gt;&lt;wx:font wx:val=&quot;Cambria Math&quot;/&gt;&lt;w:sz w:val=&quot;24&quot;/&gt;&lt;w:sz-cs w:val=&quot;24&quot;/&gt;&lt;/w:rPr&gt;&lt;m:t&gt;3&lt;/m:t&gt;&lt;/m:r&gt;&lt;/m:sup&gt;&lt;/m:sSup&gt;&lt;m:r&gt;&lt;m:rPr&gt;&lt;m:sty m:val=&quot;p&quot;/&gt;&lt;/m:rPr&gt;&lt;w:rPr&gt;&lt;w:rFonts w:ascii=&quot;Cambria Math&quot; w:h-ansi=&quot;Cambria Math&quot;/&gt;&lt;wx:font wx:val=&quot;Cambria Math&quot;/&gt;&lt;w:sz w:val=&quot;24&quot;/&gt;&lt;w:sz-cs w:val=&quot;24&quot;/&gt;&lt;/w:rPr&gt;&lt;m:t&gt;=&lt;/m:t&gt;&lt;/m:r&gt;&lt;m:f&gt;&lt;m:fPr&gt;&lt;m:ctrlPr&gt;&lt;w:rPr&gt;&lt;w:rFonts w:ascii=&quot;Cambria Math&quot; w:h-ansi=&quot;Cambria Math&quot;/&gt;&lt;wx:font wx:val=&quot;Cambria Math&quot;/&gt;&lt;w:sz w:val=&quot;24&quot;/&gt;&lt;w:sz-cs w:val=&quot;24&quot;/&gt;&lt;/w:rPr&gt;&lt;/m:ctrlPr&gt;&lt;/m:fPr&gt;&lt;m:num&gt;&lt;m:r&gt;&lt;m:rPr&gt;&lt;m:sty m:val=&quot;p&quot;/&gt;&lt;/m:rPr&gt;&lt;w:rPr&gt;&lt;w:rFonts w:ascii=&quot;Cambria Math&quot; w:h-ansi=&quot;Cambria Math&quot;/&gt;&lt;wx:font wx:val=&quot;Cambria Math&quot;/&gt;&lt;w:sz w:val=&quot;24&quot;/&gt;&lt;w:sz-cs w:val=&quot;24&quot;/&gt;&lt;/w:rPr&gt;&lt;m:t&gt;C X VΒ΄&lt;/m:t&gt;&lt;/m:r&gt;&lt;/m:num&gt;&lt;m:den&gt;&lt;m:r&gt;&lt;m:rPr&gt;&lt;m:sty m:val=&quot;p&quot;/&gt;&lt;/m:rPr&gt;&lt;w:rPr&gt;&lt;w:rFonts w:ascii=&quot;Cambria Math&quot; w:h-ansi=&quot;Cambria Math&quot;/&gt;&lt;wx:font wx:val=&quot;Cambria Math&quot;/&gt;&lt;w:sz w:val=&quot;24&quot;/&gt;&lt;w:sz-cs w:val=&quot;24&quot;/&gt;&lt;/w:rPr&gt;&lt;m:t&gt;VΒ΄Β΄ X VΒ΄Β΄Β΄&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6" o:title="" chromakey="white"/>
          </v:shape>
        </w:pict>
      </w: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Pr="00D73C4E" w:rsidRDefault="000032DF" w:rsidP="00D73C4E">
      <w:pPr>
        <w:spacing w:after="0"/>
        <w:jc w:val="both"/>
        <w:rPr>
          <w:rFonts w:ascii="Times New Roman" w:hAnsi="Times New Roman"/>
          <w:sz w:val="24"/>
          <w:szCs w:val="24"/>
        </w:rPr>
      </w:pPr>
      <w:r>
        <w:rPr>
          <w:rFonts w:ascii="Times New Roman" w:hAnsi="Times New Roman"/>
          <w:sz w:val="24"/>
          <w:szCs w:val="24"/>
        </w:rPr>
        <w:t>Όπου</w:t>
      </w:r>
      <w:r w:rsidRPr="0023753F">
        <w:rPr>
          <w:rFonts w:ascii="Times New Roman" w:hAnsi="Times New Roman"/>
          <w:sz w:val="24"/>
          <w:szCs w:val="24"/>
        </w:rPr>
        <w:tab/>
      </w:r>
      <w:r>
        <w:rPr>
          <w:rFonts w:ascii="Times New Roman" w:hAnsi="Times New Roman"/>
          <w:sz w:val="24"/>
          <w:szCs w:val="24"/>
          <w:lang w:val="en-US"/>
        </w:rPr>
        <w:t>C</w:t>
      </w:r>
      <w:r>
        <w:rPr>
          <w:rFonts w:ascii="Times New Roman" w:hAnsi="Times New Roman"/>
          <w:sz w:val="24"/>
          <w:szCs w:val="24"/>
        </w:rPr>
        <w:tab/>
        <w:t>ο αριθμός των μετρούμενων οργανισμών</w:t>
      </w:r>
    </w:p>
    <w:p w:rsidR="000032DF" w:rsidRPr="0023753F" w:rsidRDefault="000032DF" w:rsidP="00D73C4E">
      <w:pPr>
        <w:spacing w:after="0"/>
        <w:ind w:firstLine="720"/>
        <w:jc w:val="both"/>
        <w:rPr>
          <w:rFonts w:ascii="Times New Roman" w:hAnsi="Times New Roman"/>
          <w:sz w:val="24"/>
          <w:szCs w:val="24"/>
        </w:rPr>
      </w:pPr>
      <w:r>
        <w:rPr>
          <w:rFonts w:ascii="Times New Roman" w:hAnsi="Times New Roman"/>
          <w:sz w:val="24"/>
          <w:szCs w:val="24"/>
          <w:lang w:val="en-US"/>
        </w:rPr>
        <w:t>V</w:t>
      </w:r>
      <w:r w:rsidRPr="00D73C4E">
        <w:rPr>
          <w:rFonts w:ascii="Times New Roman" w:hAnsi="Times New Roman"/>
          <w:sz w:val="24"/>
          <w:szCs w:val="24"/>
        </w:rPr>
        <w:t>´</w:t>
      </w:r>
      <w:r w:rsidRPr="0023753F">
        <w:rPr>
          <w:rFonts w:ascii="Times New Roman" w:hAnsi="Times New Roman"/>
          <w:sz w:val="24"/>
          <w:szCs w:val="24"/>
        </w:rPr>
        <w:t xml:space="preserve"> </w:t>
      </w:r>
      <w:r>
        <w:rPr>
          <w:rFonts w:ascii="Times New Roman" w:hAnsi="Times New Roman"/>
          <w:sz w:val="24"/>
          <w:szCs w:val="24"/>
        </w:rPr>
        <w:tab/>
        <w:t>ο όγκος του συμπυκνωμένου δείγματος (</w:t>
      </w:r>
      <w:r>
        <w:rPr>
          <w:rFonts w:ascii="Times New Roman" w:hAnsi="Times New Roman"/>
          <w:sz w:val="24"/>
          <w:szCs w:val="24"/>
          <w:lang w:val="en-US"/>
        </w:rPr>
        <w:t>ml</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p>
    <w:p w:rsidR="000032DF" w:rsidRPr="0023753F" w:rsidRDefault="000032DF" w:rsidP="00D73C4E">
      <w:pPr>
        <w:spacing w:after="0"/>
        <w:ind w:firstLine="720"/>
        <w:jc w:val="both"/>
        <w:rPr>
          <w:rFonts w:ascii="Times New Roman" w:hAnsi="Times New Roman"/>
          <w:sz w:val="24"/>
          <w:szCs w:val="24"/>
        </w:rPr>
      </w:pPr>
      <w:r>
        <w:rPr>
          <w:rFonts w:ascii="Times New Roman" w:hAnsi="Times New Roman"/>
          <w:sz w:val="24"/>
          <w:szCs w:val="24"/>
          <w:lang w:val="en-US"/>
        </w:rPr>
        <w:t>V</w:t>
      </w:r>
      <w:r w:rsidRPr="00D73C4E">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ab/>
        <w:t>ο όγκος του δείγματος που εξετάσθηκε (</w:t>
      </w:r>
      <w:r>
        <w:rPr>
          <w:rFonts w:ascii="Times New Roman" w:hAnsi="Times New Roman"/>
          <w:sz w:val="24"/>
          <w:szCs w:val="24"/>
          <w:lang w:val="en-US"/>
        </w:rPr>
        <w:t>ml</w:t>
      </w:r>
      <w:r>
        <w:rPr>
          <w:rFonts w:ascii="Times New Roman" w:hAnsi="Times New Roman"/>
          <w:sz w:val="24"/>
          <w:szCs w:val="24"/>
        </w:rPr>
        <w:t>)</w:t>
      </w:r>
      <w:r>
        <w:rPr>
          <w:rFonts w:ascii="Times New Roman" w:hAnsi="Times New Roman"/>
          <w:sz w:val="24"/>
          <w:szCs w:val="24"/>
        </w:rPr>
        <w:tab/>
      </w:r>
    </w:p>
    <w:p w:rsidR="000032DF" w:rsidRPr="00BF53EB" w:rsidRDefault="000032DF" w:rsidP="00862540">
      <w:pPr>
        <w:tabs>
          <w:tab w:val="left" w:pos="426"/>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V</w:t>
      </w:r>
      <w:r w:rsidRPr="00D73C4E">
        <w:rPr>
          <w:rFonts w:ascii="Times New Roman" w:hAnsi="Times New Roman"/>
          <w:sz w:val="24"/>
          <w:szCs w:val="24"/>
        </w:rPr>
        <w:t>´</w:t>
      </w:r>
      <w:r>
        <w:rPr>
          <w:rFonts w:ascii="Times New Roman" w:hAnsi="Times New Roman"/>
          <w:sz w:val="24"/>
          <w:szCs w:val="24"/>
        </w:rPr>
        <w:t>´´</w:t>
      </w:r>
      <w:r w:rsidRPr="0023753F">
        <w:rPr>
          <w:rFonts w:ascii="Times New Roman" w:hAnsi="Times New Roman"/>
          <w:sz w:val="24"/>
          <w:szCs w:val="24"/>
        </w:rPr>
        <w:t xml:space="preserve"> </w:t>
      </w:r>
      <w:r>
        <w:rPr>
          <w:rFonts w:ascii="Times New Roman" w:hAnsi="Times New Roman"/>
          <w:sz w:val="24"/>
          <w:szCs w:val="24"/>
        </w:rPr>
        <w:tab/>
        <w:t>ο όγκος του ληφθέντος δείγματος (</w:t>
      </w:r>
      <w:r>
        <w:rPr>
          <w:rFonts w:ascii="Times New Roman" w:hAnsi="Times New Roman"/>
          <w:sz w:val="24"/>
          <w:szCs w:val="24"/>
          <w:lang w:val="en-US"/>
        </w:rPr>
        <w:t>m</w:t>
      </w:r>
      <w:r w:rsidRPr="00D73C4E">
        <w:rPr>
          <w:rFonts w:ascii="Times New Roman" w:hAnsi="Times New Roman"/>
          <w:sz w:val="24"/>
          <w:szCs w:val="24"/>
          <w:vertAlign w:val="superscript"/>
        </w:rPr>
        <w:t>3</w:t>
      </w:r>
      <w:r>
        <w:rPr>
          <w:rFonts w:ascii="Times New Roman" w:hAnsi="Times New Roman"/>
          <w:sz w:val="24"/>
          <w:szCs w:val="24"/>
        </w:rPr>
        <w:t>)</w:t>
      </w:r>
      <w:r>
        <w:rPr>
          <w:rFonts w:ascii="Times New Roman" w:hAnsi="Times New Roman"/>
          <w:sz w:val="24"/>
          <w:szCs w:val="24"/>
        </w:rPr>
        <w:tab/>
      </w:r>
    </w:p>
    <w:p w:rsidR="000032DF" w:rsidRPr="006917B0" w:rsidRDefault="000032DF" w:rsidP="00862540">
      <w:pPr>
        <w:spacing w:after="0" w:line="240" w:lineRule="auto"/>
        <w:jc w:val="both"/>
        <w:rPr>
          <w:rFonts w:ascii="Times New Roman" w:hAnsi="Times New Roman"/>
          <w:sz w:val="24"/>
          <w:szCs w:val="24"/>
          <w:lang w:val="en-US"/>
        </w:rPr>
      </w:pPr>
      <w:r>
        <w:rPr>
          <w:rFonts w:ascii="Times New Roman" w:hAnsi="Times New Roman"/>
          <w:sz w:val="24"/>
          <w:szCs w:val="24"/>
        </w:rPr>
        <w:t>Σχήμα</w:t>
      </w:r>
      <w:r>
        <w:rPr>
          <w:rFonts w:ascii="Times New Roman" w:hAnsi="Times New Roman"/>
          <w:sz w:val="24"/>
          <w:szCs w:val="24"/>
          <w:lang w:val="en-US"/>
        </w:rPr>
        <w:t xml:space="preserve"> 1</w:t>
      </w:r>
      <w:r w:rsidRPr="00FC37C4">
        <w:rPr>
          <w:rFonts w:ascii="Times New Roman" w:hAnsi="Times New Roman"/>
          <w:sz w:val="24"/>
          <w:szCs w:val="24"/>
          <w:lang w:val="en-US"/>
        </w:rPr>
        <w:t>3</w:t>
      </w:r>
      <w:r w:rsidRPr="00AE04B7">
        <w:rPr>
          <w:rFonts w:ascii="Times New Roman" w:hAnsi="Times New Roman"/>
          <w:sz w:val="24"/>
          <w:szCs w:val="24"/>
          <w:lang w:val="en-US"/>
        </w:rPr>
        <w:t xml:space="preserve">: </w:t>
      </w:r>
      <w:r>
        <w:rPr>
          <w:rFonts w:ascii="Times New Roman" w:hAnsi="Times New Roman"/>
          <w:sz w:val="24"/>
          <w:szCs w:val="24"/>
        </w:rPr>
        <w:t>Ροτίφερα</w:t>
      </w:r>
    </w:p>
    <w:p w:rsidR="000032DF" w:rsidRDefault="000032DF" w:rsidP="00862540">
      <w:pPr>
        <w:spacing w:after="0" w:line="240" w:lineRule="auto"/>
        <w:jc w:val="both"/>
        <w:rPr>
          <w:rFonts w:ascii="Times New Roman" w:hAnsi="Times New Roman"/>
          <w:b/>
          <w:sz w:val="16"/>
          <w:szCs w:val="16"/>
          <w:lang w:val="en-US"/>
        </w:rPr>
      </w:pPr>
    </w:p>
    <w:p w:rsidR="000032DF" w:rsidRPr="00FC37C4" w:rsidRDefault="000032DF" w:rsidP="00862540">
      <w:pPr>
        <w:spacing w:after="0" w:line="240" w:lineRule="auto"/>
        <w:jc w:val="center"/>
        <w:rPr>
          <w:rFonts w:ascii="Times New Roman" w:hAnsi="Times New Roman"/>
          <w:b/>
          <w:sz w:val="16"/>
          <w:szCs w:val="16"/>
          <w:lang w:val="en-US"/>
        </w:rPr>
      </w:pPr>
      <w:r w:rsidRPr="0057638F">
        <w:rPr>
          <w:rFonts w:ascii="Times New Roman" w:hAnsi="Times New Roman"/>
          <w:b/>
          <w:noProof/>
          <w:sz w:val="16"/>
          <w:szCs w:val="16"/>
          <w:lang w:eastAsia="el-GR"/>
        </w:rPr>
        <w:pict>
          <v:shape id="16 - Εικόνα" o:spid="_x0000_i1046" type="#_x0000_t75" alt="Rotifera.tif" style="width:404.25pt;height:561pt;visibility:visible">
            <v:imagedata r:id="rId27" o:title="" gain="62915f"/>
          </v:shape>
        </w:pict>
      </w:r>
    </w:p>
    <w:p w:rsidR="000032DF" w:rsidRPr="00FC37C4" w:rsidRDefault="000032DF" w:rsidP="00862540">
      <w:pPr>
        <w:spacing w:after="0" w:line="240" w:lineRule="auto"/>
        <w:jc w:val="both"/>
        <w:rPr>
          <w:rFonts w:ascii="Times New Roman" w:hAnsi="Times New Roman"/>
          <w:b/>
          <w:sz w:val="16"/>
          <w:szCs w:val="16"/>
          <w:lang w:val="en-US"/>
        </w:rPr>
      </w:pPr>
    </w:p>
    <w:p w:rsidR="000032DF" w:rsidRPr="0007675E" w:rsidRDefault="000032DF" w:rsidP="00862540">
      <w:pPr>
        <w:spacing w:after="0" w:line="240" w:lineRule="auto"/>
        <w:jc w:val="center"/>
        <w:rPr>
          <w:rFonts w:ascii="Times New Roman" w:hAnsi="Times New Roman"/>
          <w:sz w:val="18"/>
          <w:szCs w:val="18"/>
          <w:lang w:val="en-US"/>
        </w:rPr>
      </w:pPr>
      <w:r w:rsidRPr="0007675E">
        <w:rPr>
          <w:rFonts w:ascii="Times New Roman" w:hAnsi="Times New Roman"/>
          <w:b/>
          <w:sz w:val="18"/>
          <w:szCs w:val="18"/>
          <w:lang w:val="en-US"/>
        </w:rPr>
        <w:t>Rotifers</w:t>
      </w:r>
      <w:r w:rsidRPr="0007675E">
        <w:rPr>
          <w:rFonts w:ascii="Times New Roman" w:hAnsi="Times New Roman"/>
          <w:sz w:val="18"/>
          <w:szCs w:val="18"/>
          <w:lang w:val="en-US"/>
        </w:rPr>
        <w:t xml:space="preserve"> (Phylum Rotatoria). Dimensions include spines.</w:t>
      </w:r>
    </w:p>
    <w:p w:rsidR="000032DF" w:rsidRPr="0007675E" w:rsidRDefault="000032DF" w:rsidP="00862540">
      <w:pPr>
        <w:spacing w:after="0" w:line="240" w:lineRule="auto"/>
        <w:ind w:left="1440"/>
        <w:jc w:val="both"/>
        <w:rPr>
          <w:rFonts w:ascii="Times New Roman" w:hAnsi="Times New Roman"/>
          <w:sz w:val="18"/>
          <w:szCs w:val="18"/>
          <w:lang w:val="en-US"/>
        </w:rPr>
      </w:pP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A˗</w:t>
      </w:r>
      <w:r w:rsidRPr="0007675E">
        <w:rPr>
          <w:rFonts w:ascii="Times New Roman" w:hAnsi="Times New Roman"/>
          <w:i/>
          <w:sz w:val="18"/>
          <w:szCs w:val="18"/>
          <w:lang w:val="en-US"/>
        </w:rPr>
        <w:t>Epiphanes</w:t>
      </w:r>
      <w:r w:rsidRPr="0007675E">
        <w:rPr>
          <w:rFonts w:ascii="Times New Roman" w:hAnsi="Times New Roman"/>
          <w:i/>
          <w:sz w:val="18"/>
          <w:szCs w:val="18"/>
          <w:lang w:val="en-US"/>
        </w:rPr>
        <w:tab/>
      </w:r>
      <w:r w:rsidRPr="0007675E">
        <w:rPr>
          <w:rFonts w:ascii="Times New Roman" w:hAnsi="Times New Roman"/>
          <w:sz w:val="18"/>
          <w:szCs w:val="18"/>
          <w:lang w:val="en-US"/>
        </w:rPr>
        <w:t>(600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H-</w:t>
      </w:r>
      <w:r w:rsidRPr="0007675E">
        <w:rPr>
          <w:rFonts w:ascii="Times New Roman" w:hAnsi="Times New Roman"/>
          <w:i/>
          <w:sz w:val="18"/>
          <w:szCs w:val="18"/>
          <w:lang w:val="en-US"/>
        </w:rPr>
        <w:t>Keratella</w:t>
      </w:r>
      <w:r w:rsidRPr="0007675E">
        <w:rPr>
          <w:rFonts w:ascii="Times New Roman" w:hAnsi="Times New Roman"/>
          <w:sz w:val="18"/>
          <w:szCs w:val="18"/>
          <w:lang w:val="en-US"/>
        </w:rPr>
        <w:tab/>
        <w:t>(200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B-</w:t>
      </w:r>
      <w:r w:rsidRPr="0007675E">
        <w:rPr>
          <w:rFonts w:ascii="Times New Roman" w:hAnsi="Times New Roman"/>
          <w:i/>
          <w:sz w:val="18"/>
          <w:szCs w:val="18"/>
          <w:lang w:val="en-US"/>
        </w:rPr>
        <w:t>Philodina</w:t>
      </w:r>
      <w:r w:rsidRPr="0007675E">
        <w:rPr>
          <w:rFonts w:ascii="Times New Roman" w:hAnsi="Times New Roman"/>
          <w:sz w:val="18"/>
          <w:szCs w:val="18"/>
          <w:lang w:val="en-US"/>
        </w:rPr>
        <w:tab/>
        <w:t>(400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I-</w:t>
      </w:r>
      <w:r w:rsidRPr="0007675E">
        <w:rPr>
          <w:rFonts w:ascii="Times New Roman" w:hAnsi="Times New Roman"/>
          <w:i/>
          <w:sz w:val="18"/>
          <w:szCs w:val="18"/>
          <w:lang w:val="en-US"/>
        </w:rPr>
        <w:t>Notholca</w:t>
      </w:r>
      <w:r w:rsidRPr="0007675E">
        <w:rPr>
          <w:rFonts w:ascii="Times New Roman" w:hAnsi="Times New Roman"/>
          <w:i/>
          <w:sz w:val="18"/>
          <w:szCs w:val="18"/>
          <w:lang w:val="en-US"/>
        </w:rPr>
        <w:tab/>
      </w:r>
      <w:r w:rsidRPr="0007675E">
        <w:rPr>
          <w:rFonts w:ascii="Times New Roman" w:hAnsi="Times New Roman"/>
          <w:sz w:val="18"/>
          <w:szCs w:val="18"/>
          <w:lang w:val="en-US"/>
        </w:rPr>
        <w:t>(200</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C-</w:t>
      </w:r>
      <w:r w:rsidRPr="0007675E">
        <w:rPr>
          <w:rFonts w:ascii="Times New Roman" w:hAnsi="Times New Roman"/>
          <w:i/>
          <w:sz w:val="18"/>
          <w:szCs w:val="18"/>
          <w:lang w:val="en-US"/>
        </w:rPr>
        <w:t>Euchlanis</w:t>
      </w:r>
      <w:r w:rsidRPr="0007675E">
        <w:rPr>
          <w:rFonts w:ascii="Times New Roman" w:hAnsi="Times New Roman"/>
          <w:sz w:val="18"/>
          <w:szCs w:val="18"/>
          <w:lang w:val="en-US"/>
        </w:rPr>
        <w:tab/>
        <w:t>(250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J-</w:t>
      </w:r>
      <w:r w:rsidRPr="0007675E">
        <w:rPr>
          <w:rFonts w:ascii="Times New Roman" w:hAnsi="Times New Roman"/>
          <w:i/>
          <w:sz w:val="18"/>
          <w:szCs w:val="18"/>
          <w:lang w:val="en-US"/>
        </w:rPr>
        <w:t>Trichocerca</w:t>
      </w:r>
      <w:r w:rsidRPr="0007675E">
        <w:rPr>
          <w:rFonts w:ascii="Times New Roman" w:hAnsi="Times New Roman"/>
          <w:sz w:val="18"/>
          <w:szCs w:val="18"/>
          <w:lang w:val="en-US"/>
        </w:rPr>
        <w:tab/>
        <w:t>(600</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D-</w:t>
      </w:r>
      <w:r w:rsidRPr="0007675E">
        <w:rPr>
          <w:rFonts w:ascii="Times New Roman" w:hAnsi="Times New Roman"/>
          <w:i/>
          <w:sz w:val="18"/>
          <w:szCs w:val="18"/>
          <w:lang w:val="en-US"/>
        </w:rPr>
        <w:t>Proales</w:t>
      </w:r>
      <w:r w:rsidRPr="0007675E">
        <w:rPr>
          <w:rFonts w:ascii="Times New Roman" w:hAnsi="Times New Roman"/>
          <w:i/>
          <w:sz w:val="18"/>
          <w:szCs w:val="18"/>
          <w:lang w:val="en-US"/>
        </w:rPr>
        <w:tab/>
      </w:r>
      <w:r w:rsidRPr="0007675E">
        <w:rPr>
          <w:rFonts w:ascii="Times New Roman" w:hAnsi="Times New Roman"/>
          <w:sz w:val="18"/>
          <w:szCs w:val="18"/>
          <w:lang w:val="en-US"/>
        </w:rPr>
        <w:t>(450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K-</w:t>
      </w:r>
      <w:r w:rsidRPr="0007675E">
        <w:rPr>
          <w:rFonts w:ascii="Times New Roman" w:hAnsi="Times New Roman"/>
          <w:i/>
          <w:sz w:val="18"/>
          <w:szCs w:val="18"/>
          <w:lang w:val="en-US"/>
        </w:rPr>
        <w:t>Synchaeta</w:t>
      </w:r>
      <w:r w:rsidRPr="0007675E">
        <w:rPr>
          <w:rFonts w:ascii="Times New Roman" w:hAnsi="Times New Roman"/>
          <w:i/>
          <w:sz w:val="18"/>
          <w:szCs w:val="18"/>
          <w:lang w:val="en-US"/>
        </w:rPr>
        <w:tab/>
      </w:r>
      <w:r w:rsidRPr="0007675E">
        <w:rPr>
          <w:rFonts w:ascii="Times New Roman" w:hAnsi="Times New Roman"/>
          <w:sz w:val="18"/>
          <w:szCs w:val="18"/>
          <w:lang w:val="en-US"/>
        </w:rPr>
        <w:t>(260</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07675E" w:rsidRDefault="000032DF" w:rsidP="00862540">
      <w:pPr>
        <w:tabs>
          <w:tab w:val="left" w:pos="1568"/>
        </w:tabs>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E-</w:t>
      </w:r>
      <w:r w:rsidRPr="0007675E">
        <w:rPr>
          <w:rFonts w:ascii="Times New Roman" w:hAnsi="Times New Roman"/>
          <w:i/>
          <w:sz w:val="18"/>
          <w:szCs w:val="18"/>
          <w:lang w:val="en-US"/>
        </w:rPr>
        <w:t>Brachionus</w:t>
      </w:r>
      <w:r w:rsidRPr="0007675E">
        <w:rPr>
          <w:rFonts w:ascii="Times New Roman" w:hAnsi="Times New Roman"/>
          <w:sz w:val="18"/>
          <w:szCs w:val="18"/>
          <w:lang w:val="en-US"/>
        </w:rPr>
        <w:t xml:space="preserve">          (200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L-</w:t>
      </w:r>
      <w:r w:rsidRPr="0007675E">
        <w:rPr>
          <w:rFonts w:ascii="Times New Roman" w:hAnsi="Times New Roman"/>
          <w:i/>
          <w:sz w:val="18"/>
          <w:szCs w:val="18"/>
          <w:lang w:val="en-US"/>
        </w:rPr>
        <w:t>Filinia</w:t>
      </w:r>
      <w:r w:rsidRPr="0007675E">
        <w:rPr>
          <w:rFonts w:ascii="Times New Roman" w:hAnsi="Times New Roman"/>
          <w:sz w:val="18"/>
          <w:szCs w:val="18"/>
          <w:lang w:val="en-US"/>
        </w:rPr>
        <w:tab/>
      </w:r>
      <w:r w:rsidRPr="0007675E">
        <w:rPr>
          <w:rFonts w:ascii="Times New Roman" w:hAnsi="Times New Roman"/>
          <w:sz w:val="18"/>
          <w:szCs w:val="18"/>
          <w:lang w:val="en-US"/>
        </w:rPr>
        <w:tab/>
        <w:t>(150</w:t>
      </w:r>
      <w:r w:rsidRPr="0007675E">
        <w:rPr>
          <w:rFonts w:ascii="Times New Roman" w:hAnsi="Times New Roman"/>
          <w:sz w:val="18"/>
          <w:szCs w:val="18"/>
        </w:rPr>
        <w:t>μ</w:t>
      </w:r>
      <w:r w:rsidRPr="0007675E">
        <w:rPr>
          <w:rFonts w:ascii="Times New Roman" w:hAnsi="Times New Roman"/>
          <w:sz w:val="18"/>
          <w:szCs w:val="18"/>
          <w:lang w:val="en-US"/>
        </w:rPr>
        <w:t xml:space="preserve">m) </w:t>
      </w:r>
    </w:p>
    <w:p w:rsidR="000032DF" w:rsidRPr="0007675E" w:rsidRDefault="000032DF" w:rsidP="00862540">
      <w:pPr>
        <w:spacing w:after="0" w:line="240" w:lineRule="auto"/>
        <w:ind w:left="1440"/>
        <w:jc w:val="both"/>
        <w:rPr>
          <w:rFonts w:ascii="Times New Roman" w:hAnsi="Times New Roman"/>
          <w:sz w:val="18"/>
          <w:szCs w:val="18"/>
          <w:lang w:val="en-US"/>
        </w:rPr>
      </w:pPr>
      <w:r w:rsidRPr="0007675E">
        <w:rPr>
          <w:rFonts w:ascii="Times New Roman" w:hAnsi="Times New Roman"/>
          <w:sz w:val="18"/>
          <w:szCs w:val="18"/>
          <w:lang w:val="en-US"/>
        </w:rPr>
        <w:t>F-</w:t>
      </w:r>
      <w:r w:rsidRPr="0007675E">
        <w:rPr>
          <w:rFonts w:ascii="Times New Roman" w:hAnsi="Times New Roman"/>
          <w:i/>
          <w:sz w:val="18"/>
          <w:szCs w:val="18"/>
          <w:lang w:val="en-US"/>
        </w:rPr>
        <w:t>Monostyla</w:t>
      </w:r>
      <w:r w:rsidRPr="0007675E">
        <w:rPr>
          <w:rFonts w:ascii="Times New Roman" w:hAnsi="Times New Roman"/>
          <w:sz w:val="18"/>
          <w:szCs w:val="18"/>
          <w:lang w:val="en-US"/>
        </w:rPr>
        <w:tab/>
        <w:t>(150</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sidRPr="0007675E">
        <w:rPr>
          <w:rFonts w:ascii="Times New Roman" w:hAnsi="Times New Roman"/>
          <w:sz w:val="18"/>
          <w:szCs w:val="18"/>
          <w:lang w:val="en-US"/>
        </w:rPr>
        <w:tab/>
        <w:t>M-</w:t>
      </w:r>
      <w:r w:rsidRPr="0007675E">
        <w:rPr>
          <w:rFonts w:ascii="Times New Roman" w:hAnsi="Times New Roman"/>
          <w:i/>
          <w:sz w:val="18"/>
          <w:szCs w:val="18"/>
          <w:lang w:val="en-US"/>
        </w:rPr>
        <w:t>Polyarthra</w:t>
      </w:r>
      <w:r w:rsidRPr="0007675E">
        <w:rPr>
          <w:rFonts w:ascii="Times New Roman" w:hAnsi="Times New Roman"/>
          <w:i/>
          <w:sz w:val="18"/>
          <w:szCs w:val="18"/>
          <w:lang w:val="en-US"/>
        </w:rPr>
        <w:tab/>
      </w:r>
      <w:r w:rsidRPr="0007675E">
        <w:rPr>
          <w:rFonts w:ascii="Times New Roman" w:hAnsi="Times New Roman"/>
          <w:sz w:val="18"/>
          <w:szCs w:val="18"/>
          <w:lang w:val="en-US"/>
        </w:rPr>
        <w:t>(175</w:t>
      </w:r>
      <w:r w:rsidRPr="0007675E">
        <w:rPr>
          <w:rFonts w:ascii="Times New Roman" w:hAnsi="Times New Roman"/>
          <w:sz w:val="18"/>
          <w:szCs w:val="18"/>
        </w:rPr>
        <w:t>μ</w:t>
      </w:r>
      <w:r w:rsidRPr="0007675E">
        <w:rPr>
          <w:rFonts w:ascii="Times New Roman" w:hAnsi="Times New Roman"/>
          <w:sz w:val="18"/>
          <w:szCs w:val="18"/>
          <w:lang w:val="en-US"/>
        </w:rPr>
        <w:t>m)</w:t>
      </w:r>
    </w:p>
    <w:p w:rsidR="000032DF" w:rsidRPr="00215CF7" w:rsidRDefault="000032DF" w:rsidP="00215CF7">
      <w:pPr>
        <w:spacing w:after="0" w:line="240" w:lineRule="auto"/>
        <w:ind w:left="1440"/>
        <w:jc w:val="both"/>
        <w:rPr>
          <w:rFonts w:ascii="Times New Roman" w:hAnsi="Times New Roman"/>
          <w:sz w:val="16"/>
          <w:szCs w:val="16"/>
          <w:lang w:val="en-US"/>
        </w:rPr>
      </w:pPr>
      <w:r w:rsidRPr="0007675E">
        <w:rPr>
          <w:rFonts w:ascii="Times New Roman" w:hAnsi="Times New Roman"/>
          <w:sz w:val="18"/>
          <w:szCs w:val="18"/>
          <w:lang w:val="en-US"/>
        </w:rPr>
        <w:t>G-</w:t>
      </w:r>
      <w:r w:rsidRPr="0007675E">
        <w:rPr>
          <w:rFonts w:ascii="Times New Roman" w:hAnsi="Times New Roman"/>
          <w:i/>
          <w:sz w:val="18"/>
          <w:szCs w:val="18"/>
          <w:lang w:val="en-US"/>
        </w:rPr>
        <w:t>Kellicottia</w:t>
      </w:r>
      <w:r w:rsidRPr="0007675E">
        <w:rPr>
          <w:rFonts w:ascii="Times New Roman" w:hAnsi="Times New Roman"/>
          <w:sz w:val="18"/>
          <w:szCs w:val="18"/>
          <w:lang w:val="en-US"/>
        </w:rPr>
        <w:tab/>
        <w:t>(1</w:t>
      </w:r>
      <w:r w:rsidRPr="0007675E">
        <w:rPr>
          <w:rFonts w:ascii="Times New Roman" w:hAnsi="Times New Roman"/>
          <w:sz w:val="18"/>
          <w:szCs w:val="18"/>
        </w:rPr>
        <w:t>μ</w:t>
      </w:r>
      <w:r w:rsidRPr="0007675E">
        <w:rPr>
          <w:rFonts w:ascii="Times New Roman" w:hAnsi="Times New Roman"/>
          <w:sz w:val="18"/>
          <w:szCs w:val="18"/>
          <w:lang w:val="en-US"/>
        </w:rPr>
        <w:t>m)</w:t>
      </w:r>
      <w:r w:rsidRPr="0007675E">
        <w:rPr>
          <w:rFonts w:ascii="Times New Roman" w:hAnsi="Times New Roman"/>
          <w:sz w:val="18"/>
          <w:szCs w:val="18"/>
          <w:lang w:val="en-US"/>
        </w:rPr>
        <w:tab/>
      </w:r>
      <w:r>
        <w:rPr>
          <w:rFonts w:ascii="Times New Roman" w:hAnsi="Times New Roman"/>
          <w:sz w:val="16"/>
          <w:szCs w:val="16"/>
          <w:lang w:val="en-US"/>
        </w:rPr>
        <w:tab/>
      </w:r>
    </w:p>
    <w:p w:rsidR="000032DF" w:rsidRPr="00217019" w:rsidRDefault="000032DF" w:rsidP="00862540">
      <w:pPr>
        <w:spacing w:after="0" w:line="240" w:lineRule="auto"/>
        <w:jc w:val="both"/>
        <w:rPr>
          <w:rFonts w:ascii="Times New Roman" w:hAnsi="Times New Roman"/>
          <w:sz w:val="24"/>
          <w:szCs w:val="24"/>
          <w:lang w:val="en-US"/>
        </w:rPr>
      </w:pPr>
      <w:r>
        <w:rPr>
          <w:rFonts w:ascii="Times New Roman" w:hAnsi="Times New Roman"/>
          <w:sz w:val="24"/>
          <w:szCs w:val="24"/>
        </w:rPr>
        <w:t>Σχήμα</w:t>
      </w:r>
      <w:r>
        <w:rPr>
          <w:rFonts w:ascii="Times New Roman" w:hAnsi="Times New Roman"/>
          <w:sz w:val="24"/>
          <w:szCs w:val="24"/>
          <w:lang w:val="en-US"/>
        </w:rPr>
        <w:t xml:space="preserve"> 14</w:t>
      </w:r>
      <w:r w:rsidRPr="00AE04B7">
        <w:rPr>
          <w:rFonts w:ascii="Times New Roman" w:hAnsi="Times New Roman"/>
          <w:sz w:val="24"/>
          <w:szCs w:val="24"/>
          <w:lang w:val="en-US"/>
        </w:rPr>
        <w:t xml:space="preserve">: </w:t>
      </w:r>
      <w:r>
        <w:rPr>
          <w:rFonts w:ascii="Times New Roman" w:hAnsi="Times New Roman"/>
          <w:sz w:val="24"/>
          <w:szCs w:val="24"/>
        </w:rPr>
        <w:t>Κλαδόκερα</w:t>
      </w:r>
    </w:p>
    <w:p w:rsidR="000032DF" w:rsidRDefault="000032DF" w:rsidP="00862540">
      <w:pPr>
        <w:spacing w:after="0" w:line="240" w:lineRule="auto"/>
        <w:jc w:val="both"/>
        <w:rPr>
          <w:rFonts w:ascii="Times New Roman" w:hAnsi="Times New Roman"/>
          <w:b/>
          <w:sz w:val="16"/>
          <w:szCs w:val="16"/>
          <w:lang w:val="en-US"/>
        </w:rPr>
      </w:pPr>
    </w:p>
    <w:p w:rsidR="000032DF" w:rsidRPr="00FC37C4" w:rsidRDefault="000032DF" w:rsidP="00862540">
      <w:pPr>
        <w:spacing w:after="0" w:line="240" w:lineRule="auto"/>
        <w:jc w:val="both"/>
        <w:rPr>
          <w:rFonts w:ascii="Times New Roman" w:hAnsi="Times New Roman"/>
          <w:b/>
          <w:sz w:val="16"/>
          <w:szCs w:val="16"/>
          <w:lang w:val="en-US"/>
        </w:rPr>
      </w:pPr>
      <w:r w:rsidRPr="0057638F">
        <w:rPr>
          <w:rFonts w:ascii="Times New Roman" w:hAnsi="Times New Roman"/>
          <w:b/>
          <w:noProof/>
          <w:sz w:val="16"/>
          <w:szCs w:val="16"/>
          <w:lang w:eastAsia="el-GR"/>
        </w:rPr>
        <w:pict>
          <v:shape id="17 - Εικόνα" o:spid="_x0000_i1047" type="#_x0000_t75" alt="kladokera.tif" style="width:408.75pt;height:567pt;visibility:visible">
            <v:imagedata r:id="rId28" o:title=""/>
          </v:shape>
        </w:pict>
      </w:r>
    </w:p>
    <w:p w:rsidR="000032DF" w:rsidRPr="00FC37C4" w:rsidRDefault="000032DF" w:rsidP="00862540">
      <w:pPr>
        <w:spacing w:after="0" w:line="240" w:lineRule="auto"/>
        <w:jc w:val="both"/>
        <w:rPr>
          <w:rFonts w:ascii="Times New Roman" w:hAnsi="Times New Roman"/>
          <w:b/>
          <w:sz w:val="16"/>
          <w:szCs w:val="16"/>
          <w:lang w:val="en-US"/>
        </w:rPr>
      </w:pPr>
    </w:p>
    <w:p w:rsidR="000032DF" w:rsidRPr="00A06356" w:rsidRDefault="000032DF" w:rsidP="00862540">
      <w:pPr>
        <w:spacing w:after="0" w:line="240" w:lineRule="auto"/>
        <w:jc w:val="center"/>
        <w:rPr>
          <w:rFonts w:ascii="Times New Roman" w:hAnsi="Times New Roman"/>
          <w:sz w:val="18"/>
          <w:szCs w:val="18"/>
          <w:lang w:val="en-US"/>
        </w:rPr>
      </w:pPr>
      <w:r w:rsidRPr="00A06356">
        <w:rPr>
          <w:rFonts w:ascii="Times New Roman" w:hAnsi="Times New Roman"/>
          <w:b/>
          <w:sz w:val="18"/>
          <w:szCs w:val="18"/>
          <w:lang w:val="en-US"/>
        </w:rPr>
        <w:t>Crustaceans</w:t>
      </w:r>
      <w:r w:rsidRPr="00A06356">
        <w:rPr>
          <w:rFonts w:ascii="Times New Roman" w:hAnsi="Times New Roman"/>
          <w:sz w:val="18"/>
          <w:szCs w:val="18"/>
          <w:lang w:val="en-US"/>
        </w:rPr>
        <w:t xml:space="preserve"> (Phylum Arthropoda, Class Crustacea). Types of cladocerans (Order Cladocera).</w:t>
      </w:r>
    </w:p>
    <w:p w:rsidR="000032DF" w:rsidRPr="00A06356" w:rsidRDefault="000032DF" w:rsidP="00862540">
      <w:pPr>
        <w:spacing w:after="0" w:line="240" w:lineRule="auto"/>
        <w:ind w:left="1440"/>
        <w:jc w:val="both"/>
        <w:rPr>
          <w:rFonts w:ascii="Times New Roman" w:hAnsi="Times New Roman"/>
          <w:sz w:val="18"/>
          <w:szCs w:val="18"/>
          <w:lang w:val="en-US"/>
        </w:rPr>
      </w:pPr>
    </w:p>
    <w:p w:rsidR="000032DF" w:rsidRPr="0012257B" w:rsidRDefault="000032DF" w:rsidP="00862540">
      <w:pPr>
        <w:spacing w:after="0" w:line="240" w:lineRule="auto"/>
        <w:ind w:left="1440"/>
        <w:jc w:val="both"/>
        <w:rPr>
          <w:rFonts w:ascii="Times New Roman" w:hAnsi="Times New Roman"/>
          <w:sz w:val="18"/>
          <w:szCs w:val="18"/>
          <w:lang w:val="pt-BR"/>
        </w:rPr>
      </w:pPr>
      <w:r w:rsidRPr="0012257B">
        <w:rPr>
          <w:rFonts w:ascii="Times New Roman" w:hAnsi="Times New Roman"/>
          <w:sz w:val="18"/>
          <w:szCs w:val="18"/>
          <w:lang w:val="pt-BR"/>
        </w:rPr>
        <w:t>A-</w:t>
      </w:r>
      <w:r w:rsidRPr="0012257B">
        <w:rPr>
          <w:rFonts w:ascii="Times New Roman" w:hAnsi="Times New Roman"/>
          <w:i/>
          <w:sz w:val="18"/>
          <w:szCs w:val="18"/>
          <w:lang w:val="pt-BR"/>
        </w:rPr>
        <w:t>Leptodora</w:t>
      </w:r>
      <w:r w:rsidRPr="0012257B">
        <w:rPr>
          <w:rFonts w:ascii="Times New Roman" w:hAnsi="Times New Roman"/>
          <w:i/>
          <w:sz w:val="18"/>
          <w:szCs w:val="18"/>
          <w:lang w:val="pt-BR"/>
        </w:rPr>
        <w:tab/>
      </w:r>
      <w:r w:rsidRPr="0012257B">
        <w:rPr>
          <w:rFonts w:ascii="Times New Roman" w:hAnsi="Times New Roman"/>
          <w:sz w:val="18"/>
          <w:szCs w:val="18"/>
          <w:lang w:val="pt-BR"/>
        </w:rPr>
        <w:t>(9mm)</w:t>
      </w:r>
      <w:r w:rsidRPr="0012257B">
        <w:rPr>
          <w:rFonts w:ascii="Times New Roman" w:hAnsi="Times New Roman"/>
          <w:sz w:val="18"/>
          <w:szCs w:val="18"/>
          <w:lang w:val="pt-BR"/>
        </w:rPr>
        <w:tab/>
      </w:r>
      <w:r w:rsidRPr="0012257B">
        <w:rPr>
          <w:rFonts w:ascii="Times New Roman" w:hAnsi="Times New Roman"/>
          <w:sz w:val="18"/>
          <w:szCs w:val="18"/>
          <w:lang w:val="pt-BR"/>
        </w:rPr>
        <w:tab/>
        <w:t>E-</w:t>
      </w:r>
      <w:r w:rsidRPr="0012257B">
        <w:rPr>
          <w:rFonts w:ascii="Times New Roman" w:hAnsi="Times New Roman"/>
          <w:i/>
          <w:sz w:val="18"/>
          <w:szCs w:val="18"/>
          <w:lang w:val="pt-BR"/>
        </w:rPr>
        <w:t>Bosmina</w:t>
      </w:r>
      <w:r w:rsidRPr="0012257B">
        <w:rPr>
          <w:rFonts w:ascii="Times New Roman" w:hAnsi="Times New Roman"/>
          <w:i/>
          <w:sz w:val="18"/>
          <w:szCs w:val="18"/>
          <w:lang w:val="pt-BR"/>
        </w:rPr>
        <w:tab/>
      </w:r>
      <w:r w:rsidRPr="0012257B">
        <w:rPr>
          <w:rFonts w:ascii="Times New Roman" w:hAnsi="Times New Roman"/>
          <w:sz w:val="18"/>
          <w:szCs w:val="18"/>
          <w:lang w:val="pt-BR"/>
        </w:rPr>
        <w:t>(0.4mm)</w:t>
      </w:r>
      <w:r w:rsidRPr="0012257B">
        <w:rPr>
          <w:rFonts w:ascii="Times New Roman" w:hAnsi="Times New Roman"/>
          <w:sz w:val="18"/>
          <w:szCs w:val="18"/>
          <w:lang w:val="pt-BR"/>
        </w:rPr>
        <w:tab/>
      </w:r>
      <w:r w:rsidRPr="0012257B">
        <w:rPr>
          <w:rFonts w:ascii="Times New Roman" w:hAnsi="Times New Roman"/>
          <w:sz w:val="18"/>
          <w:szCs w:val="18"/>
          <w:lang w:val="pt-BR"/>
        </w:rPr>
        <w:tab/>
      </w:r>
    </w:p>
    <w:p w:rsidR="000032DF" w:rsidRPr="0012257B" w:rsidRDefault="000032DF" w:rsidP="00862540">
      <w:pPr>
        <w:spacing w:after="0" w:line="240" w:lineRule="auto"/>
        <w:ind w:left="1440"/>
        <w:jc w:val="both"/>
        <w:rPr>
          <w:rFonts w:ascii="Times New Roman" w:hAnsi="Times New Roman"/>
          <w:sz w:val="18"/>
          <w:szCs w:val="18"/>
          <w:lang w:val="pt-BR"/>
        </w:rPr>
      </w:pPr>
      <w:r w:rsidRPr="0012257B">
        <w:rPr>
          <w:rFonts w:ascii="Times New Roman" w:hAnsi="Times New Roman"/>
          <w:sz w:val="18"/>
          <w:szCs w:val="18"/>
          <w:lang w:val="pt-BR"/>
        </w:rPr>
        <w:t>B-</w:t>
      </w:r>
      <w:r w:rsidRPr="0012257B">
        <w:rPr>
          <w:rFonts w:ascii="Times New Roman" w:hAnsi="Times New Roman"/>
          <w:i/>
          <w:sz w:val="18"/>
          <w:szCs w:val="18"/>
          <w:lang w:val="pt-BR"/>
        </w:rPr>
        <w:t>Moina</w:t>
      </w:r>
      <w:r w:rsidRPr="0012257B">
        <w:rPr>
          <w:rFonts w:ascii="Times New Roman" w:hAnsi="Times New Roman"/>
          <w:sz w:val="18"/>
          <w:szCs w:val="18"/>
          <w:lang w:val="pt-BR"/>
        </w:rPr>
        <w:tab/>
      </w:r>
      <w:r w:rsidRPr="0012257B">
        <w:rPr>
          <w:rFonts w:ascii="Times New Roman" w:hAnsi="Times New Roman"/>
          <w:sz w:val="18"/>
          <w:szCs w:val="18"/>
          <w:lang w:val="pt-BR"/>
        </w:rPr>
        <w:tab/>
        <w:t>(1.5mm)</w:t>
      </w:r>
      <w:r w:rsidRPr="0012257B">
        <w:rPr>
          <w:rFonts w:ascii="Times New Roman" w:hAnsi="Times New Roman"/>
          <w:sz w:val="18"/>
          <w:szCs w:val="18"/>
          <w:lang w:val="pt-BR"/>
        </w:rPr>
        <w:tab/>
      </w:r>
      <w:r w:rsidRPr="0012257B">
        <w:rPr>
          <w:rFonts w:ascii="Times New Roman" w:hAnsi="Times New Roman"/>
          <w:sz w:val="18"/>
          <w:szCs w:val="18"/>
          <w:lang w:val="pt-BR"/>
        </w:rPr>
        <w:tab/>
        <w:t>F-</w:t>
      </w:r>
      <w:r w:rsidRPr="0012257B">
        <w:rPr>
          <w:rFonts w:ascii="Times New Roman" w:hAnsi="Times New Roman"/>
          <w:i/>
          <w:sz w:val="18"/>
          <w:szCs w:val="18"/>
          <w:lang w:val="pt-BR"/>
        </w:rPr>
        <w:t>Polyphemus</w:t>
      </w:r>
      <w:r w:rsidRPr="0012257B">
        <w:rPr>
          <w:rFonts w:ascii="Times New Roman" w:hAnsi="Times New Roman"/>
          <w:sz w:val="18"/>
          <w:szCs w:val="18"/>
          <w:lang w:val="pt-BR"/>
        </w:rPr>
        <w:tab/>
        <w:t>(1.5mm)</w:t>
      </w:r>
    </w:p>
    <w:p w:rsidR="000032DF" w:rsidRPr="0012257B" w:rsidRDefault="000032DF" w:rsidP="00862540">
      <w:pPr>
        <w:spacing w:after="0" w:line="240" w:lineRule="auto"/>
        <w:ind w:left="1440"/>
        <w:jc w:val="both"/>
        <w:rPr>
          <w:rFonts w:ascii="Times New Roman" w:hAnsi="Times New Roman"/>
          <w:sz w:val="18"/>
          <w:szCs w:val="18"/>
          <w:lang w:val="pt-BR"/>
        </w:rPr>
      </w:pPr>
      <w:r w:rsidRPr="0012257B">
        <w:rPr>
          <w:rFonts w:ascii="Times New Roman" w:hAnsi="Times New Roman"/>
          <w:sz w:val="18"/>
          <w:szCs w:val="18"/>
          <w:lang w:val="pt-BR"/>
        </w:rPr>
        <w:t>C-</w:t>
      </w:r>
      <w:r w:rsidRPr="0012257B">
        <w:rPr>
          <w:rFonts w:ascii="Times New Roman" w:hAnsi="Times New Roman"/>
          <w:i/>
          <w:sz w:val="18"/>
          <w:szCs w:val="18"/>
          <w:lang w:val="pt-BR"/>
        </w:rPr>
        <w:t>Daphnia</w:t>
      </w:r>
      <w:r w:rsidRPr="0012257B">
        <w:rPr>
          <w:rFonts w:ascii="Times New Roman" w:hAnsi="Times New Roman"/>
          <w:sz w:val="18"/>
          <w:szCs w:val="18"/>
          <w:lang w:val="pt-BR"/>
        </w:rPr>
        <w:tab/>
        <w:t>(2mm)</w:t>
      </w:r>
      <w:r w:rsidRPr="0012257B">
        <w:rPr>
          <w:rFonts w:ascii="Times New Roman" w:hAnsi="Times New Roman"/>
          <w:sz w:val="18"/>
          <w:szCs w:val="18"/>
          <w:lang w:val="pt-BR"/>
        </w:rPr>
        <w:tab/>
      </w:r>
      <w:r w:rsidRPr="0012257B">
        <w:rPr>
          <w:rFonts w:ascii="Times New Roman" w:hAnsi="Times New Roman"/>
          <w:sz w:val="18"/>
          <w:szCs w:val="18"/>
          <w:lang w:val="pt-BR"/>
        </w:rPr>
        <w:tab/>
        <w:t>G-</w:t>
      </w:r>
      <w:r w:rsidRPr="0012257B">
        <w:rPr>
          <w:rFonts w:ascii="Times New Roman" w:hAnsi="Times New Roman"/>
          <w:i/>
          <w:sz w:val="18"/>
          <w:szCs w:val="18"/>
          <w:lang w:val="pt-BR"/>
        </w:rPr>
        <w:t>Diaphanosoma</w:t>
      </w:r>
      <w:r w:rsidRPr="0012257B">
        <w:rPr>
          <w:rFonts w:ascii="Times New Roman" w:hAnsi="Times New Roman"/>
          <w:sz w:val="18"/>
          <w:szCs w:val="18"/>
          <w:lang w:val="pt-BR"/>
        </w:rPr>
        <w:tab/>
        <w:t>(1.5mm)</w:t>
      </w:r>
    </w:p>
    <w:p w:rsidR="000032DF" w:rsidRPr="00A06356" w:rsidRDefault="000032DF" w:rsidP="00862540">
      <w:pPr>
        <w:spacing w:after="0" w:line="240" w:lineRule="auto"/>
        <w:ind w:left="1440"/>
        <w:jc w:val="both"/>
        <w:rPr>
          <w:rFonts w:ascii="Times New Roman" w:hAnsi="Times New Roman"/>
          <w:sz w:val="18"/>
          <w:szCs w:val="18"/>
        </w:rPr>
      </w:pPr>
      <w:r w:rsidRPr="00A06356">
        <w:rPr>
          <w:rFonts w:ascii="Times New Roman" w:hAnsi="Times New Roman"/>
          <w:sz w:val="18"/>
          <w:szCs w:val="18"/>
          <w:lang w:val="en-US"/>
        </w:rPr>
        <w:t>D</w:t>
      </w:r>
      <w:r w:rsidRPr="00A06356">
        <w:rPr>
          <w:rFonts w:ascii="Times New Roman" w:hAnsi="Times New Roman"/>
          <w:sz w:val="18"/>
          <w:szCs w:val="18"/>
        </w:rPr>
        <w:t>-</w:t>
      </w:r>
      <w:r w:rsidRPr="00A06356">
        <w:rPr>
          <w:rFonts w:ascii="Times New Roman" w:hAnsi="Times New Roman"/>
          <w:i/>
          <w:sz w:val="18"/>
          <w:szCs w:val="18"/>
          <w:lang w:val="en-US"/>
        </w:rPr>
        <w:t>Alona</w:t>
      </w:r>
      <w:r w:rsidRPr="00A06356">
        <w:rPr>
          <w:rFonts w:ascii="Times New Roman" w:hAnsi="Times New Roman"/>
          <w:i/>
          <w:sz w:val="18"/>
          <w:szCs w:val="18"/>
        </w:rPr>
        <w:tab/>
      </w:r>
      <w:r w:rsidRPr="00A06356">
        <w:rPr>
          <w:rFonts w:ascii="Times New Roman" w:hAnsi="Times New Roman"/>
          <w:sz w:val="18"/>
          <w:szCs w:val="18"/>
        </w:rPr>
        <w:tab/>
        <w:t>(0.4</w:t>
      </w:r>
      <w:r w:rsidRPr="00A06356">
        <w:rPr>
          <w:rFonts w:ascii="Times New Roman" w:hAnsi="Times New Roman"/>
          <w:sz w:val="18"/>
          <w:szCs w:val="18"/>
          <w:lang w:val="en-US"/>
        </w:rPr>
        <w:t>mm</w:t>
      </w:r>
      <w:r w:rsidRPr="00A06356">
        <w:rPr>
          <w:rFonts w:ascii="Times New Roman" w:hAnsi="Times New Roman"/>
          <w:sz w:val="18"/>
          <w:szCs w:val="18"/>
        </w:rPr>
        <w:t>)</w:t>
      </w:r>
      <w:r w:rsidRPr="00A06356">
        <w:rPr>
          <w:rFonts w:ascii="Times New Roman" w:hAnsi="Times New Roman"/>
          <w:sz w:val="18"/>
          <w:szCs w:val="18"/>
        </w:rPr>
        <w:tab/>
      </w:r>
      <w:r w:rsidRPr="00A06356">
        <w:rPr>
          <w:rFonts w:ascii="Times New Roman" w:hAnsi="Times New Roman"/>
          <w:sz w:val="18"/>
          <w:szCs w:val="18"/>
        </w:rPr>
        <w:tab/>
      </w:r>
    </w:p>
    <w:p w:rsidR="000032DF" w:rsidRPr="006D1750" w:rsidRDefault="000032DF" w:rsidP="00862540">
      <w:pPr>
        <w:spacing w:after="0" w:line="240" w:lineRule="auto"/>
        <w:ind w:left="1440"/>
        <w:jc w:val="both"/>
        <w:rPr>
          <w:rFonts w:ascii="Times New Roman" w:hAnsi="Times New Roman"/>
          <w:sz w:val="16"/>
          <w:szCs w:val="16"/>
        </w:rPr>
      </w:pPr>
      <w:r w:rsidRPr="006D1750">
        <w:rPr>
          <w:rFonts w:ascii="Times New Roman" w:hAnsi="Times New Roman"/>
          <w:sz w:val="16"/>
          <w:szCs w:val="16"/>
        </w:rPr>
        <w:tab/>
      </w:r>
    </w:p>
    <w:p w:rsidR="000032DF" w:rsidRPr="006D1750" w:rsidRDefault="000032DF" w:rsidP="00862540">
      <w:pPr>
        <w:tabs>
          <w:tab w:val="left" w:pos="2684"/>
        </w:tabs>
        <w:jc w:val="both"/>
        <w:rPr>
          <w:rFonts w:ascii="Times New Roman" w:hAnsi="Times New Roman"/>
          <w:sz w:val="24"/>
          <w:szCs w:val="24"/>
        </w:rPr>
      </w:pPr>
      <w:r w:rsidRPr="006D1750">
        <w:rPr>
          <w:rFonts w:ascii="Times New Roman" w:hAnsi="Times New Roman"/>
          <w:sz w:val="24"/>
          <w:szCs w:val="24"/>
        </w:rPr>
        <w:tab/>
      </w:r>
    </w:p>
    <w:p w:rsidR="000032DF" w:rsidRDefault="000032DF" w:rsidP="00862540">
      <w:pPr>
        <w:spacing w:after="0" w:line="240" w:lineRule="auto"/>
        <w:jc w:val="both"/>
        <w:rPr>
          <w:rFonts w:ascii="Times New Roman" w:hAnsi="Times New Roman"/>
          <w:sz w:val="24"/>
          <w:szCs w:val="24"/>
        </w:rPr>
      </w:pPr>
      <w:r>
        <w:rPr>
          <w:rFonts w:ascii="Times New Roman" w:hAnsi="Times New Roman"/>
          <w:sz w:val="24"/>
          <w:szCs w:val="24"/>
        </w:rPr>
        <w:t>Σχήμα</w:t>
      </w:r>
      <w:r w:rsidRPr="006D1750">
        <w:rPr>
          <w:rFonts w:ascii="Times New Roman" w:hAnsi="Times New Roman"/>
          <w:sz w:val="24"/>
          <w:szCs w:val="24"/>
        </w:rPr>
        <w:t xml:space="preserve"> 15: </w:t>
      </w:r>
      <w:r>
        <w:rPr>
          <w:rFonts w:ascii="Times New Roman" w:hAnsi="Times New Roman"/>
          <w:sz w:val="24"/>
          <w:szCs w:val="24"/>
        </w:rPr>
        <w:t>Κοπήποδα</w:t>
      </w:r>
    </w:p>
    <w:p w:rsidR="000032DF" w:rsidRDefault="000032DF" w:rsidP="00862540">
      <w:pPr>
        <w:spacing w:after="0" w:line="240" w:lineRule="auto"/>
        <w:jc w:val="both"/>
        <w:rPr>
          <w:rFonts w:ascii="Times New Roman" w:hAnsi="Times New Roman"/>
          <w:sz w:val="24"/>
          <w:szCs w:val="24"/>
        </w:rPr>
      </w:pPr>
    </w:p>
    <w:p w:rsidR="000032DF" w:rsidRDefault="000032DF" w:rsidP="00862540">
      <w:pPr>
        <w:spacing w:after="0" w:line="240" w:lineRule="auto"/>
        <w:jc w:val="center"/>
        <w:rPr>
          <w:rFonts w:ascii="Times New Roman" w:hAnsi="Times New Roman"/>
          <w:sz w:val="24"/>
          <w:szCs w:val="24"/>
        </w:rPr>
      </w:pPr>
      <w:r w:rsidRPr="0057638F">
        <w:rPr>
          <w:rFonts w:ascii="Times New Roman" w:hAnsi="Times New Roman"/>
          <w:noProof/>
          <w:sz w:val="24"/>
          <w:szCs w:val="24"/>
          <w:lang w:eastAsia="el-GR"/>
        </w:rPr>
        <w:pict>
          <v:shape id="8 - Εικόνα" o:spid="_x0000_i1048" type="#_x0000_t75" alt="kοπιποδα.tif" style="width:281.25pt;height:422.25pt;visibility:visible">
            <v:imagedata r:id="rId29" o:title=""/>
          </v:shape>
        </w:pict>
      </w:r>
    </w:p>
    <w:p w:rsidR="000032DF" w:rsidRDefault="000032DF" w:rsidP="00862540">
      <w:pPr>
        <w:spacing w:after="0" w:line="240" w:lineRule="auto"/>
        <w:jc w:val="both"/>
        <w:rPr>
          <w:rFonts w:ascii="Times New Roman" w:hAnsi="Times New Roman"/>
          <w:sz w:val="24"/>
          <w:szCs w:val="24"/>
        </w:rPr>
      </w:pPr>
    </w:p>
    <w:p w:rsidR="000032DF" w:rsidRPr="00862540" w:rsidRDefault="000032DF" w:rsidP="00862540">
      <w:pPr>
        <w:jc w:val="both"/>
        <w:rPr>
          <w:rFonts w:ascii="Times New Roman" w:hAnsi="Times New Roman"/>
          <w:sz w:val="24"/>
          <w:szCs w:val="24"/>
          <w:lang w:val="en-US"/>
        </w:rPr>
      </w:pPr>
      <w:r>
        <w:rPr>
          <w:rFonts w:ascii="Times New Roman" w:hAnsi="Times New Roman"/>
          <w:sz w:val="24"/>
          <w:szCs w:val="24"/>
        </w:rPr>
        <w:br w:type="page"/>
      </w:r>
    </w:p>
    <w:p w:rsidR="000032DF" w:rsidRPr="00231279" w:rsidRDefault="000032DF" w:rsidP="00231279">
      <w:pPr>
        <w:spacing w:after="0" w:line="240" w:lineRule="auto"/>
        <w:ind w:firstLine="357"/>
        <w:jc w:val="center"/>
        <w:rPr>
          <w:rFonts w:ascii="Times New Roman" w:hAnsi="Times New Roman"/>
          <w:b/>
          <w:sz w:val="24"/>
          <w:szCs w:val="24"/>
        </w:rPr>
      </w:pPr>
      <w:r>
        <w:rPr>
          <w:rFonts w:ascii="Times New Roman" w:hAnsi="Times New Roman"/>
          <w:b/>
          <w:sz w:val="24"/>
          <w:szCs w:val="24"/>
        </w:rPr>
        <w:t>Μέταλλα και τοξικά στοιχεία</w:t>
      </w:r>
    </w:p>
    <w:p w:rsidR="000032DF" w:rsidRDefault="000032DF" w:rsidP="00231279">
      <w:pPr>
        <w:spacing w:after="0" w:line="240" w:lineRule="auto"/>
        <w:ind w:firstLine="357"/>
        <w:jc w:val="both"/>
        <w:rPr>
          <w:rFonts w:ascii="Times New Roman" w:hAnsi="Times New Roman"/>
          <w:sz w:val="24"/>
          <w:szCs w:val="24"/>
        </w:rPr>
      </w:pPr>
    </w:p>
    <w:p w:rsidR="000032DF" w:rsidRDefault="000032DF" w:rsidP="00231279">
      <w:pPr>
        <w:spacing w:after="0" w:line="240" w:lineRule="auto"/>
        <w:ind w:firstLine="357"/>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Ορισμένα από τα μέταλλα και τα τοξικά στοιχεία θεωρούνται από τους πιο επικίνδυνους ρύπους του περιβάλλοντος μια και δεν αποικοδομούνται αλλά παραμένουν στο οικοσύστημα και πολλές φορές βιοσυσσωρεύονται. Στην κατηγορία αυτή ανήκουν κυρίως τα βαρέα μέταλλα π.χ. υδράργυρος, κάδμιο, μόλυβδος, χρώμιο, βανάλιο, νικέλιο, χαλκός κ.α. και τα τοξικά στοιχεία αρσενικό, σελήνιο, τελλούριο.</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Πολλά από τα παραπάνω στοιχεία είναι απαραίτητα σε χαμηλές συγκεντρώσεις για την κανονική ανάπτυξη των ζωντανών οργανισμών και καλούνται </w:t>
      </w:r>
      <w:r w:rsidRPr="00BB4860">
        <w:rPr>
          <w:rFonts w:ascii="Times New Roman" w:hAnsi="Times New Roman"/>
          <w:b/>
          <w:sz w:val="24"/>
          <w:szCs w:val="24"/>
        </w:rPr>
        <w:t>ιχνοστοιχεία</w:t>
      </w:r>
      <w:r>
        <w:rPr>
          <w:rFonts w:ascii="Times New Roman" w:hAnsi="Times New Roman"/>
          <w:sz w:val="24"/>
          <w:szCs w:val="24"/>
        </w:rPr>
        <w:t>. Η έλλειψη τους προκαλεί διάφορες παθήσεις, ενώ σε μεγάλες συγκεντρώσεις είναι τοξικά και επικίνδυνα. Έτσι ο προσδιορισμός τους σε διάφορα περιβαλλοντικά και βιολογικά δείγματα παρουσιάζει ιδιαίτερο ενδιαφέρον για τον έλεγχο της ρύπανσης.</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Παράλληλα ενδιαφέρον από πλευράς ελέγχου ρύπανσης του περιβάλλοντος παρουσιάζει και ο προσδιορισμός άλλων μη τοξικών στοιχείων όπως π.χ. ο σίδηρος, το ασβέστιο, το μαγνήσιο, το αργίλιο κ.α. Τα στοιχεία αυτά αποτελούν χρήσιμες παραμέτρους για την ταυτοποίηση και την πιστοποίηση των πηγών ρύπανσης.</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Όλα τα παραπάνω στοιχεία, βαρέα μέταλλα και τοξικά ή μη τοξικά στοιχεία θα αναφέρονται στο εξής ως </w:t>
      </w:r>
      <w:r w:rsidRPr="00BB4860">
        <w:rPr>
          <w:rFonts w:ascii="Times New Roman" w:hAnsi="Times New Roman"/>
          <w:b/>
          <w:sz w:val="24"/>
          <w:szCs w:val="24"/>
        </w:rPr>
        <w:t>μέταλλα</w:t>
      </w:r>
      <w:r>
        <w:rPr>
          <w:rFonts w:ascii="Times New Roman" w:hAnsi="Times New Roman"/>
          <w:sz w:val="24"/>
          <w:szCs w:val="24"/>
        </w:rPr>
        <w:t xml:space="preserve">.  </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      </w:t>
      </w: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Pr="0023753F" w:rsidRDefault="000032DF" w:rsidP="00231279">
      <w:pPr>
        <w:spacing w:after="0" w:line="240" w:lineRule="auto"/>
        <w:jc w:val="both"/>
        <w:rPr>
          <w:rFonts w:ascii="Times New Roman" w:hAnsi="Times New Roman"/>
          <w:b/>
          <w:sz w:val="24"/>
          <w:szCs w:val="24"/>
        </w:rPr>
      </w:pPr>
      <w:r>
        <w:rPr>
          <w:rFonts w:ascii="Times New Roman" w:hAnsi="Times New Roman"/>
          <w:b/>
          <w:sz w:val="24"/>
          <w:szCs w:val="24"/>
        </w:rPr>
        <w:t>Προσδιορισμός μετάλλων στο νερό</w:t>
      </w:r>
    </w:p>
    <w:p w:rsidR="000032DF" w:rsidRDefault="000032DF" w:rsidP="00231279">
      <w:pPr>
        <w:spacing w:after="0" w:line="240" w:lineRule="auto"/>
        <w:ind w:firstLine="357"/>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Η παρουσία των μετάλλων στα νερά αποτελεί μια από τις κυριότερες παραμέτρους ελέγχου της ποιότητας και της ρύπανσης του περιβάλλοντος. Όσον αφορά την παρουσία μετάλλων στα νερά έχουμε: </w:t>
      </w:r>
    </w:p>
    <w:p w:rsidR="000032DF" w:rsidRDefault="000032DF" w:rsidP="00231279">
      <w:pPr>
        <w:tabs>
          <w:tab w:val="left" w:pos="426"/>
        </w:tabs>
        <w:spacing w:after="0" w:line="240" w:lineRule="auto"/>
        <w:ind w:firstLine="357"/>
        <w:jc w:val="both"/>
        <w:rPr>
          <w:rFonts w:ascii="Times New Roman" w:hAnsi="Times New Roman"/>
          <w:sz w:val="24"/>
          <w:szCs w:val="24"/>
        </w:rPr>
      </w:pPr>
      <w:r w:rsidRPr="00231279">
        <w:rPr>
          <w:rFonts w:ascii="Times New Roman" w:hAnsi="Times New Roman"/>
          <w:b/>
          <w:sz w:val="24"/>
          <w:szCs w:val="24"/>
        </w:rPr>
        <w:t>Διαλυμένα μέταλλα (</w:t>
      </w:r>
      <w:r w:rsidRPr="00231279">
        <w:rPr>
          <w:rFonts w:ascii="Times New Roman" w:hAnsi="Times New Roman"/>
          <w:b/>
          <w:sz w:val="24"/>
          <w:szCs w:val="24"/>
          <w:lang w:val="en-US"/>
        </w:rPr>
        <w:t>Dissolved</w:t>
      </w:r>
      <w:r w:rsidRPr="00231279">
        <w:rPr>
          <w:rFonts w:ascii="Times New Roman" w:hAnsi="Times New Roman"/>
          <w:b/>
          <w:sz w:val="24"/>
          <w:szCs w:val="24"/>
        </w:rPr>
        <w:t xml:space="preserve"> </w:t>
      </w:r>
      <w:r w:rsidRPr="00231279">
        <w:rPr>
          <w:rFonts w:ascii="Times New Roman" w:hAnsi="Times New Roman"/>
          <w:b/>
          <w:sz w:val="24"/>
          <w:szCs w:val="24"/>
          <w:lang w:val="en-US"/>
        </w:rPr>
        <w:t>metals</w:t>
      </w:r>
      <w:r w:rsidRPr="00231279">
        <w:rPr>
          <w:rFonts w:ascii="Times New Roman" w:hAnsi="Times New Roman"/>
          <w:b/>
          <w:sz w:val="24"/>
          <w:szCs w:val="24"/>
        </w:rPr>
        <w:t>)</w:t>
      </w:r>
      <w:r w:rsidRPr="00231279">
        <w:rPr>
          <w:rFonts w:ascii="Times New Roman" w:hAnsi="Times New Roman"/>
          <w:sz w:val="24"/>
          <w:szCs w:val="24"/>
        </w:rPr>
        <w:t xml:space="preserve">: </w:t>
      </w:r>
      <w:r>
        <w:rPr>
          <w:rFonts w:ascii="Times New Roman" w:hAnsi="Times New Roman"/>
          <w:sz w:val="24"/>
          <w:szCs w:val="24"/>
        </w:rPr>
        <w:t>Η παράμετρος αναφέρεται στην συγκέντρωση του κάθε μετάλλου που είναι διαλυμένο στο δείγμα του νερού. Για το σκοπό αυτό, το δείγμα του νερού αμέσως μετά την δειγματοληψία διηθείται από φίλτρο μεμβράνης 0,45μ</w:t>
      </w:r>
      <w:r>
        <w:rPr>
          <w:rFonts w:ascii="Times New Roman" w:hAnsi="Times New Roman"/>
          <w:sz w:val="24"/>
          <w:szCs w:val="24"/>
          <w:lang w:val="en-US"/>
        </w:rPr>
        <w:t>m</w:t>
      </w:r>
      <w:r>
        <w:rPr>
          <w:rFonts w:ascii="Times New Roman" w:hAnsi="Times New Roman"/>
          <w:sz w:val="24"/>
          <w:szCs w:val="24"/>
        </w:rPr>
        <w:t xml:space="preserve"> και ο προσδιορισμός των μετάλλων γίνεται στο διήθημα.</w:t>
      </w:r>
    </w:p>
    <w:p w:rsidR="000032DF" w:rsidRDefault="000032DF" w:rsidP="00231279">
      <w:pPr>
        <w:tabs>
          <w:tab w:val="left" w:pos="426"/>
        </w:tabs>
        <w:spacing w:after="0" w:line="240" w:lineRule="auto"/>
        <w:ind w:firstLine="357"/>
        <w:jc w:val="both"/>
        <w:rPr>
          <w:rFonts w:ascii="Times New Roman" w:hAnsi="Times New Roman"/>
          <w:sz w:val="24"/>
          <w:szCs w:val="24"/>
        </w:rPr>
      </w:pPr>
      <w:r w:rsidRPr="00231279">
        <w:rPr>
          <w:rFonts w:ascii="Times New Roman" w:hAnsi="Times New Roman"/>
          <w:b/>
          <w:sz w:val="24"/>
          <w:szCs w:val="24"/>
        </w:rPr>
        <w:t>Αιωρούμενα μέταλλα (</w:t>
      </w:r>
      <w:r w:rsidRPr="00231279">
        <w:rPr>
          <w:rFonts w:ascii="Times New Roman" w:hAnsi="Times New Roman"/>
          <w:b/>
          <w:sz w:val="24"/>
          <w:szCs w:val="24"/>
          <w:lang w:val="en-US"/>
        </w:rPr>
        <w:t>Suspended</w:t>
      </w:r>
      <w:r w:rsidRPr="00231279">
        <w:rPr>
          <w:rFonts w:ascii="Times New Roman" w:hAnsi="Times New Roman"/>
          <w:b/>
          <w:sz w:val="24"/>
          <w:szCs w:val="24"/>
        </w:rPr>
        <w:t xml:space="preserve"> </w:t>
      </w:r>
      <w:r w:rsidRPr="00231279">
        <w:rPr>
          <w:rFonts w:ascii="Times New Roman" w:hAnsi="Times New Roman"/>
          <w:b/>
          <w:sz w:val="24"/>
          <w:szCs w:val="24"/>
          <w:lang w:val="en-US"/>
        </w:rPr>
        <w:t>metals</w:t>
      </w:r>
      <w:r w:rsidRPr="00231279">
        <w:rPr>
          <w:rFonts w:ascii="Times New Roman" w:hAnsi="Times New Roman"/>
          <w:b/>
          <w:sz w:val="24"/>
          <w:szCs w:val="24"/>
        </w:rPr>
        <w:t>)</w:t>
      </w:r>
      <w:r w:rsidRPr="00231279">
        <w:rPr>
          <w:rFonts w:ascii="Times New Roman" w:hAnsi="Times New Roman"/>
          <w:sz w:val="24"/>
          <w:szCs w:val="24"/>
        </w:rPr>
        <w:t>:</w:t>
      </w:r>
      <w:r>
        <w:rPr>
          <w:rFonts w:ascii="Times New Roman" w:hAnsi="Times New Roman"/>
          <w:sz w:val="24"/>
          <w:szCs w:val="24"/>
        </w:rPr>
        <w:t xml:space="preserve"> Αναφέρονται στα μέταλλα που βρίσκονται στα αιωρούμενα στερεά. Συγκεντρώνονται σε φίλτρο</w:t>
      </w:r>
      <w:r w:rsidRPr="00D73C4E">
        <w:rPr>
          <w:rFonts w:ascii="Times New Roman" w:hAnsi="Times New Roman"/>
          <w:sz w:val="24"/>
          <w:szCs w:val="24"/>
        </w:rPr>
        <w:t xml:space="preserve"> </w:t>
      </w:r>
      <w:r>
        <w:rPr>
          <w:rFonts w:ascii="Times New Roman" w:hAnsi="Times New Roman"/>
          <w:sz w:val="24"/>
          <w:szCs w:val="24"/>
        </w:rPr>
        <w:t>0,45μ</w:t>
      </w:r>
      <w:r>
        <w:rPr>
          <w:rFonts w:ascii="Times New Roman" w:hAnsi="Times New Roman"/>
          <w:sz w:val="24"/>
          <w:szCs w:val="24"/>
          <w:lang w:val="en-US"/>
        </w:rPr>
        <w:t>m</w:t>
      </w:r>
      <w:r>
        <w:rPr>
          <w:rFonts w:ascii="Times New Roman" w:hAnsi="Times New Roman"/>
          <w:sz w:val="24"/>
          <w:szCs w:val="24"/>
        </w:rPr>
        <w:t xml:space="preserve"> κατά τη διήθηση του δείγματος και προσδιορίζονται μετά από κατάλληλη διαλυτοποίηση. </w:t>
      </w:r>
    </w:p>
    <w:p w:rsidR="000032DF" w:rsidRDefault="000032DF" w:rsidP="00231279">
      <w:pPr>
        <w:tabs>
          <w:tab w:val="left" w:pos="426"/>
        </w:tabs>
        <w:spacing w:after="0" w:line="240" w:lineRule="auto"/>
        <w:ind w:firstLine="357"/>
        <w:jc w:val="both"/>
        <w:rPr>
          <w:rFonts w:ascii="Times New Roman" w:hAnsi="Times New Roman"/>
          <w:sz w:val="24"/>
          <w:szCs w:val="24"/>
        </w:rPr>
      </w:pPr>
      <w:r w:rsidRPr="00231279">
        <w:rPr>
          <w:rFonts w:ascii="Times New Roman" w:hAnsi="Times New Roman"/>
          <w:b/>
          <w:sz w:val="24"/>
          <w:szCs w:val="24"/>
        </w:rPr>
        <w:t>Ολικά μέταλλα (</w:t>
      </w:r>
      <w:r w:rsidRPr="00231279">
        <w:rPr>
          <w:rFonts w:ascii="Times New Roman" w:hAnsi="Times New Roman"/>
          <w:b/>
          <w:sz w:val="24"/>
          <w:szCs w:val="24"/>
          <w:lang w:val="en-US"/>
        </w:rPr>
        <w:t>Total</w:t>
      </w:r>
      <w:r w:rsidRPr="00231279">
        <w:rPr>
          <w:rFonts w:ascii="Times New Roman" w:hAnsi="Times New Roman"/>
          <w:b/>
          <w:sz w:val="24"/>
          <w:szCs w:val="24"/>
        </w:rPr>
        <w:t xml:space="preserve"> </w:t>
      </w:r>
      <w:r w:rsidRPr="00231279">
        <w:rPr>
          <w:rFonts w:ascii="Times New Roman" w:hAnsi="Times New Roman"/>
          <w:b/>
          <w:sz w:val="24"/>
          <w:szCs w:val="24"/>
          <w:lang w:val="en-US"/>
        </w:rPr>
        <w:t>metals</w:t>
      </w:r>
      <w:r w:rsidRPr="00231279">
        <w:rPr>
          <w:rFonts w:ascii="Times New Roman" w:hAnsi="Times New Roman"/>
          <w:b/>
          <w:sz w:val="24"/>
          <w:szCs w:val="24"/>
        </w:rPr>
        <w:t>)</w:t>
      </w:r>
      <w:r w:rsidRPr="00231279">
        <w:rPr>
          <w:rFonts w:ascii="Times New Roman" w:hAnsi="Times New Roman"/>
          <w:sz w:val="24"/>
          <w:szCs w:val="24"/>
        </w:rPr>
        <w:t>:</w:t>
      </w:r>
      <w:r>
        <w:rPr>
          <w:rFonts w:ascii="Times New Roman" w:hAnsi="Times New Roman"/>
          <w:sz w:val="24"/>
          <w:szCs w:val="24"/>
        </w:rPr>
        <w:t xml:space="preserve"> Η παράμετρος αυτή αναφέρεται στην ολική ποσότητα του κάθε μετάλλου που υπάρχει σε ένα δείγμα νερού και είναι το άθροισμα των δυο παραπάνω παραμέτρων. Προσδιορίζονται απ’ ευθείας στα δείγματα του νερού μετά από όξινη πέψη. </w:t>
      </w:r>
    </w:p>
    <w:p w:rsidR="000032DF" w:rsidRDefault="000032DF" w:rsidP="00D73C4E">
      <w:pPr>
        <w:tabs>
          <w:tab w:val="left" w:pos="426"/>
        </w:tabs>
        <w:spacing w:after="0" w:line="240" w:lineRule="auto"/>
        <w:ind w:firstLine="357"/>
        <w:jc w:val="both"/>
        <w:rPr>
          <w:rFonts w:ascii="Times New Roman" w:hAnsi="Times New Roman"/>
          <w:sz w:val="24"/>
          <w:szCs w:val="24"/>
        </w:rPr>
      </w:pPr>
    </w:p>
    <w:p w:rsidR="000032DF" w:rsidRDefault="000032DF" w:rsidP="00D73C4E">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     </w:t>
      </w:r>
    </w:p>
    <w:p w:rsidR="000032DF" w:rsidRPr="0023753F" w:rsidRDefault="000032DF" w:rsidP="00231279">
      <w:pPr>
        <w:spacing w:after="0" w:line="240" w:lineRule="auto"/>
        <w:jc w:val="both"/>
        <w:rPr>
          <w:rFonts w:ascii="Times New Roman" w:hAnsi="Times New Roman"/>
          <w:b/>
          <w:sz w:val="24"/>
          <w:szCs w:val="24"/>
        </w:rPr>
      </w:pPr>
      <w:r>
        <w:rPr>
          <w:rFonts w:ascii="Times New Roman" w:hAnsi="Times New Roman"/>
          <w:b/>
          <w:sz w:val="24"/>
          <w:szCs w:val="24"/>
        </w:rPr>
        <w:t>Προσδιορισμός μετάλλων σε βιολογικά δείγματα (ψάρια, οστρακοειδή κ.α.)</w:t>
      </w:r>
    </w:p>
    <w:p w:rsidR="000032DF" w:rsidRDefault="000032DF" w:rsidP="00231279">
      <w:pPr>
        <w:spacing w:after="0" w:line="240" w:lineRule="auto"/>
        <w:ind w:firstLine="357"/>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Όπως είναι γνωστό πολλοί υδρόβιοι οργανισμοί αποτελούν βιολογικούς δείκτες ρύπανσης των νερών. Ιδιαίτερα τα οστρακοειδή, επειδή είναι ακίνητα μας δίνουν σημαντικές πληροφορίες για το επίπεδο συγκεντρώσεων πολλών ρύπων στον περιβάλλοντα υδάτινο χώρο. </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Η δειγματοληψία και η διατήρηση των βιολογικών δειγμάτων απαιτεί ιδιαίτερη προσοχή για να έχουμε συγκρίσιμα αποτελέσματα. Π.χ. η θέση της δειγματοληψίας, η ηλικία, το βάρος και το μέγεθος των ψαριών και οστρακοειδών πρέπει να λαμβάνονται σοβαρά υπόψη.</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 προσδιορισμός των μετάλλων στα βιολογικά δείγματα προϋποθέτει την κατάλληλη διαλυτοποίηση του (</w:t>
      </w:r>
      <w:r>
        <w:rPr>
          <w:rFonts w:ascii="Times New Roman" w:hAnsi="Times New Roman"/>
          <w:sz w:val="24"/>
          <w:szCs w:val="24"/>
          <w:lang w:val="en-US"/>
        </w:rPr>
        <w:t>wet</w:t>
      </w:r>
      <w:r w:rsidRPr="00231279">
        <w:rPr>
          <w:rFonts w:ascii="Times New Roman" w:hAnsi="Times New Roman"/>
          <w:sz w:val="24"/>
          <w:szCs w:val="24"/>
        </w:rPr>
        <w:t xml:space="preserve"> </w:t>
      </w:r>
      <w:r>
        <w:rPr>
          <w:rFonts w:ascii="Times New Roman" w:hAnsi="Times New Roman"/>
          <w:sz w:val="24"/>
          <w:szCs w:val="24"/>
          <w:lang w:val="en-US"/>
        </w:rPr>
        <w:t>ashing</w:t>
      </w:r>
      <w:r w:rsidRPr="00231279">
        <w:rPr>
          <w:rFonts w:ascii="Times New Roman" w:hAnsi="Times New Roman"/>
          <w:sz w:val="24"/>
          <w:szCs w:val="24"/>
        </w:rPr>
        <w:t>-</w:t>
      </w:r>
      <w:r>
        <w:rPr>
          <w:rFonts w:ascii="Times New Roman" w:hAnsi="Times New Roman"/>
          <w:sz w:val="24"/>
          <w:szCs w:val="24"/>
          <w:lang w:val="en-US"/>
        </w:rPr>
        <w:t>acid</w:t>
      </w:r>
      <w:r w:rsidRPr="00231279">
        <w:rPr>
          <w:rFonts w:ascii="Times New Roman" w:hAnsi="Times New Roman"/>
          <w:sz w:val="24"/>
          <w:szCs w:val="24"/>
        </w:rPr>
        <w:t xml:space="preserve"> </w:t>
      </w:r>
      <w:r>
        <w:rPr>
          <w:rFonts w:ascii="Times New Roman" w:hAnsi="Times New Roman"/>
          <w:sz w:val="24"/>
          <w:szCs w:val="24"/>
          <w:lang w:val="en-US"/>
        </w:rPr>
        <w:t>digestion</w:t>
      </w:r>
      <w:r>
        <w:rPr>
          <w:rFonts w:ascii="Times New Roman" w:hAnsi="Times New Roman"/>
          <w:sz w:val="24"/>
          <w:szCs w:val="24"/>
        </w:rPr>
        <w:t>). Η διαλυτοποίηση των δειγμάτων αυτών γίνεται με τη χρήση ισχυρών οξέων. Η επίδραση των οξέων μπορεί να γίνει με διάφορους τρόπους, εκ των οποίων οι κυριότεροι είναι:</w:t>
      </w:r>
    </w:p>
    <w:p w:rsidR="000032DF" w:rsidRPr="00BB4860" w:rsidRDefault="000032DF" w:rsidP="00BB4860">
      <w:pPr>
        <w:pStyle w:val="ListParagraph"/>
        <w:numPr>
          <w:ilvl w:val="0"/>
          <w:numId w:val="32"/>
        </w:numPr>
        <w:tabs>
          <w:tab w:val="left" w:pos="426"/>
        </w:tabs>
        <w:spacing w:after="0" w:line="240" w:lineRule="auto"/>
        <w:jc w:val="both"/>
        <w:rPr>
          <w:rFonts w:ascii="Times New Roman" w:hAnsi="Times New Roman"/>
          <w:sz w:val="24"/>
          <w:szCs w:val="24"/>
        </w:rPr>
      </w:pPr>
      <w:r w:rsidRPr="00BB4860">
        <w:rPr>
          <w:rFonts w:ascii="Times New Roman" w:hAnsi="Times New Roman"/>
          <w:sz w:val="24"/>
          <w:szCs w:val="24"/>
        </w:rPr>
        <w:t xml:space="preserve">Διαλυτοποίηση σε ανοιχτά δοχεία    </w:t>
      </w:r>
    </w:p>
    <w:p w:rsidR="000032DF" w:rsidRPr="00BB4860" w:rsidRDefault="000032DF" w:rsidP="00BB4860">
      <w:pPr>
        <w:pStyle w:val="ListParagraph"/>
        <w:numPr>
          <w:ilvl w:val="0"/>
          <w:numId w:val="32"/>
        </w:numPr>
        <w:tabs>
          <w:tab w:val="left" w:pos="426"/>
        </w:tabs>
        <w:spacing w:after="0" w:line="240" w:lineRule="auto"/>
        <w:jc w:val="both"/>
        <w:rPr>
          <w:rFonts w:ascii="Times New Roman" w:hAnsi="Times New Roman"/>
          <w:sz w:val="24"/>
          <w:szCs w:val="24"/>
        </w:rPr>
      </w:pPr>
      <w:r w:rsidRPr="00BB4860">
        <w:rPr>
          <w:rFonts w:ascii="Times New Roman" w:hAnsi="Times New Roman"/>
          <w:sz w:val="24"/>
          <w:szCs w:val="24"/>
        </w:rPr>
        <w:t xml:space="preserve">Διαλυτοποίηση σε δοχεία απανθράκωσης υψηλής πίεσης   </w:t>
      </w:r>
    </w:p>
    <w:p w:rsidR="000032DF" w:rsidRPr="00BB4860" w:rsidRDefault="000032DF" w:rsidP="00BB4860">
      <w:pPr>
        <w:pStyle w:val="ListParagraph"/>
        <w:numPr>
          <w:ilvl w:val="0"/>
          <w:numId w:val="32"/>
        </w:numPr>
        <w:tabs>
          <w:tab w:val="left" w:pos="426"/>
        </w:tabs>
        <w:spacing w:after="0" w:line="240" w:lineRule="auto"/>
        <w:jc w:val="both"/>
        <w:rPr>
          <w:rFonts w:ascii="Times New Roman" w:hAnsi="Times New Roman"/>
          <w:sz w:val="24"/>
          <w:szCs w:val="24"/>
        </w:rPr>
      </w:pPr>
      <w:r w:rsidRPr="00BB4860">
        <w:rPr>
          <w:rFonts w:ascii="Times New Roman" w:hAnsi="Times New Roman"/>
          <w:sz w:val="24"/>
          <w:szCs w:val="24"/>
        </w:rPr>
        <w:t xml:space="preserve">Διαλυτοποίηση σε αποτεφρωτή πλάσματος οξυγόνου    </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pPr>
        <w:rPr>
          <w:rFonts w:ascii="Times New Roman" w:hAnsi="Times New Roman"/>
          <w:sz w:val="24"/>
          <w:szCs w:val="24"/>
        </w:rPr>
      </w:pPr>
      <w:r>
        <w:rPr>
          <w:rFonts w:ascii="Times New Roman" w:hAnsi="Times New Roman"/>
          <w:sz w:val="24"/>
          <w:szCs w:val="24"/>
        </w:rPr>
        <w:br w:type="page"/>
      </w:r>
    </w:p>
    <w:p w:rsidR="000032DF" w:rsidRPr="00231279" w:rsidRDefault="000032DF" w:rsidP="00231279">
      <w:pPr>
        <w:spacing w:after="0" w:line="240" w:lineRule="auto"/>
        <w:ind w:firstLine="357"/>
        <w:jc w:val="center"/>
        <w:rPr>
          <w:rFonts w:ascii="Times New Roman" w:hAnsi="Times New Roman"/>
          <w:b/>
          <w:sz w:val="24"/>
          <w:szCs w:val="24"/>
        </w:rPr>
      </w:pPr>
      <w:r>
        <w:rPr>
          <w:rFonts w:ascii="Times New Roman" w:hAnsi="Times New Roman"/>
          <w:b/>
          <w:sz w:val="24"/>
          <w:szCs w:val="24"/>
        </w:rPr>
        <w:t>Μικροβιολογική εξέταση επιφανειακών νερών</w:t>
      </w:r>
    </w:p>
    <w:p w:rsidR="000032DF" w:rsidRDefault="000032DF" w:rsidP="00231279">
      <w:pPr>
        <w:spacing w:after="0" w:line="240" w:lineRule="auto"/>
        <w:ind w:firstLine="357"/>
        <w:jc w:val="both"/>
        <w:rPr>
          <w:rFonts w:ascii="Times New Roman" w:hAnsi="Times New Roman"/>
          <w:sz w:val="24"/>
          <w:szCs w:val="24"/>
        </w:rPr>
      </w:pPr>
    </w:p>
    <w:p w:rsidR="000032DF" w:rsidRDefault="000032DF" w:rsidP="00231279">
      <w:pPr>
        <w:spacing w:after="0" w:line="240" w:lineRule="auto"/>
        <w:ind w:firstLine="357"/>
        <w:jc w:val="both"/>
        <w:rPr>
          <w:rFonts w:ascii="Times New Roman" w:hAnsi="Times New Roman"/>
          <w:sz w:val="24"/>
          <w:szCs w:val="24"/>
        </w:rPr>
      </w:pPr>
    </w:p>
    <w:p w:rsidR="000032DF" w:rsidRPr="0023753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Ιστορικά και σε επίπεδο ρουτίνας η μικροβιολογική εξέταση των επιφανειακών νερών περιλαμβάνει τον ποσοτικό προσδιορισμό της ετερότροφης μικροβιακής χλωρίδας καθώς και την ανεύρεση συγκεκριμένων μικροοργανισμών, οι οποίοι αποτελούν δείκτες της ποιότητας των νερών. Τέτοια είναι η ομάδα των κολοβακτηριδίων (</w:t>
      </w:r>
      <w:r>
        <w:rPr>
          <w:rFonts w:ascii="Times New Roman" w:hAnsi="Times New Roman"/>
          <w:sz w:val="24"/>
          <w:szCs w:val="24"/>
          <w:lang w:val="en-US"/>
        </w:rPr>
        <w:t>coliforms</w:t>
      </w:r>
      <w:r>
        <w:rPr>
          <w:rFonts w:ascii="Times New Roman" w:hAnsi="Times New Roman"/>
          <w:sz w:val="24"/>
          <w:szCs w:val="24"/>
        </w:rPr>
        <w:t xml:space="preserve">), τα είδη των </w:t>
      </w:r>
      <w:r>
        <w:rPr>
          <w:rFonts w:ascii="Times New Roman" w:hAnsi="Times New Roman"/>
          <w:sz w:val="24"/>
          <w:szCs w:val="24"/>
          <w:lang w:val="en-US"/>
        </w:rPr>
        <w:t>Pseudomonas</w:t>
      </w:r>
      <w:r w:rsidRPr="00231279">
        <w:rPr>
          <w:rFonts w:ascii="Times New Roman" w:hAnsi="Times New Roman"/>
          <w:sz w:val="24"/>
          <w:szCs w:val="24"/>
        </w:rPr>
        <w:t xml:space="preserve">, </w:t>
      </w:r>
      <w:r>
        <w:rPr>
          <w:rFonts w:ascii="Times New Roman" w:hAnsi="Times New Roman"/>
          <w:sz w:val="24"/>
          <w:szCs w:val="24"/>
          <w:lang w:val="en-US"/>
        </w:rPr>
        <w:t>Streptococcus</w:t>
      </w:r>
      <w:r w:rsidRPr="00231279">
        <w:rPr>
          <w:rFonts w:ascii="Times New Roman" w:hAnsi="Times New Roman"/>
          <w:sz w:val="24"/>
          <w:szCs w:val="24"/>
        </w:rPr>
        <w:t xml:space="preserve">, </w:t>
      </w:r>
      <w:r>
        <w:rPr>
          <w:rFonts w:ascii="Times New Roman" w:hAnsi="Times New Roman"/>
          <w:sz w:val="24"/>
          <w:szCs w:val="24"/>
          <w:lang w:val="en-US"/>
        </w:rPr>
        <w:t>Staphylococcus</w:t>
      </w:r>
      <w:r>
        <w:rPr>
          <w:rFonts w:ascii="Times New Roman" w:hAnsi="Times New Roman"/>
          <w:sz w:val="24"/>
          <w:szCs w:val="24"/>
        </w:rPr>
        <w:t xml:space="preserve"> και σε σπανιότερες περιπτώσεις η</w:t>
      </w:r>
      <w:r w:rsidRPr="00231279">
        <w:rPr>
          <w:rFonts w:ascii="Times New Roman" w:hAnsi="Times New Roman"/>
          <w:sz w:val="24"/>
          <w:szCs w:val="24"/>
        </w:rPr>
        <w:t xml:space="preserve"> </w:t>
      </w:r>
      <w:r>
        <w:rPr>
          <w:rFonts w:ascii="Times New Roman" w:hAnsi="Times New Roman"/>
          <w:sz w:val="24"/>
          <w:szCs w:val="24"/>
          <w:lang w:val="en-US"/>
        </w:rPr>
        <w:t>Legionella</w:t>
      </w:r>
      <w:r>
        <w:rPr>
          <w:rFonts w:ascii="Times New Roman" w:hAnsi="Times New Roman"/>
          <w:sz w:val="24"/>
          <w:szCs w:val="24"/>
        </w:rPr>
        <w:t xml:space="preserve">.  </w:t>
      </w:r>
    </w:p>
    <w:p w:rsidR="000032DF" w:rsidRDefault="000032DF" w:rsidP="00E608F0">
      <w:pPr>
        <w:tabs>
          <w:tab w:val="left" w:pos="426"/>
        </w:tabs>
        <w:spacing w:after="0" w:line="240" w:lineRule="auto"/>
        <w:jc w:val="both"/>
        <w:rPr>
          <w:rFonts w:ascii="Times New Roman" w:hAnsi="Times New Roman"/>
          <w:sz w:val="24"/>
          <w:szCs w:val="24"/>
        </w:rPr>
      </w:pPr>
    </w:p>
    <w:p w:rsidR="000032DF" w:rsidRDefault="000032DF" w:rsidP="00E608F0">
      <w:pPr>
        <w:tabs>
          <w:tab w:val="left" w:pos="426"/>
        </w:tabs>
        <w:spacing w:after="0" w:line="240" w:lineRule="auto"/>
        <w:jc w:val="both"/>
        <w:rPr>
          <w:rFonts w:ascii="Times New Roman" w:hAnsi="Times New Roman"/>
          <w:sz w:val="24"/>
          <w:szCs w:val="24"/>
        </w:rPr>
      </w:pPr>
    </w:p>
    <w:p w:rsidR="000032DF" w:rsidRPr="0023753F" w:rsidRDefault="000032DF" w:rsidP="00231279">
      <w:pPr>
        <w:spacing w:after="0" w:line="240" w:lineRule="auto"/>
        <w:jc w:val="both"/>
        <w:rPr>
          <w:rFonts w:ascii="Times New Roman" w:hAnsi="Times New Roman"/>
          <w:b/>
          <w:sz w:val="24"/>
          <w:szCs w:val="24"/>
        </w:rPr>
      </w:pPr>
      <w:r>
        <w:rPr>
          <w:rFonts w:ascii="Times New Roman" w:hAnsi="Times New Roman"/>
          <w:b/>
          <w:sz w:val="24"/>
          <w:szCs w:val="24"/>
        </w:rPr>
        <w:t>Προσδιορισμός ετερότροφης μικροβιακής χλωρίδας</w:t>
      </w:r>
    </w:p>
    <w:p w:rsidR="000032DF" w:rsidRDefault="000032DF" w:rsidP="00231279">
      <w:pPr>
        <w:spacing w:after="0" w:line="240" w:lineRule="auto"/>
        <w:ind w:firstLine="357"/>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Πρόκειται για τη διαδικασία με την οποία εκτιμούμε τον αριθμό των ζωντανών ετερότροφων μικροοργανισμών σε ένα δείγμα νερού.</w:t>
      </w:r>
    </w:p>
    <w:p w:rsidR="000032DF" w:rsidRDefault="000032DF" w:rsidP="00231279">
      <w:pPr>
        <w:tabs>
          <w:tab w:val="left" w:pos="426"/>
        </w:tabs>
        <w:spacing w:after="0" w:line="240" w:lineRule="auto"/>
        <w:ind w:firstLine="357"/>
        <w:jc w:val="both"/>
        <w:rPr>
          <w:rFonts w:ascii="Times New Roman" w:hAnsi="Times New Roman"/>
          <w:sz w:val="24"/>
          <w:szCs w:val="24"/>
        </w:rPr>
      </w:pPr>
    </w:p>
    <w:p w:rsidR="000032DF" w:rsidRPr="00231279" w:rsidRDefault="000032DF" w:rsidP="00231279">
      <w:pPr>
        <w:tabs>
          <w:tab w:val="left" w:pos="426"/>
        </w:tabs>
        <w:spacing w:after="0" w:line="240" w:lineRule="auto"/>
        <w:jc w:val="both"/>
        <w:rPr>
          <w:rFonts w:ascii="Times New Roman" w:hAnsi="Times New Roman"/>
          <w:i/>
          <w:sz w:val="24"/>
          <w:szCs w:val="24"/>
        </w:rPr>
      </w:pPr>
      <w:r w:rsidRPr="00231279">
        <w:rPr>
          <w:rFonts w:ascii="Times New Roman" w:hAnsi="Times New Roman"/>
          <w:i/>
          <w:sz w:val="24"/>
          <w:szCs w:val="24"/>
        </w:rPr>
        <w:t>Μεθοδολογία</w:t>
      </w:r>
    </w:p>
    <w:p w:rsidR="000032DF" w:rsidRDefault="000032DF" w:rsidP="00231279">
      <w:pPr>
        <w:tabs>
          <w:tab w:val="left" w:pos="426"/>
        </w:tabs>
        <w:spacing w:after="0" w:line="240" w:lineRule="auto"/>
        <w:ind w:firstLine="357"/>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Για δείγματα χαμηλής θολερότητας ενδείκνυται η μέθοδος της "διήθησης με μεμβράνες" , τοποθέτηση της μεμβράνης σε τρυβλίο </w:t>
      </w:r>
      <w:r>
        <w:rPr>
          <w:rFonts w:ascii="Times New Roman" w:hAnsi="Times New Roman"/>
          <w:sz w:val="24"/>
          <w:szCs w:val="24"/>
          <w:lang w:val="en-US"/>
        </w:rPr>
        <w:t>Petri</w:t>
      </w:r>
      <w:r>
        <w:rPr>
          <w:rFonts w:ascii="Times New Roman" w:hAnsi="Times New Roman"/>
          <w:sz w:val="24"/>
          <w:szCs w:val="24"/>
        </w:rPr>
        <w:t xml:space="preserve"> που περιέχει θρεπτικό </w:t>
      </w:r>
      <w:r>
        <w:rPr>
          <w:rFonts w:ascii="Times New Roman" w:hAnsi="Times New Roman"/>
          <w:sz w:val="24"/>
          <w:szCs w:val="24"/>
          <w:lang w:val="en-US"/>
        </w:rPr>
        <w:t>agar</w:t>
      </w:r>
      <w:r>
        <w:rPr>
          <w:rFonts w:ascii="Times New Roman" w:hAnsi="Times New Roman"/>
          <w:sz w:val="24"/>
          <w:szCs w:val="24"/>
        </w:rPr>
        <w:t xml:space="preserve"> και στη συνέχεια επώαση στους 35º</w:t>
      </w:r>
      <w:r>
        <w:rPr>
          <w:rFonts w:ascii="Times New Roman" w:hAnsi="Times New Roman"/>
          <w:sz w:val="24"/>
          <w:szCs w:val="24"/>
          <w:lang w:val="en-US"/>
        </w:rPr>
        <w:t>C</w:t>
      </w:r>
      <w:r>
        <w:rPr>
          <w:rFonts w:ascii="Times New Roman" w:hAnsi="Times New Roman"/>
          <w:sz w:val="24"/>
          <w:szCs w:val="24"/>
        </w:rPr>
        <w:t xml:space="preserve"> για 48 ώρες και στους 20-28º</w:t>
      </w:r>
      <w:r>
        <w:rPr>
          <w:rFonts w:ascii="Times New Roman" w:hAnsi="Times New Roman"/>
          <w:sz w:val="24"/>
          <w:szCs w:val="24"/>
          <w:lang w:val="en-US"/>
        </w:rPr>
        <w:t>C</w:t>
      </w:r>
      <w:r>
        <w:rPr>
          <w:rFonts w:ascii="Times New Roman" w:hAnsi="Times New Roman"/>
          <w:sz w:val="24"/>
          <w:szCs w:val="24"/>
        </w:rPr>
        <w:t xml:space="preserve"> για 5-7 ημέρες.</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Για δείγματα μεγαλύτερης θολερότητας ακολουθείται η μέθοδος της "ενσωμάτωσης σε πλάκες </w:t>
      </w:r>
      <w:r>
        <w:rPr>
          <w:rFonts w:ascii="Times New Roman" w:hAnsi="Times New Roman"/>
          <w:sz w:val="24"/>
          <w:szCs w:val="24"/>
          <w:lang w:val="en-US"/>
        </w:rPr>
        <w:t>agar</w:t>
      </w:r>
      <w:r>
        <w:rPr>
          <w:rFonts w:ascii="Times New Roman" w:hAnsi="Times New Roman"/>
          <w:sz w:val="24"/>
          <w:szCs w:val="24"/>
        </w:rPr>
        <w:t>", σύμφωνα με την οποία κατάλληλος όγκος δείγματος (1</w:t>
      </w:r>
      <w:r>
        <w:rPr>
          <w:rFonts w:ascii="Times New Roman" w:hAnsi="Times New Roman"/>
          <w:sz w:val="24"/>
          <w:szCs w:val="24"/>
          <w:lang w:val="en-US"/>
        </w:rPr>
        <w:t>ml</w:t>
      </w:r>
      <w:r>
        <w:rPr>
          <w:rFonts w:ascii="Times New Roman" w:hAnsi="Times New Roman"/>
          <w:sz w:val="24"/>
          <w:szCs w:val="24"/>
        </w:rPr>
        <w:t xml:space="preserve"> ή 0,1</w:t>
      </w:r>
      <w:r>
        <w:rPr>
          <w:rFonts w:ascii="Times New Roman" w:hAnsi="Times New Roman"/>
          <w:sz w:val="24"/>
          <w:szCs w:val="24"/>
          <w:lang w:val="en-US"/>
        </w:rPr>
        <w:t>ml</w:t>
      </w:r>
      <w:r>
        <w:rPr>
          <w:rFonts w:ascii="Times New Roman" w:hAnsi="Times New Roman"/>
          <w:sz w:val="24"/>
          <w:szCs w:val="24"/>
        </w:rPr>
        <w:t>)</w:t>
      </w:r>
      <w:r w:rsidRPr="00231279">
        <w:rPr>
          <w:rFonts w:ascii="Times New Roman" w:hAnsi="Times New Roman"/>
          <w:sz w:val="24"/>
          <w:szCs w:val="24"/>
        </w:rPr>
        <w:t xml:space="preserve"> </w:t>
      </w:r>
      <w:r>
        <w:rPr>
          <w:rFonts w:ascii="Times New Roman" w:hAnsi="Times New Roman"/>
          <w:sz w:val="24"/>
          <w:szCs w:val="24"/>
        </w:rPr>
        <w:t xml:space="preserve">τοποθετείται σε τρυβλίο </w:t>
      </w:r>
      <w:r>
        <w:rPr>
          <w:rFonts w:ascii="Times New Roman" w:hAnsi="Times New Roman"/>
          <w:sz w:val="24"/>
          <w:szCs w:val="24"/>
          <w:lang w:val="en-US"/>
        </w:rPr>
        <w:t>Petri</w:t>
      </w:r>
      <w:r>
        <w:rPr>
          <w:rFonts w:ascii="Times New Roman" w:hAnsi="Times New Roman"/>
          <w:sz w:val="24"/>
          <w:szCs w:val="24"/>
        </w:rPr>
        <w:t xml:space="preserve">, στη συνέχεια ρίχνουμε το θρεπτικό </w:t>
      </w:r>
      <w:r>
        <w:rPr>
          <w:rFonts w:ascii="Times New Roman" w:hAnsi="Times New Roman"/>
          <w:sz w:val="24"/>
          <w:szCs w:val="24"/>
          <w:lang w:val="en-US"/>
        </w:rPr>
        <w:t>agar</w:t>
      </w:r>
      <w:r>
        <w:rPr>
          <w:rFonts w:ascii="Times New Roman" w:hAnsi="Times New Roman"/>
          <w:sz w:val="24"/>
          <w:szCs w:val="24"/>
        </w:rPr>
        <w:t xml:space="preserve"> (σε ρευστή κατάσταση) και αφού στερεοποιηθεί, επωάζεται στις συνθήκες που προαναφέρθηκαν.</w:t>
      </w:r>
    </w:p>
    <w:p w:rsidR="000032DF" w:rsidRDefault="000032DF" w:rsidP="00231279">
      <w:pPr>
        <w:tabs>
          <w:tab w:val="left" w:pos="426"/>
        </w:tabs>
        <w:spacing w:after="0" w:line="240" w:lineRule="auto"/>
        <w:ind w:firstLine="357"/>
        <w:jc w:val="both"/>
        <w:rPr>
          <w:rFonts w:ascii="Times New Roman" w:hAnsi="Times New Roman"/>
          <w:sz w:val="24"/>
          <w:szCs w:val="24"/>
        </w:rPr>
      </w:pPr>
    </w:p>
    <w:p w:rsidR="000032DF" w:rsidRPr="00231279"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  </w:t>
      </w:r>
    </w:p>
    <w:p w:rsidR="000032DF" w:rsidRPr="0023753F" w:rsidRDefault="000032DF" w:rsidP="00231279">
      <w:pPr>
        <w:spacing w:after="0" w:line="240" w:lineRule="auto"/>
        <w:jc w:val="both"/>
        <w:rPr>
          <w:rFonts w:ascii="Times New Roman" w:hAnsi="Times New Roman"/>
          <w:b/>
          <w:sz w:val="24"/>
          <w:szCs w:val="24"/>
        </w:rPr>
      </w:pPr>
      <w:r>
        <w:rPr>
          <w:rFonts w:ascii="Times New Roman" w:hAnsi="Times New Roman"/>
          <w:b/>
          <w:sz w:val="24"/>
          <w:szCs w:val="24"/>
        </w:rPr>
        <w:t>Καταμέτρηση αποικιών</w:t>
      </w:r>
    </w:p>
    <w:p w:rsidR="000032DF" w:rsidRDefault="000032DF" w:rsidP="00231279">
      <w:pPr>
        <w:spacing w:after="0" w:line="240" w:lineRule="auto"/>
        <w:ind w:firstLine="357"/>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Με την επώαση καταμετρούμε τις εμφανιζόμενες αποικίες. Αναφέρουμε τα αποτελέσματα ως </w:t>
      </w:r>
      <w:r>
        <w:rPr>
          <w:rFonts w:ascii="Times New Roman" w:hAnsi="Times New Roman"/>
          <w:sz w:val="24"/>
          <w:szCs w:val="24"/>
          <w:lang w:val="en-US"/>
        </w:rPr>
        <w:t>C</w:t>
      </w:r>
      <w:r w:rsidRPr="00231279">
        <w:rPr>
          <w:rFonts w:ascii="Times New Roman" w:hAnsi="Times New Roman"/>
          <w:sz w:val="24"/>
          <w:szCs w:val="24"/>
        </w:rPr>
        <w:t>.</w:t>
      </w:r>
      <w:r>
        <w:rPr>
          <w:rFonts w:ascii="Times New Roman" w:hAnsi="Times New Roman"/>
          <w:sz w:val="24"/>
          <w:szCs w:val="24"/>
          <w:lang w:val="en-US"/>
        </w:rPr>
        <w:t>F</w:t>
      </w:r>
      <w:r w:rsidRPr="00231279">
        <w:rPr>
          <w:rFonts w:ascii="Times New Roman" w:hAnsi="Times New Roman"/>
          <w:sz w:val="24"/>
          <w:szCs w:val="24"/>
        </w:rPr>
        <w:t>.</w:t>
      </w:r>
      <w:r>
        <w:rPr>
          <w:rFonts w:ascii="Times New Roman" w:hAnsi="Times New Roman"/>
          <w:sz w:val="24"/>
          <w:szCs w:val="24"/>
          <w:lang w:val="en-US"/>
        </w:rPr>
        <w:t>U</w:t>
      </w:r>
      <w:r w:rsidRPr="00231279">
        <w:rPr>
          <w:rFonts w:ascii="Times New Roman" w:hAnsi="Times New Roman"/>
          <w:sz w:val="24"/>
          <w:szCs w:val="24"/>
        </w:rPr>
        <w:t>./</w:t>
      </w:r>
      <w:r>
        <w:rPr>
          <w:rFonts w:ascii="Times New Roman" w:hAnsi="Times New Roman"/>
          <w:sz w:val="24"/>
          <w:szCs w:val="24"/>
          <w:lang w:val="en-US"/>
        </w:rPr>
        <w:t>ml</w:t>
      </w:r>
      <w:r>
        <w:rPr>
          <w:rFonts w:ascii="Times New Roman" w:hAnsi="Times New Roman"/>
          <w:sz w:val="24"/>
          <w:szCs w:val="24"/>
        </w:rPr>
        <w:t xml:space="preserve"> (</w:t>
      </w:r>
      <w:r>
        <w:rPr>
          <w:rFonts w:ascii="Times New Roman" w:hAnsi="Times New Roman"/>
          <w:sz w:val="24"/>
          <w:szCs w:val="24"/>
          <w:lang w:val="en-US"/>
        </w:rPr>
        <w:t>Colony</w:t>
      </w:r>
      <w:r w:rsidRPr="00231279">
        <w:rPr>
          <w:rFonts w:ascii="Times New Roman" w:hAnsi="Times New Roman"/>
          <w:sz w:val="24"/>
          <w:szCs w:val="24"/>
        </w:rPr>
        <w:t xml:space="preserve"> </w:t>
      </w:r>
      <w:r>
        <w:rPr>
          <w:rFonts w:ascii="Times New Roman" w:hAnsi="Times New Roman"/>
          <w:sz w:val="24"/>
          <w:szCs w:val="24"/>
          <w:lang w:val="en-US"/>
        </w:rPr>
        <w:t>Forming</w:t>
      </w:r>
      <w:r w:rsidRPr="00231279">
        <w:rPr>
          <w:rFonts w:ascii="Times New Roman" w:hAnsi="Times New Roman"/>
          <w:sz w:val="24"/>
          <w:szCs w:val="24"/>
        </w:rPr>
        <w:t xml:space="preserve"> </w:t>
      </w:r>
      <w:r>
        <w:rPr>
          <w:rFonts w:ascii="Times New Roman" w:hAnsi="Times New Roman"/>
          <w:sz w:val="24"/>
          <w:szCs w:val="24"/>
          <w:lang w:val="en-US"/>
        </w:rPr>
        <w:t>Units</w:t>
      </w:r>
      <w:r w:rsidRPr="00231279">
        <w:rPr>
          <w:rFonts w:ascii="Times New Roman" w:hAnsi="Times New Roman"/>
          <w:sz w:val="24"/>
          <w:szCs w:val="24"/>
        </w:rPr>
        <w:t>/</w:t>
      </w:r>
      <w:r>
        <w:rPr>
          <w:rFonts w:ascii="Times New Roman" w:hAnsi="Times New Roman"/>
          <w:sz w:val="24"/>
          <w:szCs w:val="24"/>
          <w:lang w:val="en-US"/>
        </w:rPr>
        <w:t>ml</w:t>
      </w:r>
      <w:r>
        <w:rPr>
          <w:rFonts w:ascii="Times New Roman" w:hAnsi="Times New Roman"/>
          <w:sz w:val="24"/>
          <w:szCs w:val="24"/>
        </w:rPr>
        <w:t>)</w:t>
      </w:r>
      <w:r w:rsidRPr="00231279">
        <w:rPr>
          <w:rFonts w:ascii="Times New Roman" w:hAnsi="Times New Roman"/>
          <w:sz w:val="24"/>
          <w:szCs w:val="24"/>
        </w:rPr>
        <w:t>.</w:t>
      </w:r>
    </w:p>
    <w:p w:rsidR="000032DF" w:rsidRDefault="000032DF" w:rsidP="00231279">
      <w:pPr>
        <w:tabs>
          <w:tab w:val="left" w:pos="426"/>
        </w:tabs>
        <w:spacing w:after="0" w:line="240" w:lineRule="auto"/>
        <w:ind w:firstLine="357"/>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p>
    <w:p w:rsidR="000032DF" w:rsidRDefault="000032DF">
      <w:pPr>
        <w:rPr>
          <w:rFonts w:ascii="Times New Roman" w:hAnsi="Times New Roman"/>
          <w:b/>
          <w:sz w:val="24"/>
          <w:szCs w:val="24"/>
        </w:rPr>
      </w:pPr>
      <w:r>
        <w:rPr>
          <w:rFonts w:ascii="Times New Roman" w:hAnsi="Times New Roman"/>
          <w:b/>
          <w:sz w:val="24"/>
          <w:szCs w:val="24"/>
        </w:rPr>
        <w:br w:type="page"/>
      </w:r>
    </w:p>
    <w:p w:rsidR="000032DF" w:rsidRPr="0023753F" w:rsidRDefault="000032DF" w:rsidP="00231279">
      <w:pPr>
        <w:spacing w:after="0" w:line="240" w:lineRule="auto"/>
        <w:jc w:val="both"/>
        <w:rPr>
          <w:rFonts w:ascii="Times New Roman" w:hAnsi="Times New Roman"/>
          <w:b/>
          <w:sz w:val="24"/>
          <w:szCs w:val="24"/>
        </w:rPr>
      </w:pPr>
      <w:r>
        <w:rPr>
          <w:rFonts w:ascii="Times New Roman" w:hAnsi="Times New Roman"/>
          <w:b/>
          <w:sz w:val="24"/>
          <w:szCs w:val="24"/>
        </w:rPr>
        <w:t xml:space="preserve">Αναζήτηση και ποσοτικός προσδιορισμός των κολοβακτηριδίων στο νερό </w:t>
      </w:r>
    </w:p>
    <w:p w:rsidR="000032DF" w:rsidRDefault="000032DF" w:rsidP="00231279">
      <w:pPr>
        <w:spacing w:after="0" w:line="240" w:lineRule="auto"/>
        <w:ind w:firstLine="357"/>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Πρόκειται για τη διαδικασία με την οποία αποβλέπουμε στην ανεύρεση της ομάδας των κολοβακτηριδίων, η οποία αποτελεί δείκτη μόλυνσης νερού. </w:t>
      </w:r>
    </w:p>
    <w:p w:rsidR="000032DF" w:rsidRDefault="000032DF" w:rsidP="00231279">
      <w:pPr>
        <w:tabs>
          <w:tab w:val="left" w:pos="426"/>
        </w:tabs>
        <w:spacing w:after="0" w:line="240" w:lineRule="auto"/>
        <w:ind w:firstLine="357"/>
        <w:jc w:val="both"/>
        <w:rPr>
          <w:rFonts w:ascii="Times New Roman" w:hAnsi="Times New Roman"/>
          <w:sz w:val="24"/>
          <w:szCs w:val="24"/>
        </w:rPr>
      </w:pPr>
    </w:p>
    <w:p w:rsidR="000032DF" w:rsidRPr="00231279" w:rsidRDefault="000032DF" w:rsidP="00231279">
      <w:pPr>
        <w:tabs>
          <w:tab w:val="left" w:pos="426"/>
        </w:tabs>
        <w:spacing w:after="0" w:line="240" w:lineRule="auto"/>
        <w:jc w:val="both"/>
        <w:rPr>
          <w:rFonts w:ascii="Times New Roman" w:hAnsi="Times New Roman"/>
          <w:i/>
          <w:sz w:val="24"/>
          <w:szCs w:val="24"/>
        </w:rPr>
      </w:pPr>
      <w:r w:rsidRPr="00231279">
        <w:rPr>
          <w:rFonts w:ascii="Times New Roman" w:hAnsi="Times New Roman"/>
          <w:i/>
          <w:sz w:val="24"/>
          <w:szCs w:val="24"/>
        </w:rPr>
        <w:t>Μεθοδολογία</w:t>
      </w:r>
    </w:p>
    <w:p w:rsidR="000032DF" w:rsidRDefault="000032DF" w:rsidP="00231279">
      <w:pPr>
        <w:tabs>
          <w:tab w:val="left" w:pos="426"/>
        </w:tabs>
        <w:spacing w:after="0" w:line="240" w:lineRule="auto"/>
        <w:ind w:firstLine="357"/>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Τα τελευταία χρόνια η μέθοδος που ακολουθείται ευρέως είναι η  "μέθοδος των διηθητικών μεμβρανών", όπου χρησιμοποιούνται ειδικές μεμβράνες οι οποίες επωάζονται μετα την διήθηση του δείγματος σε τρυβλία </w:t>
      </w:r>
      <w:r>
        <w:rPr>
          <w:rFonts w:ascii="Times New Roman" w:hAnsi="Times New Roman"/>
          <w:sz w:val="24"/>
          <w:szCs w:val="24"/>
          <w:lang w:val="en-US"/>
        </w:rPr>
        <w:t>Petri</w:t>
      </w:r>
      <w:r>
        <w:rPr>
          <w:rFonts w:ascii="Times New Roman" w:hAnsi="Times New Roman"/>
          <w:sz w:val="24"/>
          <w:szCs w:val="24"/>
        </w:rPr>
        <w:t xml:space="preserve"> που περιέχουν θρεπτικά υποστρώματα.</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Συγκεκριμένη ποσότητα δείγματος, διηθείται με μεμβράνη η οποία κατακρατεί όλα τα μικρόβια. Η μεμβράνη τοποθετείται σε τρυβλίο </w:t>
      </w:r>
      <w:r>
        <w:rPr>
          <w:rFonts w:ascii="Times New Roman" w:hAnsi="Times New Roman"/>
          <w:sz w:val="24"/>
          <w:szCs w:val="24"/>
          <w:lang w:val="en-US"/>
        </w:rPr>
        <w:t>Petri</w:t>
      </w:r>
      <w:r>
        <w:rPr>
          <w:rFonts w:ascii="Times New Roman" w:hAnsi="Times New Roman"/>
          <w:sz w:val="24"/>
          <w:szCs w:val="24"/>
        </w:rPr>
        <w:t xml:space="preserve">  με ειδικό καλλιεργητικό υπόστρωμα και επωάζεται στους 37º</w:t>
      </w:r>
      <w:r>
        <w:rPr>
          <w:rFonts w:ascii="Times New Roman" w:hAnsi="Times New Roman"/>
          <w:sz w:val="24"/>
          <w:szCs w:val="24"/>
          <w:lang w:val="en-US"/>
        </w:rPr>
        <w:t>C</w:t>
      </w:r>
      <w:r>
        <w:rPr>
          <w:rFonts w:ascii="Times New Roman" w:hAnsi="Times New Roman"/>
          <w:sz w:val="24"/>
          <w:szCs w:val="24"/>
        </w:rPr>
        <w:t xml:space="preserve"> για 48 ώρες.</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Γίνεται καταμέτρηση των αποικιών στη μεμβράνη, ενώ με τη χρησιμοποίηση ειδικών θρεπτικών υλικών, βιοχημικών δοκιμών και μικροβιολογικών τεχνικών είναι δυνατόν να επιτευχθεί η ταυτοποίηση των κολοβακτηριδιακών μορφών.  </w:t>
      </w:r>
    </w:p>
    <w:p w:rsidR="000032DF" w:rsidRDefault="000032DF" w:rsidP="00231279">
      <w:pPr>
        <w:tabs>
          <w:tab w:val="left" w:pos="426"/>
        </w:tabs>
        <w:spacing w:after="0" w:line="240" w:lineRule="auto"/>
        <w:ind w:firstLine="357"/>
        <w:jc w:val="both"/>
        <w:rPr>
          <w:rFonts w:ascii="Times New Roman" w:hAnsi="Times New Roman"/>
          <w:sz w:val="24"/>
          <w:szCs w:val="24"/>
        </w:rPr>
      </w:pPr>
    </w:p>
    <w:p w:rsidR="000032DF" w:rsidRDefault="000032DF">
      <w:pPr>
        <w:rPr>
          <w:rFonts w:ascii="Times New Roman" w:hAnsi="Times New Roman"/>
          <w:sz w:val="24"/>
          <w:szCs w:val="24"/>
        </w:rPr>
      </w:pPr>
      <w:r>
        <w:rPr>
          <w:rFonts w:ascii="Times New Roman" w:hAnsi="Times New Roman"/>
          <w:sz w:val="24"/>
          <w:szCs w:val="24"/>
        </w:rPr>
        <w:br w:type="page"/>
      </w:r>
    </w:p>
    <w:p w:rsidR="000032DF" w:rsidRPr="00231279" w:rsidRDefault="000032DF" w:rsidP="00231279">
      <w:pPr>
        <w:spacing w:after="0" w:line="240" w:lineRule="auto"/>
        <w:ind w:firstLine="357"/>
        <w:jc w:val="center"/>
        <w:rPr>
          <w:rFonts w:ascii="Times New Roman" w:hAnsi="Times New Roman"/>
          <w:b/>
          <w:sz w:val="24"/>
          <w:szCs w:val="24"/>
        </w:rPr>
      </w:pPr>
      <w:r>
        <w:rPr>
          <w:rFonts w:ascii="Times New Roman" w:hAnsi="Times New Roman"/>
          <w:b/>
          <w:sz w:val="24"/>
          <w:szCs w:val="24"/>
        </w:rPr>
        <w:t>Βένθος</w:t>
      </w:r>
    </w:p>
    <w:p w:rsidR="000032DF" w:rsidRDefault="000032DF" w:rsidP="00231279">
      <w:pPr>
        <w:spacing w:after="0" w:line="240" w:lineRule="auto"/>
        <w:ind w:firstLine="357"/>
        <w:jc w:val="both"/>
        <w:rPr>
          <w:rFonts w:ascii="Times New Roman" w:hAnsi="Times New Roman"/>
          <w:sz w:val="24"/>
          <w:szCs w:val="24"/>
        </w:rPr>
      </w:pPr>
    </w:p>
    <w:p w:rsidR="000032DF" w:rsidRDefault="000032DF" w:rsidP="00231279">
      <w:pPr>
        <w:spacing w:after="0" w:line="240" w:lineRule="auto"/>
        <w:ind w:firstLine="357"/>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Με τον όρο βένθος εννοούμε την πανίδα που ζει στον πυθμένα μιας λίμνης σε διάφορα υποστρώματα που ποικίλλουν από άμμο μέχρι ιλύ και άργιλο.</w:t>
      </w:r>
    </w:p>
    <w:p w:rsidR="000032DF" w:rsidRPr="00CE5D2B"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Το βένθος χωρίζεται σε κατηγορίες όπως το μακροζωοβένθος (</w:t>
      </w:r>
      <w:r>
        <w:rPr>
          <w:rFonts w:ascii="Times New Roman" w:hAnsi="Times New Roman"/>
          <w:sz w:val="24"/>
          <w:szCs w:val="24"/>
          <w:lang w:val="en-US"/>
        </w:rPr>
        <w:t>macrobenthos</w:t>
      </w:r>
      <w:r>
        <w:rPr>
          <w:rFonts w:ascii="Times New Roman" w:hAnsi="Times New Roman"/>
          <w:sz w:val="24"/>
          <w:szCs w:val="24"/>
        </w:rPr>
        <w:t>) και το μικροβένθος (</w:t>
      </w:r>
      <w:r>
        <w:rPr>
          <w:rFonts w:ascii="Times New Roman" w:hAnsi="Times New Roman"/>
          <w:sz w:val="24"/>
          <w:szCs w:val="24"/>
          <w:lang w:val="en-US"/>
        </w:rPr>
        <w:t>microbenthos</w:t>
      </w:r>
      <w:r>
        <w:rPr>
          <w:rFonts w:ascii="Times New Roman" w:hAnsi="Times New Roman"/>
          <w:sz w:val="24"/>
          <w:szCs w:val="24"/>
        </w:rPr>
        <w:t>)</w:t>
      </w:r>
      <w:r w:rsidRPr="00231279">
        <w:rPr>
          <w:rFonts w:ascii="Times New Roman" w:hAnsi="Times New Roman"/>
          <w:sz w:val="24"/>
          <w:szCs w:val="24"/>
        </w:rPr>
        <w:t>.</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Οι συνηθέστερες ομάδες βενθικών οργανισμών που συναντάμε σε μια λίμνη ανήκουν στους ολιγόχαιτους (σκουλήκια), στα μαλάκια (δίθυρα ή γαστερόποδα), στις προνύμφες των εντόμων, στις βδέλλες στους νηματώδης κ.α.</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Η μελέτη του βένθους αφορά την απλή καταγραφή των ειδών σε μια λίμνη, τις τροφικές σχέσεις βενθικών οργανισμών με το φυτοπλαγκτόν, το ζωοπλαγκτόν, τα ψάρια, τα βακτήρια. Επίσης η βενθική έρευνα αναζητεί τη σχέση του βένθους με την τροφική κατάσταση της λίμνης και τη ρύπανση.</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Γι’ αυτό οι βενθικοί οργανισμοί είναι απαραίτητοι στην μελέτη της ρύπανσης ενός υδατικού οικοσυστήματος και οι ενδείξεις της ποικιλότητας τους χρησιμοποιούνται για τον υπολογισμό του βαθμού ρύπανσης.</w:t>
      </w: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Η μελέτη του βένθους μιας λίμνης παράλληλα με την μελέτη και άλλων βιολογικών παραμέτρων όπως του φυτοπλαγκτού, του ζωοπλαγκτού και των ιχθυοπληθυσμών μας επιτρέπει την εξαγωγή συμπερασμάτων για τα προβλήματα που αντιμετωπίζει η λίμνη και για τον τρόπο διαχείρισης της.</w:t>
      </w:r>
    </w:p>
    <w:p w:rsidR="000032DF" w:rsidRDefault="000032DF" w:rsidP="00231279">
      <w:pPr>
        <w:tabs>
          <w:tab w:val="left" w:pos="426"/>
        </w:tabs>
        <w:spacing w:after="0" w:line="240" w:lineRule="auto"/>
        <w:ind w:firstLine="357"/>
        <w:jc w:val="both"/>
        <w:rPr>
          <w:rFonts w:ascii="Times New Roman" w:hAnsi="Times New Roman"/>
          <w:sz w:val="24"/>
          <w:szCs w:val="24"/>
        </w:rPr>
      </w:pPr>
    </w:p>
    <w:p w:rsidR="000032DF" w:rsidRPr="00231279"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     </w:t>
      </w:r>
    </w:p>
    <w:p w:rsidR="000032DF" w:rsidRDefault="000032DF" w:rsidP="00231279">
      <w:pPr>
        <w:spacing w:after="0" w:line="240" w:lineRule="auto"/>
        <w:jc w:val="both"/>
        <w:rPr>
          <w:rFonts w:ascii="Times New Roman" w:hAnsi="Times New Roman"/>
          <w:b/>
          <w:sz w:val="24"/>
          <w:szCs w:val="24"/>
        </w:rPr>
      </w:pPr>
      <w:r>
        <w:rPr>
          <w:rFonts w:ascii="Times New Roman" w:hAnsi="Times New Roman"/>
          <w:b/>
          <w:sz w:val="24"/>
          <w:szCs w:val="24"/>
        </w:rPr>
        <w:t>Συλλογή βενθικών δειγμάτων</w:t>
      </w:r>
    </w:p>
    <w:p w:rsidR="000032DF" w:rsidRDefault="000032DF" w:rsidP="00231279">
      <w:pPr>
        <w:spacing w:after="0" w:line="240" w:lineRule="auto"/>
        <w:jc w:val="both"/>
        <w:rPr>
          <w:rFonts w:ascii="Times New Roman" w:hAnsi="Times New Roman"/>
          <w:b/>
          <w:sz w:val="24"/>
          <w:szCs w:val="24"/>
        </w:rPr>
      </w:pPr>
    </w:p>
    <w:p w:rsidR="000032DF" w:rsidRPr="00231279" w:rsidRDefault="000032DF" w:rsidP="00231279">
      <w:pPr>
        <w:spacing w:after="0" w:line="240" w:lineRule="auto"/>
        <w:jc w:val="both"/>
        <w:rPr>
          <w:rFonts w:ascii="Times New Roman" w:hAnsi="Times New Roman"/>
          <w:i/>
          <w:sz w:val="24"/>
          <w:szCs w:val="24"/>
        </w:rPr>
      </w:pPr>
      <w:r w:rsidRPr="00231279">
        <w:rPr>
          <w:rFonts w:ascii="Times New Roman" w:hAnsi="Times New Roman"/>
          <w:i/>
          <w:sz w:val="24"/>
          <w:szCs w:val="24"/>
        </w:rPr>
        <w:t>Δειγματοληψία</w:t>
      </w:r>
    </w:p>
    <w:p w:rsidR="000032DF" w:rsidRPr="00231279" w:rsidRDefault="000032DF" w:rsidP="00231279">
      <w:pPr>
        <w:spacing w:after="0" w:line="240" w:lineRule="auto"/>
        <w:jc w:val="both"/>
        <w:rPr>
          <w:rFonts w:ascii="Times New Roman" w:hAnsi="Times New Roman"/>
          <w:b/>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Για να πραγματοποιηθεί ένα σχέδιο δειγματοληψίας που αφορά τους βενθικούς οργανισμούς λαμβάνονται υπ’ όψιν δυο παράγοντες:</w:t>
      </w:r>
    </w:p>
    <w:p w:rsidR="000032DF" w:rsidRDefault="000032DF" w:rsidP="00231279">
      <w:pPr>
        <w:tabs>
          <w:tab w:val="left" w:pos="426"/>
        </w:tabs>
        <w:spacing w:after="0" w:line="240" w:lineRule="auto"/>
        <w:jc w:val="both"/>
        <w:rPr>
          <w:rFonts w:ascii="Times New Roman" w:hAnsi="Times New Roman"/>
          <w:sz w:val="24"/>
          <w:szCs w:val="24"/>
        </w:rPr>
      </w:pPr>
    </w:p>
    <w:p w:rsidR="000032DF" w:rsidRDefault="000032DF" w:rsidP="00231279">
      <w:pPr>
        <w:tabs>
          <w:tab w:val="left" w:pos="426"/>
        </w:tabs>
        <w:spacing w:after="0" w:line="240" w:lineRule="auto"/>
        <w:jc w:val="both"/>
        <w:rPr>
          <w:rFonts w:ascii="Times New Roman" w:hAnsi="Times New Roman"/>
          <w:sz w:val="24"/>
          <w:szCs w:val="24"/>
        </w:rPr>
      </w:pPr>
      <w:r>
        <w:rPr>
          <w:rFonts w:ascii="Times New Roman" w:hAnsi="Times New Roman"/>
          <w:sz w:val="24"/>
          <w:szCs w:val="24"/>
        </w:rPr>
        <w:t>α)  Ο σκοπός της έρευνας</w:t>
      </w:r>
    </w:p>
    <w:p w:rsidR="000032DF" w:rsidRDefault="000032DF" w:rsidP="00231279">
      <w:pPr>
        <w:tabs>
          <w:tab w:val="left" w:pos="426"/>
        </w:tabs>
        <w:spacing w:after="0" w:line="240" w:lineRule="auto"/>
        <w:jc w:val="both"/>
        <w:rPr>
          <w:rFonts w:ascii="Times New Roman" w:hAnsi="Times New Roman"/>
          <w:sz w:val="24"/>
          <w:szCs w:val="24"/>
        </w:rPr>
      </w:pPr>
      <w:r>
        <w:rPr>
          <w:rFonts w:ascii="Times New Roman" w:hAnsi="Times New Roman"/>
          <w:sz w:val="24"/>
          <w:szCs w:val="24"/>
        </w:rPr>
        <w:t>β) Τα ιδιαίτερα χαρακτηριστικά του υδάτινου οικοσυστήματος στο οποίο θα πραγματοποιηθεί η έρευνα.</w:t>
      </w:r>
    </w:p>
    <w:p w:rsidR="000032DF" w:rsidRDefault="000032DF" w:rsidP="00231279">
      <w:pPr>
        <w:tabs>
          <w:tab w:val="left" w:pos="426"/>
        </w:tabs>
        <w:spacing w:after="0" w:line="240" w:lineRule="auto"/>
        <w:jc w:val="both"/>
        <w:rPr>
          <w:rFonts w:ascii="Times New Roman" w:hAnsi="Times New Roman"/>
          <w:sz w:val="24"/>
          <w:szCs w:val="24"/>
        </w:rPr>
      </w:pPr>
    </w:p>
    <w:p w:rsidR="000032DF" w:rsidRPr="00231279" w:rsidRDefault="000032DF" w:rsidP="00231279">
      <w:pPr>
        <w:spacing w:after="0" w:line="240" w:lineRule="auto"/>
        <w:jc w:val="both"/>
        <w:rPr>
          <w:rFonts w:ascii="Times New Roman" w:hAnsi="Times New Roman"/>
          <w:i/>
          <w:sz w:val="24"/>
          <w:szCs w:val="24"/>
        </w:rPr>
      </w:pPr>
      <w:r>
        <w:rPr>
          <w:rFonts w:ascii="Times New Roman" w:hAnsi="Times New Roman"/>
          <w:i/>
          <w:sz w:val="24"/>
          <w:szCs w:val="24"/>
        </w:rPr>
        <w:t>Δειγματολήπτης</w:t>
      </w:r>
    </w:p>
    <w:p w:rsidR="000032DF" w:rsidRPr="00231279" w:rsidRDefault="000032DF" w:rsidP="00231279">
      <w:pPr>
        <w:spacing w:after="0" w:line="240" w:lineRule="auto"/>
        <w:jc w:val="both"/>
        <w:rPr>
          <w:rFonts w:ascii="Times New Roman" w:hAnsi="Times New Roman"/>
          <w:b/>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 xml:space="preserve">Ανάλογα με το σκοπό της έρευνας και τις ιδιαιτερότητες του οικοσυστήματος χρησιμοποιούνται διάφοροι δειγματολήπτες. Υπάρχει μια ποικιλία από δειγματολήπτες βένθους που άλλοι λειτουργούν καλύτερα σε λεπτόκοκκα ιζήματα (π.χ. ο δειγματολήπτης </w:t>
      </w:r>
      <w:r>
        <w:rPr>
          <w:rFonts w:ascii="Times New Roman" w:hAnsi="Times New Roman"/>
          <w:sz w:val="24"/>
          <w:szCs w:val="24"/>
          <w:lang w:val="en-US"/>
        </w:rPr>
        <w:t>Ekman</w:t>
      </w:r>
      <w:r w:rsidRPr="00231279">
        <w:rPr>
          <w:rFonts w:ascii="Times New Roman" w:hAnsi="Times New Roman"/>
          <w:sz w:val="24"/>
          <w:szCs w:val="24"/>
        </w:rPr>
        <w:t>-</w:t>
      </w:r>
      <w:r>
        <w:rPr>
          <w:rFonts w:ascii="Times New Roman" w:hAnsi="Times New Roman"/>
          <w:sz w:val="24"/>
          <w:szCs w:val="24"/>
          <w:lang w:val="en-US"/>
        </w:rPr>
        <w:t>Birge</w:t>
      </w:r>
      <w:r>
        <w:rPr>
          <w:rFonts w:ascii="Times New Roman" w:hAnsi="Times New Roman"/>
          <w:sz w:val="24"/>
          <w:szCs w:val="24"/>
        </w:rPr>
        <w:t xml:space="preserve">) άλλοι πάλι που είναι πιο αποτελεσματικοί στη συλλογή κάποιων βενθικών ομάδων (π.χ. ολιγόχαιτων), γι’ αυτό επιλέγουμε τον καταλληλότερο ανάλογα με τη μελέτη που θα διεξάγουμε.   </w:t>
      </w:r>
    </w:p>
    <w:p w:rsidR="000032DF" w:rsidRDefault="000032DF" w:rsidP="00231279">
      <w:pPr>
        <w:tabs>
          <w:tab w:val="left" w:pos="426"/>
        </w:tabs>
        <w:spacing w:after="0" w:line="240" w:lineRule="auto"/>
        <w:jc w:val="both"/>
        <w:rPr>
          <w:rFonts w:ascii="Times New Roman" w:hAnsi="Times New Roman"/>
          <w:sz w:val="24"/>
          <w:szCs w:val="24"/>
        </w:rPr>
      </w:pPr>
    </w:p>
    <w:p w:rsidR="000032DF" w:rsidRPr="00231279" w:rsidRDefault="000032DF" w:rsidP="00231279">
      <w:pPr>
        <w:tabs>
          <w:tab w:val="left" w:pos="426"/>
        </w:tabs>
        <w:spacing w:after="120" w:line="240" w:lineRule="auto"/>
        <w:jc w:val="both"/>
        <w:rPr>
          <w:rFonts w:ascii="Times New Roman" w:hAnsi="Times New Roman"/>
          <w:sz w:val="24"/>
          <w:szCs w:val="24"/>
          <w:u w:val="single"/>
        </w:rPr>
      </w:pPr>
      <w:r w:rsidRPr="00231279">
        <w:rPr>
          <w:rFonts w:ascii="Times New Roman" w:hAnsi="Times New Roman"/>
          <w:sz w:val="24"/>
          <w:szCs w:val="24"/>
          <w:u w:val="single"/>
        </w:rPr>
        <w:t>Υλικά δειγματοληψίας</w:t>
      </w:r>
    </w:p>
    <w:p w:rsidR="000032DF" w:rsidRDefault="000032DF" w:rsidP="00231279">
      <w:pPr>
        <w:pStyle w:val="ListParagraph"/>
        <w:numPr>
          <w:ilvl w:val="0"/>
          <w:numId w:val="28"/>
        </w:numPr>
        <w:tabs>
          <w:tab w:val="left" w:pos="426"/>
        </w:tabs>
        <w:spacing w:after="0" w:line="240" w:lineRule="auto"/>
        <w:jc w:val="both"/>
        <w:rPr>
          <w:rFonts w:ascii="Times New Roman" w:hAnsi="Times New Roman"/>
          <w:sz w:val="24"/>
          <w:szCs w:val="24"/>
        </w:rPr>
      </w:pPr>
      <w:r>
        <w:rPr>
          <w:rFonts w:ascii="Times New Roman" w:hAnsi="Times New Roman"/>
          <w:sz w:val="24"/>
          <w:szCs w:val="24"/>
        </w:rPr>
        <w:t>Δειγματολήπτης βένθους</w:t>
      </w:r>
    </w:p>
    <w:p w:rsidR="000032DF" w:rsidRDefault="000032DF" w:rsidP="00231279">
      <w:pPr>
        <w:pStyle w:val="ListParagraph"/>
        <w:numPr>
          <w:ilvl w:val="0"/>
          <w:numId w:val="28"/>
        </w:num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Πλαστικές σακούλες </w:t>
      </w:r>
    </w:p>
    <w:p w:rsidR="000032DF" w:rsidRDefault="000032DF" w:rsidP="00231279">
      <w:pPr>
        <w:pStyle w:val="ListParagraph"/>
        <w:numPr>
          <w:ilvl w:val="0"/>
          <w:numId w:val="28"/>
        </w:numPr>
        <w:tabs>
          <w:tab w:val="left" w:pos="426"/>
        </w:tabs>
        <w:spacing w:after="0" w:line="240" w:lineRule="auto"/>
        <w:jc w:val="both"/>
        <w:rPr>
          <w:rFonts w:ascii="Times New Roman" w:hAnsi="Times New Roman"/>
          <w:sz w:val="24"/>
          <w:szCs w:val="24"/>
        </w:rPr>
      </w:pPr>
      <w:r>
        <w:rPr>
          <w:rFonts w:ascii="Times New Roman" w:hAnsi="Times New Roman"/>
          <w:sz w:val="24"/>
          <w:szCs w:val="24"/>
        </w:rPr>
        <w:t>Σπάγγος</w:t>
      </w:r>
    </w:p>
    <w:p w:rsidR="000032DF" w:rsidRDefault="000032DF" w:rsidP="00231279">
      <w:pPr>
        <w:pStyle w:val="ListParagraph"/>
        <w:numPr>
          <w:ilvl w:val="0"/>
          <w:numId w:val="28"/>
        </w:numPr>
        <w:tabs>
          <w:tab w:val="left" w:pos="426"/>
        </w:tabs>
        <w:spacing w:after="0" w:line="240" w:lineRule="auto"/>
        <w:jc w:val="both"/>
        <w:rPr>
          <w:rFonts w:ascii="Times New Roman" w:hAnsi="Times New Roman"/>
          <w:sz w:val="24"/>
          <w:szCs w:val="24"/>
        </w:rPr>
      </w:pPr>
      <w:r>
        <w:rPr>
          <w:rFonts w:ascii="Times New Roman" w:hAnsi="Times New Roman"/>
          <w:sz w:val="24"/>
          <w:szCs w:val="24"/>
        </w:rPr>
        <w:t>Μαρκαδόροι αδιάβροχοι</w:t>
      </w:r>
    </w:p>
    <w:p w:rsidR="000032DF" w:rsidRDefault="000032DF" w:rsidP="00231279">
      <w:pPr>
        <w:pStyle w:val="ListParagraph"/>
        <w:numPr>
          <w:ilvl w:val="0"/>
          <w:numId w:val="28"/>
        </w:numPr>
        <w:tabs>
          <w:tab w:val="left" w:pos="426"/>
        </w:tabs>
        <w:spacing w:after="0" w:line="240" w:lineRule="auto"/>
        <w:jc w:val="both"/>
        <w:rPr>
          <w:rFonts w:ascii="Times New Roman" w:hAnsi="Times New Roman"/>
          <w:sz w:val="24"/>
          <w:szCs w:val="24"/>
        </w:rPr>
      </w:pPr>
      <w:r>
        <w:rPr>
          <w:rFonts w:ascii="Times New Roman" w:hAnsi="Times New Roman"/>
          <w:sz w:val="24"/>
          <w:szCs w:val="24"/>
        </w:rPr>
        <w:t>Ένα πλαστικό δοχείο</w:t>
      </w:r>
    </w:p>
    <w:p w:rsidR="000032DF" w:rsidRDefault="000032DF" w:rsidP="00231279">
      <w:pPr>
        <w:tabs>
          <w:tab w:val="left" w:pos="426"/>
        </w:tabs>
        <w:spacing w:after="0" w:line="240" w:lineRule="auto"/>
        <w:jc w:val="both"/>
        <w:rPr>
          <w:rFonts w:ascii="Times New Roman" w:hAnsi="Times New Roman"/>
          <w:sz w:val="24"/>
          <w:szCs w:val="24"/>
        </w:rPr>
      </w:pPr>
    </w:p>
    <w:p w:rsidR="000032DF" w:rsidRPr="00231279" w:rsidRDefault="000032DF" w:rsidP="00231279">
      <w:pPr>
        <w:tabs>
          <w:tab w:val="left" w:pos="426"/>
        </w:tabs>
        <w:spacing w:after="120" w:line="240" w:lineRule="auto"/>
        <w:jc w:val="both"/>
        <w:rPr>
          <w:rFonts w:ascii="Times New Roman" w:hAnsi="Times New Roman"/>
          <w:sz w:val="24"/>
          <w:szCs w:val="24"/>
          <w:u w:val="single"/>
        </w:rPr>
      </w:pPr>
      <w:r>
        <w:rPr>
          <w:rFonts w:ascii="Times New Roman" w:hAnsi="Times New Roman"/>
          <w:sz w:val="24"/>
          <w:szCs w:val="24"/>
          <w:u w:val="single"/>
        </w:rPr>
        <w:t>Διαδικασία</w:t>
      </w:r>
    </w:p>
    <w:p w:rsidR="000032DF" w:rsidRDefault="000032DF" w:rsidP="00231279">
      <w:pPr>
        <w:pStyle w:val="ListParagraph"/>
        <w:numPr>
          <w:ilvl w:val="0"/>
          <w:numId w:val="29"/>
        </w:numPr>
        <w:tabs>
          <w:tab w:val="left" w:pos="426"/>
        </w:tabs>
        <w:spacing w:after="0" w:line="240" w:lineRule="auto"/>
        <w:jc w:val="both"/>
        <w:rPr>
          <w:rFonts w:ascii="Times New Roman" w:hAnsi="Times New Roman"/>
          <w:sz w:val="24"/>
          <w:szCs w:val="24"/>
        </w:rPr>
      </w:pPr>
      <w:r>
        <w:rPr>
          <w:rFonts w:ascii="Times New Roman" w:hAnsi="Times New Roman"/>
          <w:sz w:val="24"/>
          <w:szCs w:val="24"/>
        </w:rPr>
        <w:t>Επιλέγουμε τους σταθμούς δειγματοληψίας ώστε να συλλέξουμε αντιπροσωπευτικά δείγματα.</w:t>
      </w:r>
    </w:p>
    <w:p w:rsidR="000032DF" w:rsidRDefault="000032DF" w:rsidP="00231279">
      <w:pPr>
        <w:pStyle w:val="ListParagraph"/>
        <w:numPr>
          <w:ilvl w:val="0"/>
          <w:numId w:val="29"/>
        </w:numPr>
        <w:tabs>
          <w:tab w:val="left" w:pos="426"/>
        </w:tabs>
        <w:spacing w:after="0" w:line="240" w:lineRule="auto"/>
        <w:jc w:val="both"/>
        <w:rPr>
          <w:rFonts w:ascii="Times New Roman" w:hAnsi="Times New Roman"/>
          <w:sz w:val="24"/>
          <w:szCs w:val="24"/>
        </w:rPr>
      </w:pPr>
      <w:r>
        <w:rPr>
          <w:rFonts w:ascii="Times New Roman" w:hAnsi="Times New Roman"/>
          <w:sz w:val="24"/>
          <w:szCs w:val="24"/>
        </w:rPr>
        <w:t>Ο δειγματολήπτης πρέπει να βυθίζεται αργά στο νερό ώστε να ακολουθεί κατακόρυφη πορεία, ενώ ταυτόχρονα να μην προκαλείται ανατάραξη του ιζήματος του βυθού και απομάκρυνση κάποιων οργανισμών από την επιφάνεια του.</w:t>
      </w:r>
    </w:p>
    <w:p w:rsidR="000032DF" w:rsidRDefault="000032DF" w:rsidP="00231279">
      <w:pPr>
        <w:pStyle w:val="ListParagraph"/>
        <w:numPr>
          <w:ilvl w:val="0"/>
          <w:numId w:val="29"/>
        </w:numPr>
        <w:tabs>
          <w:tab w:val="left" w:pos="426"/>
        </w:tabs>
        <w:spacing w:after="0" w:line="240" w:lineRule="auto"/>
        <w:jc w:val="both"/>
        <w:rPr>
          <w:rFonts w:ascii="Times New Roman" w:hAnsi="Times New Roman"/>
          <w:sz w:val="24"/>
          <w:szCs w:val="24"/>
        </w:rPr>
      </w:pPr>
      <w:r>
        <w:rPr>
          <w:rFonts w:ascii="Times New Roman" w:hAnsi="Times New Roman"/>
          <w:sz w:val="24"/>
          <w:szCs w:val="24"/>
        </w:rPr>
        <w:t>Όταν φτάσει στον πυθμένα κλείνουμε το δειγματολήπτη και τον σηκώνουμε αργά στην επιφάνεια.</w:t>
      </w:r>
    </w:p>
    <w:p w:rsidR="000032DF" w:rsidRDefault="000032DF" w:rsidP="00231279">
      <w:pPr>
        <w:pStyle w:val="ListParagraph"/>
        <w:numPr>
          <w:ilvl w:val="0"/>
          <w:numId w:val="29"/>
        </w:numPr>
        <w:tabs>
          <w:tab w:val="left" w:pos="426"/>
        </w:tabs>
        <w:spacing w:after="0" w:line="240" w:lineRule="auto"/>
        <w:jc w:val="both"/>
        <w:rPr>
          <w:rFonts w:ascii="Times New Roman" w:hAnsi="Times New Roman"/>
          <w:sz w:val="24"/>
          <w:szCs w:val="24"/>
        </w:rPr>
      </w:pPr>
      <w:r>
        <w:rPr>
          <w:rFonts w:ascii="Times New Roman" w:hAnsi="Times New Roman"/>
          <w:sz w:val="24"/>
          <w:szCs w:val="24"/>
        </w:rPr>
        <w:t>Τοποθετούμε σε σακούλες τα δείγματα και αναγράφουμε τα στοιχεία του.</w:t>
      </w:r>
    </w:p>
    <w:p w:rsidR="000032DF" w:rsidRDefault="000032DF" w:rsidP="00231279">
      <w:pPr>
        <w:tabs>
          <w:tab w:val="left" w:pos="426"/>
        </w:tabs>
        <w:spacing w:after="0" w:line="240" w:lineRule="auto"/>
        <w:jc w:val="both"/>
        <w:rPr>
          <w:rFonts w:ascii="Times New Roman" w:hAnsi="Times New Roman"/>
          <w:sz w:val="24"/>
          <w:szCs w:val="24"/>
        </w:rPr>
      </w:pPr>
    </w:p>
    <w:p w:rsidR="000032DF" w:rsidRDefault="000032DF" w:rsidP="00231279">
      <w:pPr>
        <w:tabs>
          <w:tab w:val="left" w:pos="426"/>
        </w:tabs>
        <w:spacing w:after="0" w:line="240" w:lineRule="auto"/>
        <w:jc w:val="both"/>
        <w:rPr>
          <w:rFonts w:ascii="Times New Roman" w:hAnsi="Times New Roman"/>
          <w:sz w:val="24"/>
          <w:szCs w:val="24"/>
        </w:rPr>
      </w:pPr>
    </w:p>
    <w:p w:rsidR="000032DF" w:rsidRPr="00231279" w:rsidRDefault="000032DF" w:rsidP="00231279">
      <w:pPr>
        <w:tabs>
          <w:tab w:val="left" w:pos="426"/>
        </w:tabs>
        <w:spacing w:after="0" w:line="240" w:lineRule="auto"/>
        <w:jc w:val="both"/>
        <w:rPr>
          <w:rFonts w:ascii="Times New Roman" w:hAnsi="Times New Roman"/>
          <w:b/>
          <w:sz w:val="24"/>
          <w:szCs w:val="24"/>
        </w:rPr>
      </w:pPr>
      <w:r w:rsidRPr="00231279">
        <w:rPr>
          <w:rFonts w:ascii="Times New Roman" w:hAnsi="Times New Roman"/>
          <w:b/>
          <w:sz w:val="24"/>
          <w:szCs w:val="24"/>
        </w:rPr>
        <w:t>Εργαστηριακή διαδικασία των δειγμάτων του βένθους</w:t>
      </w:r>
    </w:p>
    <w:p w:rsidR="000032DF" w:rsidRDefault="000032DF" w:rsidP="00231279">
      <w:pPr>
        <w:tabs>
          <w:tab w:val="left" w:pos="426"/>
        </w:tabs>
        <w:spacing w:after="0" w:line="240" w:lineRule="auto"/>
        <w:jc w:val="both"/>
        <w:rPr>
          <w:rFonts w:ascii="Times New Roman" w:hAnsi="Times New Roman"/>
          <w:sz w:val="24"/>
          <w:szCs w:val="24"/>
        </w:rPr>
      </w:pPr>
    </w:p>
    <w:p w:rsidR="000032DF" w:rsidRDefault="000032DF" w:rsidP="00231279">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Τα δείγματα που έχουμε συλλέξει περιέχουν ένα μείγμα από λάσπη, βράχους, άμμο και βενθικούς οργανισμούς. Έτσι θα πρέπει να απομακρύνουμε τους οργανισμούς αυτούς από τα υπόλοιπα υλικά και να τους ταξινομήσουμε ώστε να κάνουμε τον ποιοτικό και τον ποσοτικό προσδιορισμό τους.</w:t>
      </w:r>
    </w:p>
    <w:p w:rsidR="000032DF" w:rsidRDefault="000032DF" w:rsidP="00231279">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0032DF" w:rsidRPr="00231279" w:rsidRDefault="000032DF" w:rsidP="00231279">
      <w:pPr>
        <w:tabs>
          <w:tab w:val="left" w:pos="426"/>
        </w:tabs>
        <w:spacing w:after="120" w:line="240" w:lineRule="auto"/>
        <w:jc w:val="both"/>
        <w:rPr>
          <w:rFonts w:ascii="Times New Roman" w:hAnsi="Times New Roman"/>
          <w:sz w:val="24"/>
          <w:szCs w:val="24"/>
          <w:u w:val="single"/>
        </w:rPr>
      </w:pPr>
      <w:r w:rsidRPr="00231279">
        <w:rPr>
          <w:rFonts w:ascii="Times New Roman" w:hAnsi="Times New Roman"/>
          <w:sz w:val="24"/>
          <w:szCs w:val="24"/>
          <w:u w:val="single"/>
        </w:rPr>
        <w:t>Υλικά δειγματοληψίας</w:t>
      </w:r>
    </w:p>
    <w:p w:rsidR="000032DF" w:rsidRDefault="000032DF" w:rsidP="00231279">
      <w:pPr>
        <w:pStyle w:val="ListParagraph"/>
        <w:numPr>
          <w:ilvl w:val="0"/>
          <w:numId w:val="30"/>
        </w:numPr>
        <w:tabs>
          <w:tab w:val="left" w:pos="426"/>
        </w:tabs>
        <w:spacing w:after="0" w:line="240" w:lineRule="auto"/>
        <w:jc w:val="both"/>
        <w:rPr>
          <w:rFonts w:ascii="Times New Roman" w:hAnsi="Times New Roman"/>
          <w:sz w:val="24"/>
          <w:szCs w:val="24"/>
        </w:rPr>
      </w:pPr>
      <w:r>
        <w:rPr>
          <w:rFonts w:ascii="Times New Roman" w:hAnsi="Times New Roman"/>
          <w:sz w:val="24"/>
          <w:szCs w:val="24"/>
        </w:rPr>
        <w:t>Κόσκινα</w:t>
      </w:r>
    </w:p>
    <w:p w:rsidR="000032DF" w:rsidRDefault="000032DF" w:rsidP="00231279">
      <w:pPr>
        <w:pStyle w:val="ListParagraph"/>
        <w:numPr>
          <w:ilvl w:val="0"/>
          <w:numId w:val="30"/>
        </w:num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2-3 Λαβίδες </w:t>
      </w:r>
    </w:p>
    <w:p w:rsidR="000032DF" w:rsidRDefault="000032DF" w:rsidP="00231279">
      <w:pPr>
        <w:pStyle w:val="ListParagraph"/>
        <w:numPr>
          <w:ilvl w:val="0"/>
          <w:numId w:val="30"/>
        </w:numPr>
        <w:tabs>
          <w:tab w:val="left" w:pos="426"/>
        </w:tabs>
        <w:spacing w:after="0" w:line="240" w:lineRule="auto"/>
        <w:jc w:val="both"/>
        <w:rPr>
          <w:rFonts w:ascii="Times New Roman" w:hAnsi="Times New Roman"/>
          <w:sz w:val="24"/>
          <w:szCs w:val="24"/>
        </w:rPr>
      </w:pPr>
      <w:r>
        <w:rPr>
          <w:rFonts w:ascii="Times New Roman" w:hAnsi="Times New Roman"/>
          <w:sz w:val="24"/>
          <w:szCs w:val="24"/>
        </w:rPr>
        <w:t>Πλαστικά μπουκάλια για τη συντήρηση των οργανισμών</w:t>
      </w:r>
    </w:p>
    <w:p w:rsidR="000032DF" w:rsidRDefault="000032DF" w:rsidP="00231279">
      <w:pPr>
        <w:pStyle w:val="ListParagraph"/>
        <w:numPr>
          <w:ilvl w:val="0"/>
          <w:numId w:val="30"/>
        </w:numPr>
        <w:tabs>
          <w:tab w:val="left" w:pos="426"/>
        </w:tabs>
        <w:spacing w:after="0" w:line="240" w:lineRule="auto"/>
        <w:jc w:val="both"/>
        <w:rPr>
          <w:rFonts w:ascii="Times New Roman" w:hAnsi="Times New Roman"/>
          <w:sz w:val="24"/>
          <w:szCs w:val="24"/>
        </w:rPr>
      </w:pPr>
      <w:r>
        <w:rPr>
          <w:rFonts w:ascii="Times New Roman" w:hAnsi="Times New Roman"/>
          <w:sz w:val="24"/>
          <w:szCs w:val="24"/>
        </w:rPr>
        <w:t>Φορμόλη 10%</w:t>
      </w:r>
    </w:p>
    <w:p w:rsidR="000032DF" w:rsidRDefault="000032DF" w:rsidP="00231279">
      <w:pPr>
        <w:pStyle w:val="ListParagraph"/>
        <w:numPr>
          <w:ilvl w:val="0"/>
          <w:numId w:val="30"/>
        </w:numPr>
        <w:tabs>
          <w:tab w:val="left" w:pos="426"/>
        </w:tabs>
        <w:spacing w:after="0" w:line="240" w:lineRule="auto"/>
        <w:jc w:val="both"/>
        <w:rPr>
          <w:rFonts w:ascii="Times New Roman" w:hAnsi="Times New Roman"/>
          <w:sz w:val="24"/>
          <w:szCs w:val="24"/>
        </w:rPr>
      </w:pPr>
      <w:r>
        <w:rPr>
          <w:rFonts w:ascii="Times New Roman" w:hAnsi="Times New Roman"/>
          <w:sz w:val="24"/>
          <w:szCs w:val="24"/>
        </w:rPr>
        <w:t>Λευκές πλαστικές λεκάνες</w:t>
      </w:r>
    </w:p>
    <w:p w:rsidR="000032DF" w:rsidRPr="00231279" w:rsidRDefault="000032DF" w:rsidP="00231279">
      <w:pPr>
        <w:tabs>
          <w:tab w:val="left" w:pos="426"/>
        </w:tabs>
        <w:spacing w:after="0" w:line="240" w:lineRule="auto"/>
        <w:jc w:val="both"/>
        <w:rPr>
          <w:rFonts w:ascii="Times New Roman" w:hAnsi="Times New Roman"/>
          <w:sz w:val="24"/>
          <w:szCs w:val="24"/>
        </w:rPr>
      </w:pPr>
    </w:p>
    <w:p w:rsidR="000032DF" w:rsidRPr="00231279" w:rsidRDefault="000032DF" w:rsidP="00231279">
      <w:pPr>
        <w:tabs>
          <w:tab w:val="left" w:pos="426"/>
        </w:tabs>
        <w:spacing w:after="120" w:line="240" w:lineRule="auto"/>
        <w:jc w:val="both"/>
        <w:rPr>
          <w:rFonts w:ascii="Times New Roman" w:hAnsi="Times New Roman"/>
          <w:sz w:val="24"/>
          <w:szCs w:val="24"/>
          <w:u w:val="single"/>
        </w:rPr>
      </w:pPr>
      <w:r>
        <w:rPr>
          <w:rFonts w:ascii="Times New Roman" w:hAnsi="Times New Roman"/>
          <w:sz w:val="24"/>
          <w:szCs w:val="24"/>
          <w:u w:val="single"/>
        </w:rPr>
        <w:t>Διαδικασία</w:t>
      </w:r>
    </w:p>
    <w:p w:rsidR="000032DF" w:rsidRDefault="000032DF" w:rsidP="00231279">
      <w:pPr>
        <w:pStyle w:val="ListParagraph"/>
        <w:numPr>
          <w:ilvl w:val="0"/>
          <w:numId w:val="31"/>
        </w:numPr>
        <w:tabs>
          <w:tab w:val="left" w:pos="426"/>
        </w:tabs>
        <w:spacing w:after="0" w:line="240" w:lineRule="auto"/>
        <w:jc w:val="both"/>
        <w:rPr>
          <w:rFonts w:ascii="Times New Roman" w:hAnsi="Times New Roman"/>
          <w:sz w:val="24"/>
          <w:szCs w:val="24"/>
        </w:rPr>
      </w:pPr>
      <w:r>
        <w:rPr>
          <w:rFonts w:ascii="Times New Roman" w:hAnsi="Times New Roman"/>
          <w:sz w:val="24"/>
          <w:szCs w:val="24"/>
        </w:rPr>
        <w:t>Βάζουμε τα κόσκινα το ένα κάτω από το άλλο αρχίζοντας από το μεγαλύτερο και καταλήγοντας στο μικρότερο.</w:t>
      </w:r>
    </w:p>
    <w:p w:rsidR="000032DF" w:rsidRPr="00231279" w:rsidRDefault="000032DF" w:rsidP="00231279">
      <w:pPr>
        <w:pStyle w:val="ListParagraph"/>
        <w:numPr>
          <w:ilvl w:val="0"/>
          <w:numId w:val="31"/>
        </w:numPr>
        <w:tabs>
          <w:tab w:val="left" w:pos="426"/>
        </w:tabs>
        <w:spacing w:after="0" w:line="240" w:lineRule="auto"/>
        <w:jc w:val="both"/>
        <w:rPr>
          <w:rFonts w:ascii="Times New Roman" w:hAnsi="Times New Roman"/>
          <w:sz w:val="24"/>
          <w:szCs w:val="24"/>
        </w:rPr>
      </w:pPr>
      <w:r>
        <w:rPr>
          <w:rFonts w:ascii="Times New Roman" w:hAnsi="Times New Roman"/>
          <w:sz w:val="24"/>
          <w:szCs w:val="24"/>
        </w:rPr>
        <w:t>Κοσκινίζουμε μικρές ποσότητες λάσπης κάθε φορά κάτω από τη βρύση με μικρή παροχή νερού. Προσέχουμε να μην υπερχειλίσουν τα κόσκινα.</w:t>
      </w:r>
    </w:p>
    <w:p w:rsidR="000032DF" w:rsidRDefault="000032DF" w:rsidP="00231279">
      <w:pPr>
        <w:pStyle w:val="ListParagraph"/>
        <w:numPr>
          <w:ilvl w:val="0"/>
          <w:numId w:val="31"/>
        </w:numPr>
        <w:tabs>
          <w:tab w:val="left" w:pos="426"/>
        </w:tabs>
        <w:spacing w:after="0" w:line="240" w:lineRule="auto"/>
        <w:jc w:val="both"/>
        <w:rPr>
          <w:rFonts w:ascii="Times New Roman" w:hAnsi="Times New Roman"/>
          <w:sz w:val="24"/>
          <w:szCs w:val="24"/>
        </w:rPr>
      </w:pPr>
      <w:r>
        <w:rPr>
          <w:rFonts w:ascii="Times New Roman" w:hAnsi="Times New Roman"/>
          <w:sz w:val="24"/>
          <w:szCs w:val="24"/>
        </w:rPr>
        <w:t>Αδειάζουμε το περιεχόμενο κάθε κόσκινου σε διαφορετικές λεκάνες.</w:t>
      </w:r>
    </w:p>
    <w:p w:rsidR="000032DF" w:rsidRDefault="000032DF" w:rsidP="00231279">
      <w:pPr>
        <w:pStyle w:val="ListParagraph"/>
        <w:numPr>
          <w:ilvl w:val="0"/>
          <w:numId w:val="31"/>
        </w:numPr>
        <w:tabs>
          <w:tab w:val="left" w:pos="426"/>
        </w:tabs>
        <w:spacing w:after="0" w:line="240" w:lineRule="auto"/>
        <w:jc w:val="both"/>
        <w:rPr>
          <w:rFonts w:ascii="Times New Roman" w:hAnsi="Times New Roman"/>
          <w:sz w:val="24"/>
          <w:szCs w:val="24"/>
        </w:rPr>
      </w:pPr>
      <w:r>
        <w:rPr>
          <w:rFonts w:ascii="Times New Roman" w:hAnsi="Times New Roman"/>
          <w:sz w:val="24"/>
          <w:szCs w:val="24"/>
        </w:rPr>
        <w:t>Μαζεύουμε τους οργανισμούς από κάθε λεκάνη και τους βάζουμε σε πλαστικά μπουκάλια που έχουν μέχρι τη μέση φορμόλη. Αναγράφουμε πάνω τα στοιχεία του δείγματος ημερομηνία, σταθμός, δείγμα, κόσκινο.</w:t>
      </w:r>
    </w:p>
    <w:p w:rsidR="000032DF" w:rsidRDefault="000032DF" w:rsidP="00231279">
      <w:pPr>
        <w:pStyle w:val="ListParagraph"/>
        <w:numPr>
          <w:ilvl w:val="0"/>
          <w:numId w:val="31"/>
        </w:numPr>
        <w:tabs>
          <w:tab w:val="left" w:pos="426"/>
        </w:tabs>
        <w:spacing w:after="0" w:line="240" w:lineRule="auto"/>
        <w:jc w:val="both"/>
        <w:rPr>
          <w:rFonts w:ascii="Times New Roman" w:hAnsi="Times New Roman"/>
          <w:sz w:val="24"/>
          <w:szCs w:val="24"/>
        </w:rPr>
      </w:pPr>
      <w:r>
        <w:rPr>
          <w:rFonts w:ascii="Times New Roman" w:hAnsi="Times New Roman"/>
          <w:sz w:val="24"/>
          <w:szCs w:val="24"/>
        </w:rPr>
        <w:t>Κλείνουμε τα μπουκάλια πολύ καλά.</w:t>
      </w:r>
    </w:p>
    <w:p w:rsidR="000032DF" w:rsidRDefault="000032DF" w:rsidP="00231279">
      <w:pPr>
        <w:pStyle w:val="ListParagraph"/>
        <w:numPr>
          <w:ilvl w:val="0"/>
          <w:numId w:val="31"/>
        </w:numPr>
        <w:tabs>
          <w:tab w:val="left" w:pos="426"/>
        </w:tabs>
        <w:spacing w:after="0" w:line="240" w:lineRule="auto"/>
        <w:jc w:val="both"/>
        <w:rPr>
          <w:rFonts w:ascii="Times New Roman" w:hAnsi="Times New Roman"/>
          <w:sz w:val="24"/>
          <w:szCs w:val="24"/>
        </w:rPr>
      </w:pPr>
      <w:r>
        <w:rPr>
          <w:rFonts w:ascii="Times New Roman" w:hAnsi="Times New Roman"/>
          <w:sz w:val="24"/>
          <w:szCs w:val="24"/>
        </w:rPr>
        <w:t>Τα δείγματα μας είναι έτοιμα για ποιοτικό και ποσοτικό προσδιορισμό.</w:t>
      </w:r>
    </w:p>
    <w:p w:rsidR="000032DF" w:rsidRDefault="000032DF" w:rsidP="00231279">
      <w:pPr>
        <w:tabs>
          <w:tab w:val="left" w:pos="426"/>
        </w:tabs>
        <w:spacing w:after="0" w:line="240" w:lineRule="auto"/>
        <w:jc w:val="both"/>
        <w:rPr>
          <w:rFonts w:ascii="Times New Roman" w:hAnsi="Times New Roman"/>
          <w:sz w:val="24"/>
          <w:szCs w:val="24"/>
        </w:rPr>
      </w:pPr>
    </w:p>
    <w:p w:rsidR="000032DF" w:rsidRPr="00231279" w:rsidRDefault="000032DF" w:rsidP="00BB4860">
      <w:pPr>
        <w:tabs>
          <w:tab w:val="left" w:pos="426"/>
        </w:tabs>
        <w:spacing w:after="0" w:line="240" w:lineRule="auto"/>
        <w:ind w:firstLine="357"/>
        <w:jc w:val="both"/>
        <w:rPr>
          <w:rFonts w:ascii="Times New Roman" w:hAnsi="Times New Roman"/>
          <w:sz w:val="24"/>
          <w:szCs w:val="24"/>
        </w:rPr>
      </w:pPr>
      <w:r>
        <w:rPr>
          <w:rFonts w:ascii="Times New Roman" w:hAnsi="Times New Roman"/>
          <w:sz w:val="24"/>
          <w:szCs w:val="24"/>
        </w:rPr>
        <w:t>Πρώτα γίνεται ο ποιοτικός προσδιορισμός και μετά μετράμε τους οργανισμούς ανά κατηγορία και τους αναγάγουμε σε οργανισμούς/</w:t>
      </w:r>
      <w:r>
        <w:rPr>
          <w:rFonts w:ascii="Times New Roman" w:hAnsi="Times New Roman"/>
          <w:sz w:val="24"/>
          <w:szCs w:val="24"/>
          <w:lang w:val="en-US"/>
        </w:rPr>
        <w:t>m</w:t>
      </w:r>
      <w:r w:rsidRPr="00231279">
        <w:rPr>
          <w:rFonts w:ascii="Times New Roman" w:hAnsi="Times New Roman"/>
          <w:sz w:val="24"/>
          <w:szCs w:val="24"/>
          <w:vertAlign w:val="superscript"/>
        </w:rPr>
        <w:t>2</w:t>
      </w:r>
      <w:r>
        <w:rPr>
          <w:rFonts w:ascii="Times New Roman" w:hAnsi="Times New Roman"/>
          <w:sz w:val="24"/>
          <w:szCs w:val="24"/>
        </w:rPr>
        <w:t>.</w:t>
      </w:r>
      <w:r w:rsidRPr="00231279">
        <w:rPr>
          <w:rFonts w:ascii="Times New Roman" w:hAnsi="Times New Roman"/>
          <w:sz w:val="24"/>
          <w:szCs w:val="24"/>
        </w:rPr>
        <w:t xml:space="preserve">  </w:t>
      </w:r>
    </w:p>
    <w:p w:rsidR="000032DF" w:rsidRPr="00BF53EB" w:rsidRDefault="000032DF" w:rsidP="00231279">
      <w:pPr>
        <w:tabs>
          <w:tab w:val="left" w:pos="426"/>
        </w:tabs>
        <w:spacing w:after="0" w:line="240" w:lineRule="auto"/>
        <w:jc w:val="both"/>
        <w:rPr>
          <w:rFonts w:ascii="Times New Roman" w:hAnsi="Times New Roman"/>
          <w:sz w:val="24"/>
          <w:szCs w:val="24"/>
        </w:rPr>
      </w:pPr>
    </w:p>
    <w:p w:rsidR="000032DF" w:rsidRPr="00BF53EB" w:rsidRDefault="000032DF" w:rsidP="00231279">
      <w:pPr>
        <w:tabs>
          <w:tab w:val="left" w:pos="426"/>
        </w:tabs>
        <w:spacing w:after="0" w:line="240" w:lineRule="auto"/>
        <w:jc w:val="both"/>
        <w:rPr>
          <w:rFonts w:ascii="Times New Roman" w:hAnsi="Times New Roman"/>
          <w:sz w:val="24"/>
          <w:szCs w:val="24"/>
        </w:rPr>
      </w:pPr>
    </w:p>
    <w:p w:rsidR="000032DF" w:rsidRPr="00BF53EB" w:rsidRDefault="000032DF">
      <w:pPr>
        <w:rPr>
          <w:rFonts w:ascii="Times New Roman" w:hAnsi="Times New Roman"/>
          <w:sz w:val="24"/>
          <w:szCs w:val="24"/>
        </w:rPr>
      </w:pPr>
      <w:r w:rsidRPr="00BF53EB">
        <w:rPr>
          <w:rFonts w:ascii="Times New Roman" w:hAnsi="Times New Roman"/>
          <w:sz w:val="24"/>
          <w:szCs w:val="24"/>
        </w:rPr>
        <w:br w:type="page"/>
      </w:r>
    </w:p>
    <w:p w:rsidR="000032DF" w:rsidRDefault="000032DF" w:rsidP="00017BD7">
      <w:pPr>
        <w:spacing w:after="0" w:line="240" w:lineRule="auto"/>
        <w:jc w:val="both"/>
        <w:rPr>
          <w:rFonts w:ascii="Times New Roman" w:hAnsi="Times New Roman"/>
          <w:sz w:val="24"/>
          <w:szCs w:val="24"/>
        </w:rPr>
      </w:pPr>
      <w:r>
        <w:rPr>
          <w:rFonts w:ascii="Times New Roman" w:hAnsi="Times New Roman"/>
          <w:sz w:val="24"/>
          <w:szCs w:val="24"/>
        </w:rPr>
        <w:t>Σχήμα</w:t>
      </w:r>
      <w:r w:rsidRPr="006D1750">
        <w:rPr>
          <w:rFonts w:ascii="Times New Roman" w:hAnsi="Times New Roman"/>
          <w:sz w:val="24"/>
          <w:szCs w:val="24"/>
        </w:rPr>
        <w:t xml:space="preserve"> 1</w:t>
      </w:r>
      <w:r>
        <w:rPr>
          <w:rFonts w:ascii="Times New Roman" w:hAnsi="Times New Roman"/>
          <w:sz w:val="24"/>
          <w:szCs w:val="24"/>
        </w:rPr>
        <w:t>6</w:t>
      </w:r>
      <w:r w:rsidRPr="006D1750">
        <w:rPr>
          <w:rFonts w:ascii="Times New Roman" w:hAnsi="Times New Roman"/>
          <w:sz w:val="24"/>
          <w:szCs w:val="24"/>
        </w:rPr>
        <w:t xml:space="preserve">: </w:t>
      </w:r>
      <w:r>
        <w:rPr>
          <w:rFonts w:ascii="Times New Roman" w:hAnsi="Times New Roman"/>
          <w:sz w:val="24"/>
          <w:szCs w:val="24"/>
        </w:rPr>
        <w:t>Δειγματολήπτες βένθους</w:t>
      </w:r>
    </w:p>
    <w:p w:rsidR="000032DF" w:rsidRDefault="000032DF" w:rsidP="00017BD7">
      <w:pPr>
        <w:spacing w:after="0" w:line="240" w:lineRule="auto"/>
        <w:jc w:val="both"/>
        <w:rPr>
          <w:rFonts w:ascii="Times New Roman" w:hAnsi="Times New Roman"/>
          <w:sz w:val="24"/>
          <w:szCs w:val="24"/>
        </w:rPr>
      </w:pPr>
    </w:p>
    <w:p w:rsidR="000032DF" w:rsidRPr="00DB2B47" w:rsidRDefault="000032DF" w:rsidP="00017BD7">
      <w:pPr>
        <w:spacing w:after="0" w:line="240" w:lineRule="auto"/>
        <w:jc w:val="both"/>
        <w:rPr>
          <w:rFonts w:ascii="Times New Roman" w:hAnsi="Times New Roman"/>
          <w:sz w:val="24"/>
          <w:szCs w:val="24"/>
        </w:rPr>
      </w:pPr>
      <w:r w:rsidRPr="0057638F">
        <w:rPr>
          <w:rFonts w:ascii="Times New Roman" w:hAnsi="Times New Roman"/>
          <w:noProof/>
          <w:sz w:val="24"/>
          <w:szCs w:val="24"/>
          <w:lang w:eastAsia="el-GR"/>
        </w:rPr>
        <w:pict>
          <v:shape id="0 - Εικόνα" o:spid="_x0000_i1049" type="#_x0000_t75" alt="Limnologia_0027.tif" style="width:411pt;height:624pt;visibility:visible">
            <v:imagedata r:id="rId30" o:title=""/>
          </v:shape>
        </w:pict>
      </w:r>
    </w:p>
    <w:p w:rsidR="000032DF" w:rsidRPr="00FC37C4" w:rsidRDefault="000032DF" w:rsidP="00017BD7">
      <w:pPr>
        <w:jc w:val="both"/>
        <w:rPr>
          <w:rFonts w:ascii="Times New Roman" w:hAnsi="Times New Roman"/>
          <w:sz w:val="24"/>
          <w:szCs w:val="24"/>
          <w:lang w:val="en-US"/>
        </w:rPr>
      </w:pPr>
      <w:r>
        <w:rPr>
          <w:rFonts w:ascii="Times New Roman" w:hAnsi="Times New Roman"/>
          <w:sz w:val="24"/>
          <w:szCs w:val="24"/>
          <w:lang w:val="en-US"/>
        </w:rPr>
        <w:br w:type="page"/>
      </w:r>
    </w:p>
    <w:p w:rsidR="000032DF" w:rsidRDefault="000032DF" w:rsidP="00017BD7">
      <w:pPr>
        <w:spacing w:after="0" w:line="240" w:lineRule="auto"/>
        <w:jc w:val="both"/>
        <w:rPr>
          <w:rFonts w:ascii="Times New Roman" w:hAnsi="Times New Roman"/>
          <w:sz w:val="24"/>
          <w:szCs w:val="24"/>
          <w:lang w:val="en-US"/>
        </w:rPr>
      </w:pPr>
      <w:r>
        <w:rPr>
          <w:rFonts w:ascii="Times New Roman" w:hAnsi="Times New Roman"/>
          <w:sz w:val="24"/>
          <w:szCs w:val="24"/>
        </w:rPr>
        <w:t>Σχήμα</w:t>
      </w:r>
      <w:r>
        <w:rPr>
          <w:rFonts w:ascii="Times New Roman" w:hAnsi="Times New Roman"/>
          <w:sz w:val="24"/>
          <w:szCs w:val="24"/>
          <w:lang w:val="en-US"/>
        </w:rPr>
        <w:t xml:space="preserve"> 1</w:t>
      </w:r>
      <w:r>
        <w:rPr>
          <w:rFonts w:ascii="Times New Roman" w:hAnsi="Times New Roman"/>
          <w:sz w:val="24"/>
          <w:szCs w:val="24"/>
        </w:rPr>
        <w:t>7</w:t>
      </w:r>
      <w:r w:rsidRPr="00AE04B7">
        <w:rPr>
          <w:rFonts w:ascii="Times New Roman" w:hAnsi="Times New Roman"/>
          <w:sz w:val="24"/>
          <w:szCs w:val="24"/>
          <w:lang w:val="en-US"/>
        </w:rPr>
        <w:t xml:space="preserve">: </w:t>
      </w:r>
      <w:r>
        <w:rPr>
          <w:rFonts w:ascii="Times New Roman" w:hAnsi="Times New Roman"/>
          <w:sz w:val="24"/>
          <w:szCs w:val="24"/>
        </w:rPr>
        <w:t>Δειγματολήπτες βένθους</w:t>
      </w:r>
    </w:p>
    <w:p w:rsidR="000032DF" w:rsidRPr="00731257" w:rsidRDefault="000032DF" w:rsidP="00017BD7">
      <w:pPr>
        <w:spacing w:after="0" w:line="240" w:lineRule="auto"/>
        <w:jc w:val="both"/>
        <w:rPr>
          <w:rFonts w:ascii="Times New Roman" w:hAnsi="Times New Roman"/>
          <w:sz w:val="24"/>
          <w:szCs w:val="24"/>
          <w:lang w:val="en-US"/>
        </w:rPr>
      </w:pPr>
    </w:p>
    <w:p w:rsidR="000032DF" w:rsidRDefault="000032DF" w:rsidP="00017BD7">
      <w:pPr>
        <w:spacing w:after="0" w:line="240" w:lineRule="auto"/>
        <w:jc w:val="both"/>
        <w:rPr>
          <w:rFonts w:ascii="Times New Roman" w:hAnsi="Times New Roman"/>
          <w:sz w:val="24"/>
          <w:szCs w:val="24"/>
        </w:rPr>
      </w:pPr>
      <w:r w:rsidRPr="0057638F">
        <w:rPr>
          <w:rFonts w:ascii="Times New Roman" w:hAnsi="Times New Roman"/>
          <w:noProof/>
          <w:sz w:val="24"/>
          <w:szCs w:val="24"/>
          <w:lang w:eastAsia="el-GR"/>
        </w:rPr>
        <w:pict>
          <v:shape id="2 - Εικόνα" o:spid="_x0000_i1050" type="#_x0000_t75" alt="Limnologia_0028.tif" style="width:411pt;height:624pt;visibility:visible">
            <v:imagedata r:id="rId31" o:title=""/>
          </v:shape>
        </w:pict>
      </w:r>
    </w:p>
    <w:p w:rsidR="000032DF" w:rsidRDefault="000032DF" w:rsidP="00017BD7">
      <w:pPr>
        <w:jc w:val="both"/>
        <w:rPr>
          <w:rFonts w:ascii="Times New Roman" w:hAnsi="Times New Roman"/>
          <w:sz w:val="24"/>
          <w:szCs w:val="24"/>
          <w:lang w:val="en-US"/>
        </w:rPr>
      </w:pPr>
      <w:r>
        <w:rPr>
          <w:rFonts w:ascii="Times New Roman" w:hAnsi="Times New Roman"/>
          <w:sz w:val="24"/>
          <w:szCs w:val="24"/>
          <w:lang w:val="en-US"/>
        </w:rPr>
        <w:br w:type="page"/>
      </w:r>
    </w:p>
    <w:p w:rsidR="000032DF" w:rsidRDefault="000032DF" w:rsidP="00017BD7">
      <w:pPr>
        <w:spacing w:after="0" w:line="240" w:lineRule="auto"/>
        <w:jc w:val="both"/>
        <w:rPr>
          <w:rFonts w:ascii="Times New Roman" w:hAnsi="Times New Roman"/>
          <w:sz w:val="24"/>
          <w:szCs w:val="24"/>
        </w:rPr>
      </w:pPr>
      <w:r>
        <w:rPr>
          <w:rFonts w:ascii="Times New Roman" w:hAnsi="Times New Roman"/>
          <w:sz w:val="24"/>
          <w:szCs w:val="24"/>
        </w:rPr>
        <w:t>Σχήμα</w:t>
      </w:r>
      <w:r>
        <w:rPr>
          <w:rFonts w:ascii="Times New Roman" w:hAnsi="Times New Roman"/>
          <w:sz w:val="24"/>
          <w:szCs w:val="24"/>
          <w:lang w:val="en-US"/>
        </w:rPr>
        <w:t xml:space="preserve"> 1</w:t>
      </w:r>
      <w:r>
        <w:rPr>
          <w:rFonts w:ascii="Times New Roman" w:hAnsi="Times New Roman"/>
          <w:sz w:val="24"/>
          <w:szCs w:val="24"/>
        </w:rPr>
        <w:t>8</w:t>
      </w:r>
      <w:r w:rsidRPr="00AE04B7">
        <w:rPr>
          <w:rFonts w:ascii="Times New Roman" w:hAnsi="Times New Roman"/>
          <w:sz w:val="24"/>
          <w:szCs w:val="24"/>
          <w:lang w:val="en-US"/>
        </w:rPr>
        <w:t xml:space="preserve">: </w:t>
      </w:r>
      <w:r>
        <w:rPr>
          <w:rFonts w:ascii="Times New Roman" w:hAnsi="Times New Roman"/>
          <w:sz w:val="24"/>
          <w:szCs w:val="24"/>
        </w:rPr>
        <w:t>Βενθικοί οργανισμοί</w:t>
      </w:r>
    </w:p>
    <w:p w:rsidR="000032DF" w:rsidRDefault="000032DF" w:rsidP="00017BD7">
      <w:pPr>
        <w:spacing w:after="0" w:line="240" w:lineRule="auto"/>
        <w:jc w:val="both"/>
        <w:rPr>
          <w:rFonts w:ascii="Times New Roman" w:hAnsi="Times New Roman"/>
          <w:sz w:val="24"/>
          <w:szCs w:val="24"/>
        </w:rPr>
      </w:pPr>
    </w:p>
    <w:p w:rsidR="000032DF" w:rsidRDefault="000032DF" w:rsidP="00017BD7">
      <w:pPr>
        <w:spacing w:after="0" w:line="240" w:lineRule="auto"/>
        <w:jc w:val="both"/>
        <w:rPr>
          <w:rFonts w:ascii="Times New Roman" w:hAnsi="Times New Roman"/>
          <w:sz w:val="24"/>
          <w:szCs w:val="24"/>
        </w:rPr>
      </w:pPr>
      <w:r w:rsidRPr="0057638F">
        <w:rPr>
          <w:rFonts w:ascii="Times New Roman" w:hAnsi="Times New Roman"/>
          <w:noProof/>
          <w:sz w:val="24"/>
          <w:szCs w:val="24"/>
          <w:lang w:eastAsia="el-GR"/>
        </w:rPr>
        <w:pict>
          <v:shape id="9 - Εικόνα" o:spid="_x0000_i1051" type="#_x0000_t75" alt="Βενθικοί.tif" style="width:411pt;height:567pt;visibility:visible">
            <v:imagedata r:id="rId32" o:title=""/>
          </v:shape>
        </w:pict>
      </w:r>
    </w:p>
    <w:p w:rsidR="000032DF" w:rsidRDefault="000032DF" w:rsidP="00017BD7">
      <w:pPr>
        <w:spacing w:after="0"/>
        <w:jc w:val="both"/>
        <w:rPr>
          <w:rFonts w:ascii="Times New Roman" w:hAnsi="Times New Roman"/>
          <w:sz w:val="24"/>
          <w:szCs w:val="24"/>
          <w:lang w:val="en-US"/>
        </w:rPr>
      </w:pPr>
    </w:p>
    <w:p w:rsidR="000032DF" w:rsidRPr="00A06356" w:rsidRDefault="000032DF" w:rsidP="00017BD7">
      <w:pPr>
        <w:spacing w:after="0" w:line="240" w:lineRule="auto"/>
        <w:jc w:val="center"/>
        <w:rPr>
          <w:rFonts w:ascii="Times New Roman" w:hAnsi="Times New Roman"/>
          <w:sz w:val="18"/>
          <w:szCs w:val="18"/>
          <w:lang w:val="en-US"/>
        </w:rPr>
      </w:pPr>
      <w:r w:rsidRPr="00A06356">
        <w:rPr>
          <w:rFonts w:ascii="Times New Roman" w:hAnsi="Times New Roman"/>
          <w:b/>
          <w:sz w:val="18"/>
          <w:szCs w:val="18"/>
          <w:lang w:val="en-US"/>
        </w:rPr>
        <w:t>Two-winged flies</w:t>
      </w:r>
      <w:r w:rsidRPr="00A06356">
        <w:rPr>
          <w:rFonts w:ascii="Times New Roman" w:hAnsi="Times New Roman"/>
          <w:sz w:val="18"/>
          <w:szCs w:val="18"/>
          <w:lang w:val="en-US"/>
        </w:rPr>
        <w:t xml:space="preserve"> (Order Diptera).</w:t>
      </w:r>
    </w:p>
    <w:p w:rsidR="000032DF" w:rsidRPr="00A06356" w:rsidRDefault="000032DF" w:rsidP="00A06356">
      <w:pPr>
        <w:spacing w:after="0" w:line="240" w:lineRule="auto"/>
        <w:ind w:left="1440"/>
        <w:jc w:val="both"/>
        <w:rPr>
          <w:rFonts w:ascii="Times New Roman" w:hAnsi="Times New Roman"/>
          <w:sz w:val="16"/>
          <w:szCs w:val="16"/>
          <w:lang w:val="en-US"/>
        </w:rPr>
      </w:pPr>
    </w:p>
    <w:p w:rsidR="000032DF" w:rsidRPr="00A06356" w:rsidRDefault="000032DF" w:rsidP="00A06356">
      <w:pPr>
        <w:spacing w:after="0" w:line="240" w:lineRule="auto"/>
        <w:ind w:left="720"/>
        <w:jc w:val="both"/>
        <w:rPr>
          <w:rFonts w:ascii="Times New Roman" w:hAnsi="Times New Roman"/>
          <w:sz w:val="18"/>
          <w:szCs w:val="18"/>
          <w:lang w:val="en-US"/>
        </w:rPr>
      </w:pPr>
      <w:r w:rsidRPr="00A06356">
        <w:rPr>
          <w:rFonts w:ascii="Times New Roman" w:hAnsi="Times New Roman"/>
          <w:sz w:val="18"/>
          <w:szCs w:val="18"/>
          <w:lang w:val="en-US"/>
        </w:rPr>
        <w:t xml:space="preserve">A-Larva midge </w:t>
      </w:r>
      <w:r w:rsidRPr="00A06356">
        <w:rPr>
          <w:rFonts w:ascii="Times New Roman" w:hAnsi="Times New Roman"/>
          <w:i/>
          <w:sz w:val="18"/>
          <w:szCs w:val="18"/>
          <w:lang w:val="en-US"/>
        </w:rPr>
        <w:t>Chironomus, Chironomidae</w:t>
      </w:r>
      <w:r w:rsidRPr="00A06356">
        <w:rPr>
          <w:rFonts w:ascii="Times New Roman" w:hAnsi="Times New Roman"/>
          <w:sz w:val="18"/>
          <w:szCs w:val="18"/>
          <w:lang w:val="en-US"/>
        </w:rPr>
        <w:tab/>
      </w:r>
      <w:r w:rsidRPr="00A06356">
        <w:rPr>
          <w:rFonts w:ascii="Times New Roman" w:hAnsi="Times New Roman"/>
          <w:sz w:val="18"/>
          <w:szCs w:val="18"/>
          <w:lang w:val="en-US"/>
        </w:rPr>
        <w:tab/>
        <w:t xml:space="preserve">E-Larva black fly </w:t>
      </w:r>
      <w:r w:rsidRPr="00A06356">
        <w:rPr>
          <w:rFonts w:ascii="Times New Roman" w:hAnsi="Times New Roman"/>
          <w:i/>
          <w:sz w:val="18"/>
          <w:szCs w:val="18"/>
          <w:lang w:val="en-US"/>
        </w:rPr>
        <w:t>Simulium, Simuliidae</w:t>
      </w:r>
    </w:p>
    <w:p w:rsidR="000032DF" w:rsidRPr="00A06356" w:rsidRDefault="000032DF" w:rsidP="00A06356">
      <w:pPr>
        <w:spacing w:after="0" w:line="240" w:lineRule="auto"/>
        <w:ind w:left="720"/>
        <w:jc w:val="both"/>
        <w:rPr>
          <w:rFonts w:ascii="Times New Roman" w:hAnsi="Times New Roman"/>
          <w:sz w:val="18"/>
          <w:szCs w:val="18"/>
          <w:lang w:val="en-US"/>
        </w:rPr>
      </w:pPr>
      <w:r w:rsidRPr="00A06356">
        <w:rPr>
          <w:rFonts w:ascii="Times New Roman" w:hAnsi="Times New Roman"/>
          <w:i/>
          <w:sz w:val="18"/>
          <w:szCs w:val="18"/>
          <w:lang w:val="en-US"/>
        </w:rPr>
        <w:t xml:space="preserve">    </w:t>
      </w:r>
      <w:r w:rsidRPr="00A06356">
        <w:rPr>
          <w:rFonts w:ascii="Times New Roman" w:hAnsi="Times New Roman"/>
          <w:sz w:val="18"/>
          <w:szCs w:val="18"/>
          <w:lang w:val="en-US"/>
        </w:rPr>
        <w:t>(5-30mm)</w:t>
      </w:r>
      <w:r w:rsidRPr="00A06356">
        <w:rPr>
          <w:rFonts w:ascii="Times New Roman" w:hAnsi="Times New Roman"/>
          <w:sz w:val="18"/>
          <w:szCs w:val="18"/>
          <w:lang w:val="en-US"/>
        </w:rPr>
        <w:tab/>
      </w:r>
      <w:r w:rsidRPr="00A06356">
        <w:rPr>
          <w:rFonts w:ascii="Times New Roman" w:hAnsi="Times New Roman"/>
          <w:sz w:val="18"/>
          <w:szCs w:val="18"/>
          <w:lang w:val="en-US"/>
        </w:rPr>
        <w:tab/>
      </w:r>
      <w:r w:rsidRPr="00A06356">
        <w:rPr>
          <w:rFonts w:ascii="Times New Roman" w:hAnsi="Times New Roman"/>
          <w:sz w:val="18"/>
          <w:szCs w:val="18"/>
          <w:lang w:val="en-US"/>
        </w:rPr>
        <w:tab/>
      </w:r>
      <w:r w:rsidRPr="00A06356">
        <w:rPr>
          <w:rFonts w:ascii="Times New Roman" w:hAnsi="Times New Roman"/>
          <w:sz w:val="18"/>
          <w:szCs w:val="18"/>
          <w:lang w:val="en-US"/>
        </w:rPr>
        <w:tab/>
        <w:t xml:space="preserve">    </w:t>
      </w:r>
      <w:r>
        <w:rPr>
          <w:rFonts w:ascii="Times New Roman" w:hAnsi="Times New Roman"/>
          <w:sz w:val="18"/>
          <w:szCs w:val="18"/>
          <w:lang w:val="en-US"/>
        </w:rPr>
        <w:tab/>
      </w:r>
      <w:r w:rsidRPr="00DB05D9">
        <w:rPr>
          <w:rFonts w:ascii="Times New Roman" w:hAnsi="Times New Roman"/>
          <w:sz w:val="18"/>
          <w:szCs w:val="18"/>
          <w:lang w:val="en-US"/>
        </w:rPr>
        <w:t xml:space="preserve">    </w:t>
      </w:r>
      <w:r w:rsidRPr="00A06356">
        <w:rPr>
          <w:rFonts w:ascii="Times New Roman" w:hAnsi="Times New Roman"/>
          <w:sz w:val="18"/>
          <w:szCs w:val="18"/>
          <w:lang w:val="en-US"/>
        </w:rPr>
        <w:t>(3-8mm)</w:t>
      </w:r>
    </w:p>
    <w:p w:rsidR="000032DF" w:rsidRPr="00A06356" w:rsidRDefault="000032DF" w:rsidP="00A06356">
      <w:pPr>
        <w:spacing w:after="0" w:line="240" w:lineRule="auto"/>
        <w:ind w:left="720"/>
        <w:jc w:val="both"/>
        <w:rPr>
          <w:rFonts w:ascii="Times New Roman" w:hAnsi="Times New Roman"/>
          <w:sz w:val="18"/>
          <w:szCs w:val="18"/>
          <w:lang w:val="en-US"/>
        </w:rPr>
      </w:pPr>
      <w:r w:rsidRPr="00A06356">
        <w:rPr>
          <w:rFonts w:ascii="Times New Roman" w:hAnsi="Times New Roman"/>
          <w:sz w:val="18"/>
          <w:szCs w:val="18"/>
          <w:lang w:val="en-US"/>
        </w:rPr>
        <w:t xml:space="preserve">B-Larva midge </w:t>
      </w:r>
      <w:r w:rsidRPr="00A06356">
        <w:rPr>
          <w:rFonts w:ascii="Times New Roman" w:hAnsi="Times New Roman"/>
          <w:i/>
          <w:sz w:val="18"/>
          <w:szCs w:val="18"/>
          <w:lang w:val="en-US"/>
        </w:rPr>
        <w:t>Ablabesmia, Chironomidae</w:t>
      </w:r>
      <w:r w:rsidRPr="00A06356">
        <w:rPr>
          <w:rFonts w:ascii="Times New Roman" w:hAnsi="Times New Roman"/>
          <w:sz w:val="18"/>
          <w:szCs w:val="18"/>
          <w:lang w:val="en-US"/>
        </w:rPr>
        <w:tab/>
      </w:r>
      <w:r w:rsidRPr="00A06356">
        <w:rPr>
          <w:rFonts w:ascii="Times New Roman" w:hAnsi="Times New Roman"/>
          <w:sz w:val="18"/>
          <w:szCs w:val="18"/>
          <w:lang w:val="en-US"/>
        </w:rPr>
        <w:tab/>
        <w:t xml:space="preserve">F-Adult black fly </w:t>
      </w:r>
      <w:r w:rsidRPr="00A06356">
        <w:rPr>
          <w:rFonts w:ascii="Times New Roman" w:hAnsi="Times New Roman"/>
          <w:i/>
          <w:sz w:val="18"/>
          <w:szCs w:val="18"/>
          <w:lang w:val="en-US"/>
        </w:rPr>
        <w:t>Simulium, Simuliidae</w:t>
      </w:r>
    </w:p>
    <w:p w:rsidR="000032DF" w:rsidRPr="00A06356" w:rsidRDefault="000032DF" w:rsidP="00A06356">
      <w:pPr>
        <w:tabs>
          <w:tab w:val="left" w:pos="2499"/>
        </w:tabs>
        <w:spacing w:after="0" w:line="240" w:lineRule="auto"/>
        <w:ind w:left="720"/>
        <w:jc w:val="both"/>
        <w:rPr>
          <w:rFonts w:ascii="Times New Roman" w:hAnsi="Times New Roman"/>
          <w:sz w:val="18"/>
          <w:szCs w:val="18"/>
          <w:lang w:val="en-US"/>
        </w:rPr>
      </w:pPr>
      <w:r w:rsidRPr="00A06356">
        <w:rPr>
          <w:rFonts w:ascii="Times New Roman" w:hAnsi="Times New Roman"/>
          <w:i/>
          <w:sz w:val="18"/>
          <w:szCs w:val="18"/>
          <w:lang w:val="en-US"/>
        </w:rPr>
        <w:t xml:space="preserve">    </w:t>
      </w:r>
      <w:r w:rsidRPr="00A06356">
        <w:rPr>
          <w:rFonts w:ascii="Times New Roman" w:hAnsi="Times New Roman"/>
          <w:sz w:val="18"/>
          <w:szCs w:val="18"/>
          <w:lang w:val="en-US"/>
        </w:rPr>
        <w:t>(5-10mm)</w:t>
      </w:r>
      <w:r w:rsidRPr="00A06356">
        <w:rPr>
          <w:rFonts w:ascii="Times New Roman" w:hAnsi="Times New Roman"/>
          <w:sz w:val="18"/>
          <w:szCs w:val="18"/>
          <w:lang w:val="en-US"/>
        </w:rPr>
        <w:tab/>
      </w:r>
      <w:r w:rsidRPr="00A06356">
        <w:rPr>
          <w:rFonts w:ascii="Times New Roman" w:hAnsi="Times New Roman"/>
          <w:sz w:val="18"/>
          <w:szCs w:val="18"/>
          <w:lang w:val="en-US"/>
        </w:rPr>
        <w:tab/>
      </w:r>
      <w:r w:rsidRPr="00A06356">
        <w:rPr>
          <w:rFonts w:ascii="Times New Roman" w:hAnsi="Times New Roman"/>
          <w:sz w:val="18"/>
          <w:szCs w:val="18"/>
          <w:lang w:val="en-US"/>
        </w:rPr>
        <w:tab/>
      </w:r>
      <w:r w:rsidRPr="00A06356">
        <w:rPr>
          <w:rFonts w:ascii="Times New Roman" w:hAnsi="Times New Roman"/>
          <w:sz w:val="18"/>
          <w:szCs w:val="18"/>
          <w:lang w:val="en-US"/>
        </w:rPr>
        <w:tab/>
      </w:r>
      <w:r w:rsidRPr="00A06356">
        <w:rPr>
          <w:rFonts w:ascii="Times New Roman" w:hAnsi="Times New Roman"/>
          <w:sz w:val="18"/>
          <w:szCs w:val="18"/>
          <w:lang w:val="en-US"/>
        </w:rPr>
        <w:tab/>
        <w:t xml:space="preserve">    (2-6mm)</w:t>
      </w:r>
    </w:p>
    <w:p w:rsidR="000032DF" w:rsidRPr="00A06356" w:rsidRDefault="000032DF" w:rsidP="00A06356">
      <w:pPr>
        <w:spacing w:after="0" w:line="240" w:lineRule="auto"/>
        <w:ind w:left="720"/>
        <w:jc w:val="both"/>
        <w:rPr>
          <w:rFonts w:ascii="Times New Roman" w:hAnsi="Times New Roman"/>
          <w:sz w:val="18"/>
          <w:szCs w:val="18"/>
          <w:lang w:val="en-US"/>
        </w:rPr>
      </w:pPr>
      <w:r w:rsidRPr="00A06356">
        <w:rPr>
          <w:rFonts w:ascii="Times New Roman" w:hAnsi="Times New Roman"/>
          <w:sz w:val="18"/>
          <w:szCs w:val="18"/>
          <w:lang w:val="en-US"/>
        </w:rPr>
        <w:t>C-Adult midge</w:t>
      </w:r>
      <w:r w:rsidRPr="00A06356">
        <w:rPr>
          <w:rFonts w:ascii="Times New Roman" w:hAnsi="Times New Roman"/>
          <w:i/>
          <w:sz w:val="18"/>
          <w:szCs w:val="18"/>
          <w:lang w:val="en-US"/>
        </w:rPr>
        <w:t xml:space="preserve"> Chironomidae</w:t>
      </w:r>
      <w:r w:rsidRPr="00A06356">
        <w:rPr>
          <w:rFonts w:ascii="Times New Roman" w:hAnsi="Times New Roman"/>
          <w:sz w:val="18"/>
          <w:szCs w:val="18"/>
          <w:lang w:val="en-US"/>
        </w:rPr>
        <w:t xml:space="preserve"> (4-12mm)</w:t>
      </w:r>
      <w:r w:rsidRPr="00A06356">
        <w:rPr>
          <w:rFonts w:ascii="Times New Roman" w:hAnsi="Times New Roman"/>
          <w:sz w:val="18"/>
          <w:szCs w:val="18"/>
          <w:lang w:val="en-US"/>
        </w:rPr>
        <w:tab/>
      </w:r>
      <w:r w:rsidRPr="00A06356">
        <w:rPr>
          <w:rFonts w:ascii="Times New Roman" w:hAnsi="Times New Roman"/>
          <w:sz w:val="18"/>
          <w:szCs w:val="18"/>
          <w:lang w:val="en-US"/>
        </w:rPr>
        <w:tab/>
        <w:t xml:space="preserve">G-Larva biting midge </w:t>
      </w:r>
      <w:r w:rsidRPr="00A06356">
        <w:rPr>
          <w:rFonts w:ascii="Times New Roman" w:hAnsi="Times New Roman"/>
          <w:i/>
          <w:sz w:val="18"/>
          <w:szCs w:val="18"/>
          <w:lang w:val="en-US"/>
        </w:rPr>
        <w:t xml:space="preserve">Ceratopogonidae </w:t>
      </w:r>
    </w:p>
    <w:p w:rsidR="000032DF" w:rsidRPr="00A06356" w:rsidRDefault="000032DF" w:rsidP="00A06356">
      <w:pPr>
        <w:spacing w:after="0" w:line="240" w:lineRule="auto"/>
        <w:ind w:left="720"/>
        <w:jc w:val="both"/>
        <w:rPr>
          <w:rFonts w:ascii="Times New Roman" w:hAnsi="Times New Roman"/>
          <w:sz w:val="18"/>
          <w:szCs w:val="18"/>
          <w:lang w:val="en-US"/>
        </w:rPr>
      </w:pPr>
      <w:r w:rsidRPr="00A06356">
        <w:rPr>
          <w:rFonts w:ascii="Times New Roman" w:hAnsi="Times New Roman"/>
          <w:sz w:val="18"/>
          <w:szCs w:val="18"/>
          <w:lang w:val="en-US"/>
        </w:rPr>
        <w:t xml:space="preserve">D-Larva phantom midge </w:t>
      </w:r>
      <w:r w:rsidRPr="00A06356">
        <w:rPr>
          <w:rFonts w:ascii="Times New Roman" w:hAnsi="Times New Roman"/>
          <w:i/>
          <w:sz w:val="18"/>
          <w:szCs w:val="18"/>
          <w:lang w:val="en-US"/>
        </w:rPr>
        <w:t xml:space="preserve">Chaoborus, Culicidae </w:t>
      </w:r>
      <w:r w:rsidRPr="00A06356">
        <w:rPr>
          <w:rFonts w:ascii="Times New Roman" w:hAnsi="Times New Roman"/>
          <w:i/>
          <w:sz w:val="18"/>
          <w:szCs w:val="18"/>
          <w:lang w:val="en-US"/>
        </w:rPr>
        <w:tab/>
        <w:t xml:space="preserve">    </w:t>
      </w:r>
      <w:r w:rsidRPr="00A06356">
        <w:rPr>
          <w:rFonts w:ascii="Times New Roman" w:hAnsi="Times New Roman"/>
          <w:i/>
          <w:sz w:val="18"/>
          <w:szCs w:val="18"/>
          <w:lang w:val="en-US"/>
        </w:rPr>
        <w:tab/>
        <w:t xml:space="preserve">    </w:t>
      </w:r>
      <w:r w:rsidRPr="00A06356">
        <w:rPr>
          <w:rFonts w:ascii="Times New Roman" w:hAnsi="Times New Roman"/>
          <w:sz w:val="18"/>
          <w:szCs w:val="18"/>
          <w:lang w:val="en-US"/>
        </w:rPr>
        <w:t>(3-12mm)</w:t>
      </w:r>
      <w:r w:rsidRPr="00A06356">
        <w:rPr>
          <w:rFonts w:ascii="Times New Roman" w:hAnsi="Times New Roman"/>
          <w:sz w:val="18"/>
          <w:szCs w:val="18"/>
          <w:lang w:val="en-US"/>
        </w:rPr>
        <w:tab/>
      </w:r>
      <w:r w:rsidRPr="00A06356">
        <w:rPr>
          <w:rFonts w:ascii="Times New Roman" w:hAnsi="Times New Roman"/>
          <w:sz w:val="18"/>
          <w:szCs w:val="18"/>
          <w:lang w:val="en-US"/>
        </w:rPr>
        <w:tab/>
      </w:r>
      <w:r w:rsidRPr="00A06356">
        <w:rPr>
          <w:rFonts w:ascii="Times New Roman" w:hAnsi="Times New Roman"/>
          <w:sz w:val="18"/>
          <w:szCs w:val="18"/>
          <w:lang w:val="en-US"/>
        </w:rPr>
        <w:tab/>
      </w:r>
      <w:r w:rsidRPr="00A06356">
        <w:rPr>
          <w:rFonts w:ascii="Times New Roman" w:hAnsi="Times New Roman"/>
          <w:sz w:val="18"/>
          <w:szCs w:val="18"/>
          <w:lang w:val="en-US"/>
        </w:rPr>
        <w:br w:type="page"/>
      </w:r>
    </w:p>
    <w:p w:rsidR="000032DF" w:rsidRPr="0012257B" w:rsidRDefault="000032DF" w:rsidP="00017BD7">
      <w:pPr>
        <w:spacing w:after="0"/>
        <w:jc w:val="both"/>
        <w:rPr>
          <w:rFonts w:ascii="Times New Roman" w:hAnsi="Times New Roman"/>
          <w:b/>
          <w:sz w:val="24"/>
          <w:szCs w:val="24"/>
          <w:lang w:val="en-US"/>
        </w:rPr>
      </w:pPr>
      <w:r w:rsidRPr="000C75D4">
        <w:rPr>
          <w:rFonts w:ascii="Times New Roman" w:hAnsi="Times New Roman"/>
          <w:b/>
          <w:sz w:val="24"/>
          <w:szCs w:val="24"/>
        </w:rPr>
        <w:t>Βιβλιογραφία</w:t>
      </w:r>
    </w:p>
    <w:p w:rsidR="000032DF" w:rsidRPr="0012257B" w:rsidRDefault="000032DF" w:rsidP="00017BD7">
      <w:pPr>
        <w:spacing w:after="0"/>
        <w:jc w:val="both"/>
        <w:rPr>
          <w:rFonts w:ascii="Times New Roman" w:hAnsi="Times New Roman"/>
          <w:b/>
          <w:sz w:val="24"/>
          <w:szCs w:val="24"/>
          <w:lang w:val="en-US"/>
        </w:rPr>
      </w:pPr>
    </w:p>
    <w:p w:rsidR="000032DF" w:rsidRPr="000C75D4" w:rsidRDefault="000032DF" w:rsidP="00017BD7">
      <w:pPr>
        <w:pStyle w:val="ListParagraph"/>
        <w:numPr>
          <w:ilvl w:val="0"/>
          <w:numId w:val="33"/>
        </w:numPr>
        <w:spacing w:after="0"/>
        <w:jc w:val="both"/>
        <w:rPr>
          <w:rFonts w:ascii="Times New Roman" w:hAnsi="Times New Roman"/>
          <w:sz w:val="24"/>
          <w:szCs w:val="24"/>
          <w:lang w:val="en-US"/>
        </w:rPr>
      </w:pPr>
      <w:r>
        <w:rPr>
          <w:rFonts w:ascii="Times New Roman" w:hAnsi="Times New Roman"/>
          <w:sz w:val="24"/>
          <w:szCs w:val="24"/>
          <w:lang w:val="en-US"/>
        </w:rPr>
        <w:t>Lind O. (1979). Handbook of common methods in Limnology.</w:t>
      </w:r>
    </w:p>
    <w:p w:rsidR="000032DF" w:rsidRDefault="000032DF" w:rsidP="00017BD7">
      <w:pPr>
        <w:pStyle w:val="ListParagraph"/>
        <w:numPr>
          <w:ilvl w:val="0"/>
          <w:numId w:val="33"/>
        </w:numPr>
        <w:spacing w:after="0"/>
        <w:jc w:val="both"/>
        <w:rPr>
          <w:rFonts w:ascii="Times New Roman" w:hAnsi="Times New Roman"/>
          <w:sz w:val="24"/>
          <w:szCs w:val="24"/>
          <w:lang w:val="en-US"/>
        </w:rPr>
      </w:pPr>
      <w:r>
        <w:rPr>
          <w:rFonts w:ascii="Times New Roman" w:hAnsi="Times New Roman"/>
          <w:sz w:val="24"/>
          <w:szCs w:val="24"/>
          <w:lang w:val="en-US"/>
        </w:rPr>
        <w:t>APHA (1989). Standards methods for the examination of water and wastewater. 16</w:t>
      </w:r>
      <w:r w:rsidRPr="000C75D4">
        <w:rPr>
          <w:rFonts w:ascii="Times New Roman" w:hAnsi="Times New Roman"/>
          <w:sz w:val="24"/>
          <w:szCs w:val="24"/>
          <w:vertAlign w:val="superscript"/>
          <w:lang w:val="en-US"/>
        </w:rPr>
        <w:t>th</w:t>
      </w:r>
      <w:r>
        <w:rPr>
          <w:rFonts w:ascii="Times New Roman" w:hAnsi="Times New Roman"/>
          <w:sz w:val="24"/>
          <w:szCs w:val="24"/>
          <w:lang w:val="en-US"/>
        </w:rPr>
        <w:t xml:space="preserve"> edition.</w:t>
      </w:r>
    </w:p>
    <w:p w:rsidR="000032DF" w:rsidRDefault="000032DF" w:rsidP="00017BD7">
      <w:pPr>
        <w:pStyle w:val="ListParagraph"/>
        <w:numPr>
          <w:ilvl w:val="0"/>
          <w:numId w:val="33"/>
        </w:numPr>
        <w:spacing w:after="0"/>
        <w:jc w:val="both"/>
        <w:rPr>
          <w:rFonts w:ascii="Times New Roman" w:hAnsi="Times New Roman"/>
          <w:sz w:val="24"/>
          <w:szCs w:val="24"/>
          <w:lang w:val="en-US"/>
        </w:rPr>
      </w:pPr>
      <w:r>
        <w:rPr>
          <w:rFonts w:ascii="Times New Roman" w:hAnsi="Times New Roman"/>
          <w:sz w:val="24"/>
          <w:szCs w:val="24"/>
          <w:lang w:val="en-US"/>
        </w:rPr>
        <w:t>H.L. Golterman, R.S. Clymo, M.A.M. Ohnstad. Methods for Physical and Chemical Analysis of Fresh Waters (IBP Handbook No 8).</w:t>
      </w:r>
    </w:p>
    <w:p w:rsidR="000032DF" w:rsidRPr="000C75D4" w:rsidRDefault="000032DF" w:rsidP="00017BD7">
      <w:pPr>
        <w:pStyle w:val="ListParagraph"/>
        <w:numPr>
          <w:ilvl w:val="0"/>
          <w:numId w:val="33"/>
        </w:numPr>
        <w:spacing w:after="0"/>
        <w:jc w:val="both"/>
        <w:rPr>
          <w:rFonts w:ascii="Times New Roman" w:hAnsi="Times New Roman"/>
          <w:sz w:val="24"/>
          <w:szCs w:val="24"/>
        </w:rPr>
      </w:pPr>
      <w:r>
        <w:rPr>
          <w:rFonts w:ascii="Times New Roman" w:hAnsi="Times New Roman"/>
          <w:sz w:val="24"/>
          <w:szCs w:val="24"/>
        </w:rPr>
        <w:t>Θ. Κουϊμτζή, Κ Σαμαρά-Κωνσταντίνου (1994). Έλεγχος ρύπανσης Περιβάλλοντος.</w:t>
      </w:r>
      <w:r w:rsidRPr="000C75D4">
        <w:rPr>
          <w:rFonts w:ascii="Times New Roman" w:hAnsi="Times New Roman"/>
          <w:sz w:val="24"/>
          <w:szCs w:val="24"/>
        </w:rPr>
        <w:t xml:space="preserve"> </w:t>
      </w:r>
    </w:p>
    <w:p w:rsidR="000032DF" w:rsidRPr="00017BD7" w:rsidRDefault="000032DF" w:rsidP="00231279">
      <w:pPr>
        <w:tabs>
          <w:tab w:val="left" w:pos="426"/>
        </w:tabs>
        <w:spacing w:after="0" w:line="240" w:lineRule="auto"/>
        <w:jc w:val="both"/>
        <w:rPr>
          <w:rFonts w:ascii="Times New Roman" w:hAnsi="Times New Roman"/>
          <w:sz w:val="24"/>
          <w:szCs w:val="24"/>
          <w:lang w:val="en-US"/>
        </w:rPr>
      </w:pPr>
    </w:p>
    <w:sectPr w:rsidR="000032DF" w:rsidRPr="00017BD7" w:rsidSect="00E73870">
      <w:footerReference w:type="default" r:id="rId33"/>
      <w:pgSz w:w="11906" w:h="16838"/>
      <w:pgMar w:top="1440" w:right="1800" w:bottom="1440" w:left="180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2DF" w:rsidRDefault="000032DF" w:rsidP="00DB05D9">
      <w:pPr>
        <w:spacing w:after="0" w:line="240" w:lineRule="auto"/>
      </w:pPr>
      <w:r>
        <w:separator/>
      </w:r>
    </w:p>
  </w:endnote>
  <w:endnote w:type="continuationSeparator" w:id="0">
    <w:p w:rsidR="000032DF" w:rsidRDefault="000032DF" w:rsidP="00DB05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2DF" w:rsidRDefault="000032DF">
    <w:pPr>
      <w:pStyle w:val="Footer"/>
      <w:jc w:val="right"/>
    </w:pPr>
    <w:fldSimple w:instr=" PAGE   \* MERGEFORMAT ">
      <w:r>
        <w:rPr>
          <w:noProof/>
        </w:rPr>
        <w:t>1</w:t>
      </w:r>
    </w:fldSimple>
  </w:p>
  <w:p w:rsidR="000032DF" w:rsidRDefault="000032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2DF" w:rsidRDefault="000032DF" w:rsidP="00DB05D9">
      <w:pPr>
        <w:spacing w:after="0" w:line="240" w:lineRule="auto"/>
      </w:pPr>
      <w:r>
        <w:separator/>
      </w:r>
    </w:p>
  </w:footnote>
  <w:footnote w:type="continuationSeparator" w:id="0">
    <w:p w:rsidR="000032DF" w:rsidRDefault="000032DF" w:rsidP="00DB05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6EE"/>
    <w:multiLevelType w:val="hybridMultilevel"/>
    <w:tmpl w:val="402641A8"/>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054E4003"/>
    <w:multiLevelType w:val="hybridMultilevel"/>
    <w:tmpl w:val="7018B3B2"/>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nsid w:val="079042B7"/>
    <w:multiLevelType w:val="hybridMultilevel"/>
    <w:tmpl w:val="448045B2"/>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3">
    <w:nsid w:val="0CE553B5"/>
    <w:multiLevelType w:val="hybridMultilevel"/>
    <w:tmpl w:val="CC1624A6"/>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4">
    <w:nsid w:val="0D0E7FF9"/>
    <w:multiLevelType w:val="hybridMultilevel"/>
    <w:tmpl w:val="9C223D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0FD47819"/>
    <w:multiLevelType w:val="hybridMultilevel"/>
    <w:tmpl w:val="6B0E6944"/>
    <w:lvl w:ilvl="0" w:tplc="98F21692">
      <w:start w:val="1"/>
      <w:numFmt w:val="decimal"/>
      <w:lvlText w:val="%1."/>
      <w:lvlJc w:val="left"/>
      <w:pPr>
        <w:ind w:left="36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6">
    <w:nsid w:val="14012423"/>
    <w:multiLevelType w:val="hybridMultilevel"/>
    <w:tmpl w:val="5956D160"/>
    <w:lvl w:ilvl="0" w:tplc="04080011">
      <w:start w:val="1"/>
      <w:numFmt w:val="decimal"/>
      <w:lvlText w:val="%1)"/>
      <w:lvlJc w:val="left"/>
      <w:pPr>
        <w:ind w:left="360" w:hanging="360"/>
      </w:pPr>
      <w:rPr>
        <w:rFonts w:cs="Times New Roman"/>
      </w:rPr>
    </w:lvl>
    <w:lvl w:ilvl="1" w:tplc="04080019">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7">
    <w:nsid w:val="150F0B1F"/>
    <w:multiLevelType w:val="hybridMultilevel"/>
    <w:tmpl w:val="79E81F4C"/>
    <w:lvl w:ilvl="0" w:tplc="0408000F">
      <w:start w:val="1"/>
      <w:numFmt w:val="decimal"/>
      <w:lvlText w:val="%1."/>
      <w:lvlJc w:val="left"/>
      <w:pPr>
        <w:ind w:left="928" w:hanging="360"/>
      </w:pPr>
      <w:rPr>
        <w:rFonts w:cs="Times New Roman" w:hint="default"/>
      </w:rPr>
    </w:lvl>
    <w:lvl w:ilvl="1" w:tplc="04080019" w:tentative="1">
      <w:start w:val="1"/>
      <w:numFmt w:val="lowerLetter"/>
      <w:lvlText w:val="%2."/>
      <w:lvlJc w:val="left"/>
      <w:pPr>
        <w:ind w:left="1648" w:hanging="360"/>
      </w:pPr>
      <w:rPr>
        <w:rFonts w:cs="Times New Roman"/>
      </w:rPr>
    </w:lvl>
    <w:lvl w:ilvl="2" w:tplc="0408001B" w:tentative="1">
      <w:start w:val="1"/>
      <w:numFmt w:val="lowerRoman"/>
      <w:lvlText w:val="%3."/>
      <w:lvlJc w:val="right"/>
      <w:pPr>
        <w:ind w:left="2368" w:hanging="180"/>
      </w:pPr>
      <w:rPr>
        <w:rFonts w:cs="Times New Roman"/>
      </w:rPr>
    </w:lvl>
    <w:lvl w:ilvl="3" w:tplc="0408000F" w:tentative="1">
      <w:start w:val="1"/>
      <w:numFmt w:val="decimal"/>
      <w:lvlText w:val="%4."/>
      <w:lvlJc w:val="left"/>
      <w:pPr>
        <w:ind w:left="3088" w:hanging="360"/>
      </w:pPr>
      <w:rPr>
        <w:rFonts w:cs="Times New Roman"/>
      </w:rPr>
    </w:lvl>
    <w:lvl w:ilvl="4" w:tplc="04080019" w:tentative="1">
      <w:start w:val="1"/>
      <w:numFmt w:val="lowerLetter"/>
      <w:lvlText w:val="%5."/>
      <w:lvlJc w:val="left"/>
      <w:pPr>
        <w:ind w:left="3808" w:hanging="360"/>
      </w:pPr>
      <w:rPr>
        <w:rFonts w:cs="Times New Roman"/>
      </w:rPr>
    </w:lvl>
    <w:lvl w:ilvl="5" w:tplc="0408001B" w:tentative="1">
      <w:start w:val="1"/>
      <w:numFmt w:val="lowerRoman"/>
      <w:lvlText w:val="%6."/>
      <w:lvlJc w:val="right"/>
      <w:pPr>
        <w:ind w:left="4528" w:hanging="180"/>
      </w:pPr>
      <w:rPr>
        <w:rFonts w:cs="Times New Roman"/>
      </w:rPr>
    </w:lvl>
    <w:lvl w:ilvl="6" w:tplc="0408000F" w:tentative="1">
      <w:start w:val="1"/>
      <w:numFmt w:val="decimal"/>
      <w:lvlText w:val="%7."/>
      <w:lvlJc w:val="left"/>
      <w:pPr>
        <w:ind w:left="5248" w:hanging="360"/>
      </w:pPr>
      <w:rPr>
        <w:rFonts w:cs="Times New Roman"/>
      </w:rPr>
    </w:lvl>
    <w:lvl w:ilvl="7" w:tplc="04080019" w:tentative="1">
      <w:start w:val="1"/>
      <w:numFmt w:val="lowerLetter"/>
      <w:lvlText w:val="%8."/>
      <w:lvlJc w:val="left"/>
      <w:pPr>
        <w:ind w:left="5968" w:hanging="360"/>
      </w:pPr>
      <w:rPr>
        <w:rFonts w:cs="Times New Roman"/>
      </w:rPr>
    </w:lvl>
    <w:lvl w:ilvl="8" w:tplc="0408001B" w:tentative="1">
      <w:start w:val="1"/>
      <w:numFmt w:val="lowerRoman"/>
      <w:lvlText w:val="%9."/>
      <w:lvlJc w:val="right"/>
      <w:pPr>
        <w:ind w:left="6688" w:hanging="180"/>
      </w:pPr>
      <w:rPr>
        <w:rFonts w:cs="Times New Roman"/>
      </w:rPr>
    </w:lvl>
  </w:abstractNum>
  <w:abstractNum w:abstractNumId="8">
    <w:nsid w:val="179E4594"/>
    <w:multiLevelType w:val="hybridMultilevel"/>
    <w:tmpl w:val="FACC0C96"/>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9">
    <w:nsid w:val="21045D9C"/>
    <w:multiLevelType w:val="hybridMultilevel"/>
    <w:tmpl w:val="E26A8AB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nsid w:val="2D6B1F16"/>
    <w:multiLevelType w:val="hybridMultilevel"/>
    <w:tmpl w:val="6A107914"/>
    <w:lvl w:ilvl="0" w:tplc="4DC83FD6">
      <w:start w:val="1"/>
      <w:numFmt w:val="decimal"/>
      <w:lvlText w:val="%1."/>
      <w:lvlJc w:val="left"/>
      <w:pPr>
        <w:ind w:left="36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1">
    <w:nsid w:val="2F0A612A"/>
    <w:multiLevelType w:val="hybridMultilevel"/>
    <w:tmpl w:val="9D265C3A"/>
    <w:lvl w:ilvl="0" w:tplc="B4CA1A4C">
      <w:start w:val="1"/>
      <w:numFmt w:val="decimal"/>
      <w:lvlText w:val="%1)"/>
      <w:lvlJc w:val="left"/>
      <w:pPr>
        <w:ind w:left="36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2">
    <w:nsid w:val="31553AC3"/>
    <w:multiLevelType w:val="hybridMultilevel"/>
    <w:tmpl w:val="1652989A"/>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3">
    <w:nsid w:val="32BC1E45"/>
    <w:multiLevelType w:val="hybridMultilevel"/>
    <w:tmpl w:val="D4041F40"/>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4">
    <w:nsid w:val="34056A43"/>
    <w:multiLevelType w:val="hybridMultilevel"/>
    <w:tmpl w:val="BC8821CC"/>
    <w:lvl w:ilvl="0" w:tplc="2DE630F0">
      <w:numFmt w:val="bullet"/>
      <w:lvlText w:val="-"/>
      <w:lvlJc w:val="left"/>
      <w:pPr>
        <w:ind w:left="360" w:hanging="360"/>
      </w:pPr>
      <w:rPr>
        <w:rFonts w:ascii="Times New Roman" w:eastAsia="Times New Roman" w:hAnsi="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5">
    <w:nsid w:val="342E026C"/>
    <w:multiLevelType w:val="hybridMultilevel"/>
    <w:tmpl w:val="33F00E6E"/>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nsid w:val="3BF31D57"/>
    <w:multiLevelType w:val="hybridMultilevel"/>
    <w:tmpl w:val="F4A0206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nsid w:val="41E95A87"/>
    <w:multiLevelType w:val="hybridMultilevel"/>
    <w:tmpl w:val="72DAAA98"/>
    <w:lvl w:ilvl="0" w:tplc="04080011">
      <w:start w:val="1"/>
      <w:numFmt w:val="decimal"/>
      <w:lvlText w:val="%1)"/>
      <w:lvlJc w:val="left"/>
      <w:pPr>
        <w:ind w:left="774" w:hanging="360"/>
      </w:pPr>
      <w:rPr>
        <w:rFonts w:cs="Times New Roman"/>
      </w:rPr>
    </w:lvl>
    <w:lvl w:ilvl="1" w:tplc="04080019" w:tentative="1">
      <w:start w:val="1"/>
      <w:numFmt w:val="lowerLetter"/>
      <w:lvlText w:val="%2."/>
      <w:lvlJc w:val="left"/>
      <w:pPr>
        <w:ind w:left="1494" w:hanging="360"/>
      </w:pPr>
      <w:rPr>
        <w:rFonts w:cs="Times New Roman"/>
      </w:rPr>
    </w:lvl>
    <w:lvl w:ilvl="2" w:tplc="0408001B" w:tentative="1">
      <w:start w:val="1"/>
      <w:numFmt w:val="lowerRoman"/>
      <w:lvlText w:val="%3."/>
      <w:lvlJc w:val="right"/>
      <w:pPr>
        <w:ind w:left="2214" w:hanging="180"/>
      </w:pPr>
      <w:rPr>
        <w:rFonts w:cs="Times New Roman"/>
      </w:rPr>
    </w:lvl>
    <w:lvl w:ilvl="3" w:tplc="0408000F" w:tentative="1">
      <w:start w:val="1"/>
      <w:numFmt w:val="decimal"/>
      <w:lvlText w:val="%4."/>
      <w:lvlJc w:val="left"/>
      <w:pPr>
        <w:ind w:left="2934" w:hanging="360"/>
      </w:pPr>
      <w:rPr>
        <w:rFonts w:cs="Times New Roman"/>
      </w:rPr>
    </w:lvl>
    <w:lvl w:ilvl="4" w:tplc="04080019" w:tentative="1">
      <w:start w:val="1"/>
      <w:numFmt w:val="lowerLetter"/>
      <w:lvlText w:val="%5."/>
      <w:lvlJc w:val="left"/>
      <w:pPr>
        <w:ind w:left="3654" w:hanging="360"/>
      </w:pPr>
      <w:rPr>
        <w:rFonts w:cs="Times New Roman"/>
      </w:rPr>
    </w:lvl>
    <w:lvl w:ilvl="5" w:tplc="0408001B" w:tentative="1">
      <w:start w:val="1"/>
      <w:numFmt w:val="lowerRoman"/>
      <w:lvlText w:val="%6."/>
      <w:lvlJc w:val="right"/>
      <w:pPr>
        <w:ind w:left="4374" w:hanging="180"/>
      </w:pPr>
      <w:rPr>
        <w:rFonts w:cs="Times New Roman"/>
      </w:rPr>
    </w:lvl>
    <w:lvl w:ilvl="6" w:tplc="0408000F" w:tentative="1">
      <w:start w:val="1"/>
      <w:numFmt w:val="decimal"/>
      <w:lvlText w:val="%7."/>
      <w:lvlJc w:val="left"/>
      <w:pPr>
        <w:ind w:left="5094" w:hanging="360"/>
      </w:pPr>
      <w:rPr>
        <w:rFonts w:cs="Times New Roman"/>
      </w:rPr>
    </w:lvl>
    <w:lvl w:ilvl="7" w:tplc="04080019" w:tentative="1">
      <w:start w:val="1"/>
      <w:numFmt w:val="lowerLetter"/>
      <w:lvlText w:val="%8."/>
      <w:lvlJc w:val="left"/>
      <w:pPr>
        <w:ind w:left="5814" w:hanging="360"/>
      </w:pPr>
      <w:rPr>
        <w:rFonts w:cs="Times New Roman"/>
      </w:rPr>
    </w:lvl>
    <w:lvl w:ilvl="8" w:tplc="0408001B" w:tentative="1">
      <w:start w:val="1"/>
      <w:numFmt w:val="lowerRoman"/>
      <w:lvlText w:val="%9."/>
      <w:lvlJc w:val="right"/>
      <w:pPr>
        <w:ind w:left="6534" w:hanging="180"/>
      </w:pPr>
      <w:rPr>
        <w:rFonts w:cs="Times New Roman"/>
      </w:rPr>
    </w:lvl>
  </w:abstractNum>
  <w:abstractNum w:abstractNumId="18">
    <w:nsid w:val="43CA6B0B"/>
    <w:multiLevelType w:val="hybridMultilevel"/>
    <w:tmpl w:val="92B47EDE"/>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9">
    <w:nsid w:val="4EC81F78"/>
    <w:multiLevelType w:val="hybridMultilevel"/>
    <w:tmpl w:val="B232D4B0"/>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0">
    <w:nsid w:val="4F564EA0"/>
    <w:multiLevelType w:val="hybridMultilevel"/>
    <w:tmpl w:val="139A5FE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52570B5E"/>
    <w:multiLevelType w:val="hybridMultilevel"/>
    <w:tmpl w:val="7E6C5174"/>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22">
    <w:nsid w:val="53AB08DD"/>
    <w:multiLevelType w:val="hybridMultilevel"/>
    <w:tmpl w:val="CC1624A6"/>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23">
    <w:nsid w:val="557D67F7"/>
    <w:multiLevelType w:val="hybridMultilevel"/>
    <w:tmpl w:val="98244226"/>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4">
    <w:nsid w:val="588D57E1"/>
    <w:multiLevelType w:val="hybridMultilevel"/>
    <w:tmpl w:val="54B2922E"/>
    <w:lvl w:ilvl="0" w:tplc="DE028946">
      <w:start w:val="1"/>
      <w:numFmt w:val="decimal"/>
      <w:lvlText w:val="%1."/>
      <w:lvlJc w:val="left"/>
      <w:pPr>
        <w:ind w:left="36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5">
    <w:nsid w:val="65B82079"/>
    <w:multiLevelType w:val="hybridMultilevel"/>
    <w:tmpl w:val="EF009BB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nsid w:val="6CD732C2"/>
    <w:multiLevelType w:val="hybridMultilevel"/>
    <w:tmpl w:val="D35E614E"/>
    <w:lvl w:ilvl="0" w:tplc="2DE630F0">
      <w:numFmt w:val="bullet"/>
      <w:lvlText w:val="-"/>
      <w:lvlJc w:val="left"/>
      <w:pPr>
        <w:ind w:left="360" w:hanging="360"/>
      </w:pPr>
      <w:rPr>
        <w:rFonts w:ascii="Times New Roman" w:eastAsia="Times New Roman" w:hAnsi="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nsid w:val="6F92784B"/>
    <w:multiLevelType w:val="hybridMultilevel"/>
    <w:tmpl w:val="2F20485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8">
    <w:nsid w:val="702104E8"/>
    <w:multiLevelType w:val="hybridMultilevel"/>
    <w:tmpl w:val="BB14877C"/>
    <w:lvl w:ilvl="0" w:tplc="0408000F">
      <w:start w:val="1"/>
      <w:numFmt w:val="decimal"/>
      <w:lvlText w:val="%1."/>
      <w:lvlJc w:val="left"/>
      <w:pPr>
        <w:ind w:left="838" w:hanging="360"/>
      </w:pPr>
      <w:rPr>
        <w:rFonts w:cs="Times New Roman"/>
      </w:rPr>
    </w:lvl>
    <w:lvl w:ilvl="1" w:tplc="04080019" w:tentative="1">
      <w:start w:val="1"/>
      <w:numFmt w:val="lowerLetter"/>
      <w:lvlText w:val="%2."/>
      <w:lvlJc w:val="left"/>
      <w:pPr>
        <w:ind w:left="1558" w:hanging="360"/>
      </w:pPr>
      <w:rPr>
        <w:rFonts w:cs="Times New Roman"/>
      </w:rPr>
    </w:lvl>
    <w:lvl w:ilvl="2" w:tplc="0408001B" w:tentative="1">
      <w:start w:val="1"/>
      <w:numFmt w:val="lowerRoman"/>
      <w:lvlText w:val="%3."/>
      <w:lvlJc w:val="right"/>
      <w:pPr>
        <w:ind w:left="2278" w:hanging="180"/>
      </w:pPr>
      <w:rPr>
        <w:rFonts w:cs="Times New Roman"/>
      </w:rPr>
    </w:lvl>
    <w:lvl w:ilvl="3" w:tplc="0408000F" w:tentative="1">
      <w:start w:val="1"/>
      <w:numFmt w:val="decimal"/>
      <w:lvlText w:val="%4."/>
      <w:lvlJc w:val="left"/>
      <w:pPr>
        <w:ind w:left="2998" w:hanging="360"/>
      </w:pPr>
      <w:rPr>
        <w:rFonts w:cs="Times New Roman"/>
      </w:rPr>
    </w:lvl>
    <w:lvl w:ilvl="4" w:tplc="04080019" w:tentative="1">
      <w:start w:val="1"/>
      <w:numFmt w:val="lowerLetter"/>
      <w:lvlText w:val="%5."/>
      <w:lvlJc w:val="left"/>
      <w:pPr>
        <w:ind w:left="3718" w:hanging="360"/>
      </w:pPr>
      <w:rPr>
        <w:rFonts w:cs="Times New Roman"/>
      </w:rPr>
    </w:lvl>
    <w:lvl w:ilvl="5" w:tplc="0408001B" w:tentative="1">
      <w:start w:val="1"/>
      <w:numFmt w:val="lowerRoman"/>
      <w:lvlText w:val="%6."/>
      <w:lvlJc w:val="right"/>
      <w:pPr>
        <w:ind w:left="4438" w:hanging="180"/>
      </w:pPr>
      <w:rPr>
        <w:rFonts w:cs="Times New Roman"/>
      </w:rPr>
    </w:lvl>
    <w:lvl w:ilvl="6" w:tplc="0408000F" w:tentative="1">
      <w:start w:val="1"/>
      <w:numFmt w:val="decimal"/>
      <w:lvlText w:val="%7."/>
      <w:lvlJc w:val="left"/>
      <w:pPr>
        <w:ind w:left="5158" w:hanging="360"/>
      </w:pPr>
      <w:rPr>
        <w:rFonts w:cs="Times New Roman"/>
      </w:rPr>
    </w:lvl>
    <w:lvl w:ilvl="7" w:tplc="04080019" w:tentative="1">
      <w:start w:val="1"/>
      <w:numFmt w:val="lowerLetter"/>
      <w:lvlText w:val="%8."/>
      <w:lvlJc w:val="left"/>
      <w:pPr>
        <w:ind w:left="5878" w:hanging="360"/>
      </w:pPr>
      <w:rPr>
        <w:rFonts w:cs="Times New Roman"/>
      </w:rPr>
    </w:lvl>
    <w:lvl w:ilvl="8" w:tplc="0408001B" w:tentative="1">
      <w:start w:val="1"/>
      <w:numFmt w:val="lowerRoman"/>
      <w:lvlText w:val="%9."/>
      <w:lvlJc w:val="right"/>
      <w:pPr>
        <w:ind w:left="6598" w:hanging="180"/>
      </w:pPr>
      <w:rPr>
        <w:rFonts w:cs="Times New Roman"/>
      </w:rPr>
    </w:lvl>
  </w:abstractNum>
  <w:abstractNum w:abstractNumId="29">
    <w:nsid w:val="72655025"/>
    <w:multiLevelType w:val="hybridMultilevel"/>
    <w:tmpl w:val="A75E66E8"/>
    <w:lvl w:ilvl="0" w:tplc="04080011">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30">
    <w:nsid w:val="729162DC"/>
    <w:multiLevelType w:val="hybridMultilevel"/>
    <w:tmpl w:val="DC86AF82"/>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31">
    <w:nsid w:val="74261C3C"/>
    <w:multiLevelType w:val="hybridMultilevel"/>
    <w:tmpl w:val="C16CC9C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2">
    <w:nsid w:val="7CBE48FC"/>
    <w:multiLevelType w:val="hybridMultilevel"/>
    <w:tmpl w:val="3948CA28"/>
    <w:lvl w:ilvl="0" w:tplc="9ABEE8DC">
      <w:start w:val="1"/>
      <w:numFmt w:val="decimal"/>
      <w:lvlText w:val="%1."/>
      <w:lvlJc w:val="left"/>
      <w:pPr>
        <w:ind w:left="36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0"/>
  </w:num>
  <w:num w:numId="2">
    <w:abstractNumId w:val="31"/>
  </w:num>
  <w:num w:numId="3">
    <w:abstractNumId w:val="9"/>
  </w:num>
  <w:num w:numId="4">
    <w:abstractNumId w:val="18"/>
  </w:num>
  <w:num w:numId="5">
    <w:abstractNumId w:val="13"/>
  </w:num>
  <w:num w:numId="6">
    <w:abstractNumId w:val="26"/>
  </w:num>
  <w:num w:numId="7">
    <w:abstractNumId w:val="28"/>
  </w:num>
  <w:num w:numId="8">
    <w:abstractNumId w:val="19"/>
  </w:num>
  <w:num w:numId="9">
    <w:abstractNumId w:val="17"/>
  </w:num>
  <w:num w:numId="10">
    <w:abstractNumId w:val="16"/>
  </w:num>
  <w:num w:numId="11">
    <w:abstractNumId w:val="25"/>
  </w:num>
  <w:num w:numId="12">
    <w:abstractNumId w:val="30"/>
  </w:num>
  <w:num w:numId="13">
    <w:abstractNumId w:val="15"/>
  </w:num>
  <w:num w:numId="14">
    <w:abstractNumId w:val="23"/>
  </w:num>
  <w:num w:numId="15">
    <w:abstractNumId w:val="14"/>
  </w:num>
  <w:num w:numId="16">
    <w:abstractNumId w:val="2"/>
  </w:num>
  <w:num w:numId="17">
    <w:abstractNumId w:val="21"/>
  </w:num>
  <w:num w:numId="18">
    <w:abstractNumId w:val="24"/>
  </w:num>
  <w:num w:numId="19">
    <w:abstractNumId w:val="12"/>
  </w:num>
  <w:num w:numId="20">
    <w:abstractNumId w:val="4"/>
  </w:num>
  <w:num w:numId="21">
    <w:abstractNumId w:val="20"/>
  </w:num>
  <w:num w:numId="22">
    <w:abstractNumId w:val="1"/>
  </w:num>
  <w:num w:numId="23">
    <w:abstractNumId w:val="7"/>
  </w:num>
  <w:num w:numId="24">
    <w:abstractNumId w:val="3"/>
  </w:num>
  <w:num w:numId="25">
    <w:abstractNumId w:val="29"/>
  </w:num>
  <w:num w:numId="26">
    <w:abstractNumId w:val="6"/>
  </w:num>
  <w:num w:numId="27">
    <w:abstractNumId w:val="11"/>
  </w:num>
  <w:num w:numId="28">
    <w:abstractNumId w:val="22"/>
  </w:num>
  <w:num w:numId="29">
    <w:abstractNumId w:val="32"/>
  </w:num>
  <w:num w:numId="30">
    <w:abstractNumId w:val="10"/>
  </w:num>
  <w:num w:numId="31">
    <w:abstractNumId w:val="5"/>
  </w:num>
  <w:num w:numId="32">
    <w:abstractNumId w:val="27"/>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072D"/>
    <w:rsid w:val="000032DF"/>
    <w:rsid w:val="00017BD7"/>
    <w:rsid w:val="00052411"/>
    <w:rsid w:val="00073816"/>
    <w:rsid w:val="0007675E"/>
    <w:rsid w:val="00090EDB"/>
    <w:rsid w:val="000B2C5B"/>
    <w:rsid w:val="000C6332"/>
    <w:rsid w:val="000C75D4"/>
    <w:rsid w:val="000D7243"/>
    <w:rsid w:val="0012257B"/>
    <w:rsid w:val="0014072D"/>
    <w:rsid w:val="001C5D46"/>
    <w:rsid w:val="00203544"/>
    <w:rsid w:val="00215CF7"/>
    <w:rsid w:val="00217019"/>
    <w:rsid w:val="00231279"/>
    <w:rsid w:val="0023753F"/>
    <w:rsid w:val="002436BD"/>
    <w:rsid w:val="002507D4"/>
    <w:rsid w:val="00250AC2"/>
    <w:rsid w:val="00274724"/>
    <w:rsid w:val="002C2E8E"/>
    <w:rsid w:val="002D227A"/>
    <w:rsid w:val="002E58FF"/>
    <w:rsid w:val="00396339"/>
    <w:rsid w:val="004025E6"/>
    <w:rsid w:val="004456BA"/>
    <w:rsid w:val="00470ECA"/>
    <w:rsid w:val="00494039"/>
    <w:rsid w:val="004A2AE8"/>
    <w:rsid w:val="004B6EE8"/>
    <w:rsid w:val="004F7DF6"/>
    <w:rsid w:val="0057638F"/>
    <w:rsid w:val="00597C4C"/>
    <w:rsid w:val="005B0473"/>
    <w:rsid w:val="005B2914"/>
    <w:rsid w:val="006571BC"/>
    <w:rsid w:val="006917B0"/>
    <w:rsid w:val="006B2520"/>
    <w:rsid w:val="006D1750"/>
    <w:rsid w:val="00731257"/>
    <w:rsid w:val="007561F9"/>
    <w:rsid w:val="00773AE3"/>
    <w:rsid w:val="00792D7E"/>
    <w:rsid w:val="00822482"/>
    <w:rsid w:val="008268B5"/>
    <w:rsid w:val="00852384"/>
    <w:rsid w:val="00862540"/>
    <w:rsid w:val="008B419E"/>
    <w:rsid w:val="0095604A"/>
    <w:rsid w:val="009B59EC"/>
    <w:rsid w:val="00A06356"/>
    <w:rsid w:val="00A44351"/>
    <w:rsid w:val="00AE04B7"/>
    <w:rsid w:val="00BB4860"/>
    <w:rsid w:val="00BF53EB"/>
    <w:rsid w:val="00BF795F"/>
    <w:rsid w:val="00CE5D2B"/>
    <w:rsid w:val="00CF7F0B"/>
    <w:rsid w:val="00D11D77"/>
    <w:rsid w:val="00D3297A"/>
    <w:rsid w:val="00D51A09"/>
    <w:rsid w:val="00D73C4E"/>
    <w:rsid w:val="00DB05D9"/>
    <w:rsid w:val="00DB174F"/>
    <w:rsid w:val="00DB2B47"/>
    <w:rsid w:val="00DF08DA"/>
    <w:rsid w:val="00E608F0"/>
    <w:rsid w:val="00E61F7F"/>
    <w:rsid w:val="00E73870"/>
    <w:rsid w:val="00EA2A86"/>
    <w:rsid w:val="00EA72DE"/>
    <w:rsid w:val="00EC4430"/>
    <w:rsid w:val="00F7754C"/>
    <w:rsid w:val="00FC37C4"/>
    <w:rsid w:val="00FE5739"/>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8B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4072D"/>
    <w:pPr>
      <w:ind w:left="720"/>
      <w:contextualSpacing/>
    </w:pPr>
  </w:style>
  <w:style w:type="paragraph" w:styleId="BalloonText">
    <w:name w:val="Balloon Text"/>
    <w:basedOn w:val="Normal"/>
    <w:link w:val="BalloonTextChar"/>
    <w:uiPriority w:val="99"/>
    <w:semiHidden/>
    <w:rsid w:val="008B4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419E"/>
    <w:rPr>
      <w:rFonts w:ascii="Tahoma" w:hAnsi="Tahoma" w:cs="Tahoma"/>
      <w:sz w:val="16"/>
      <w:szCs w:val="16"/>
    </w:rPr>
  </w:style>
  <w:style w:type="paragraph" w:styleId="Header">
    <w:name w:val="header"/>
    <w:basedOn w:val="Normal"/>
    <w:link w:val="HeaderChar"/>
    <w:uiPriority w:val="99"/>
    <w:semiHidden/>
    <w:rsid w:val="00DB05D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locked/>
    <w:rsid w:val="00DB05D9"/>
    <w:rPr>
      <w:rFonts w:cs="Times New Roman"/>
    </w:rPr>
  </w:style>
  <w:style w:type="paragraph" w:styleId="Footer">
    <w:name w:val="footer"/>
    <w:basedOn w:val="Normal"/>
    <w:link w:val="FooterChar"/>
    <w:uiPriority w:val="99"/>
    <w:rsid w:val="00DB05D9"/>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DB05D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1027</TotalTime>
  <Pages>51</Pages>
  <Words>7434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Rafailia</dc:creator>
  <cp:keywords/>
  <dc:description/>
  <cp:lastModifiedBy>Jenny</cp:lastModifiedBy>
  <cp:revision>25</cp:revision>
  <dcterms:created xsi:type="dcterms:W3CDTF">2011-12-08T08:52:00Z</dcterms:created>
  <dcterms:modified xsi:type="dcterms:W3CDTF">2012-02-28T15:24:00Z</dcterms:modified>
</cp:coreProperties>
</file>