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A70" w:rsidRPr="00307672" w:rsidRDefault="00E47DB0">
      <w:pPr>
        <w:rPr>
          <w:rFonts w:ascii="Times New Roman" w:hAnsi="Times New Roman" w:cs="Times New Roman"/>
          <w:sz w:val="24"/>
          <w:szCs w:val="24"/>
        </w:rPr>
      </w:pPr>
      <w:r w:rsidRPr="00E47DB0">
        <w:rPr>
          <w:rFonts w:ascii="Times New Roman" w:hAnsi="Times New Roman" w:cs="Times New Roman"/>
          <w:i/>
          <w:sz w:val="24"/>
          <w:szCs w:val="24"/>
        </w:rPr>
        <w:t xml:space="preserve">De bello </w:t>
      </w:r>
      <w:proofErr w:type="spellStart"/>
      <w:r w:rsidRPr="00E47DB0">
        <w:rPr>
          <w:rFonts w:ascii="Times New Roman" w:hAnsi="Times New Roman" w:cs="Times New Roman"/>
          <w:i/>
          <w:sz w:val="24"/>
          <w:szCs w:val="24"/>
        </w:rPr>
        <w:t>Gallico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4.12-13</w:t>
      </w:r>
      <w:r w:rsidR="00213814" w:rsidRPr="00307672">
        <w:rPr>
          <w:rFonts w:ascii="Times New Roman" w:hAnsi="Times New Roman" w:cs="Times New Roman"/>
          <w:sz w:val="24"/>
          <w:szCs w:val="24"/>
        </w:rPr>
        <w:t>.3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r w:rsidRPr="00E47DB0">
        <w:rPr>
          <w:rFonts w:ascii="Times New Roman" w:hAnsi="Times New Roman" w:cs="Times New Roman"/>
          <w:sz w:val="24"/>
          <w:szCs w:val="24"/>
        </w:rPr>
        <w:t>[</w:t>
      </w:r>
      <w:bookmarkStart w:id="0" w:name="12"/>
      <w:r w:rsidRPr="00E47DB0">
        <w:rPr>
          <w:rFonts w:ascii="Times New Roman" w:hAnsi="Times New Roman" w:cs="Times New Roman"/>
          <w:sz w:val="24"/>
          <w:szCs w:val="24"/>
        </w:rPr>
        <w:t>12]</w:t>
      </w:r>
      <w:bookmarkEnd w:id="0"/>
      <w:r w:rsidRPr="00E47DB0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hostes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ubi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primum nostros equites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conspexerunt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quorum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milium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numerus, cum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ipsi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amplius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DCCC equites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haberent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quod ii qui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frumentandi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causa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erant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trans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Mosam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profecti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nondum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redierant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nihil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timentibus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nostris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quod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legati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eorum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paulo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ante a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Caesare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discesserant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atque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is dies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indutiis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ab his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petitus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impetu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facto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celeriter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nostros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perturbaverunt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rursus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resistentibus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consuetudine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ad pedes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desiluerunt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subfossis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equis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compluribus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nostris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deiectis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reliquos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fugam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coniecerunt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atque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perterritos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egerunt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prius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fuga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desisterent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conspectum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agminis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nostri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venissent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proelio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equitibus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nostris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interficiuntur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IIII et LXX, in his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vir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fortissimus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Piso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Aquitanus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amplissimo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genere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natus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cuius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avus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civitate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regnum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obtinuerat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amicus</w:t>
      </w:r>
      <w:r w:rsidR="00213814" w:rsidRPr="00213814">
        <w:rPr>
          <w:rFonts w:ascii="Times New Roman" w:hAnsi="Times New Roman" w:cs="Times New Roman"/>
          <w:sz w:val="24"/>
          <w:szCs w:val="24"/>
        </w:rPr>
        <w:t>,</w:t>
      </w:r>
      <w:r w:rsidRPr="00E47D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senatu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nostro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appellatus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. Hic cum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fratri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intercluso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hostibus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auxilium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ferret,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illum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periculo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eripuit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ipse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equo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vulnerato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deiectus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quoad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potuit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fortissime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restitit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; cum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circumventus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multis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vulneribus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acceptis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cecidisset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atque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id frater, qui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iam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proelio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excesserat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procul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animadvertisset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incitato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equo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hostibus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obtulit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atque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interfectus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est. </w:t>
      </w:r>
    </w:p>
    <w:p w:rsid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r w:rsidRPr="00E47DB0">
        <w:rPr>
          <w:rFonts w:ascii="Times New Roman" w:hAnsi="Times New Roman" w:cs="Times New Roman"/>
          <w:sz w:val="24"/>
          <w:szCs w:val="24"/>
        </w:rPr>
        <w:t>[</w:t>
      </w:r>
      <w:bookmarkStart w:id="1" w:name="13"/>
      <w:r w:rsidRPr="00E47DB0">
        <w:rPr>
          <w:rFonts w:ascii="Times New Roman" w:hAnsi="Times New Roman" w:cs="Times New Roman"/>
          <w:sz w:val="24"/>
          <w:szCs w:val="24"/>
        </w:rPr>
        <w:t>13]</w:t>
      </w:r>
      <w:bookmarkEnd w:id="1"/>
      <w:r w:rsidRPr="00E47DB0">
        <w:rPr>
          <w:rFonts w:ascii="Times New Roman" w:hAnsi="Times New Roman" w:cs="Times New Roman"/>
          <w:sz w:val="24"/>
          <w:szCs w:val="24"/>
        </w:rPr>
        <w:t xml:space="preserve"> Hoc facto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proelio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Caesar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iam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sibi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legatos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audiendos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condiciones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accipiendas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arbitrabatur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qui per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dolum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atque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insidias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petita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pace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ultro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bellum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intulissent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expectare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vero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dum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hostium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copiae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augerentur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equitatus</w:t>
      </w:r>
      <w:r w:rsidR="00213814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reverteretur</w:t>
      </w:r>
      <w:proofErr w:type="spellEnd"/>
      <w:r w:rsidR="00213814">
        <w:rPr>
          <w:rFonts w:ascii="Times New Roman" w:hAnsi="Times New Roman" w:cs="Times New Roman"/>
          <w:sz w:val="24"/>
          <w:szCs w:val="24"/>
        </w:rPr>
        <w:t>,</w:t>
      </w:r>
      <w:r w:rsidRPr="00E47DB0">
        <w:rPr>
          <w:rFonts w:ascii="Times New Roman" w:hAnsi="Times New Roman" w:cs="Times New Roman"/>
          <w:sz w:val="24"/>
          <w:szCs w:val="24"/>
        </w:rPr>
        <w:t xml:space="preserve"> summae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dementiae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iudicabat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cognita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Gallorum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infirmitate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quantum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iam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apud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eos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hostes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uno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proelio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auctoritatis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essent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consecuti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sentiebat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quibus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consilia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capienda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nihil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spatii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dandum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existimabat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DB0" w:rsidRPr="00213814" w:rsidRDefault="00E47DB0" w:rsidP="00E47DB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7DB0">
        <w:rPr>
          <w:rFonts w:ascii="Times New Roman" w:hAnsi="Times New Roman" w:cs="Times New Roman"/>
          <w:sz w:val="24"/>
          <w:szCs w:val="24"/>
          <w:u w:val="single"/>
          <w:lang w:val="el-GR"/>
        </w:rPr>
        <w:t>Λεξιλόγιο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ubi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primum=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αμέσως</w:t>
      </w:r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μόλις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conspicio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spexi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spectum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(3):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βλέπω</w:t>
      </w:r>
    </w:p>
    <w:p w:rsidR="00E47DB0" w:rsidRPr="00307672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amplius</w:t>
      </w:r>
      <w:proofErr w:type="spellEnd"/>
      <w:r w:rsidRPr="003076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7DB0">
        <w:rPr>
          <w:rFonts w:ascii="Times New Roman" w:hAnsi="Times New Roman" w:cs="Times New Roman"/>
          <w:sz w:val="24"/>
          <w:szCs w:val="24"/>
          <w:lang w:val="el-GR"/>
        </w:rPr>
        <w:t>επιρ</w:t>
      </w:r>
      <w:proofErr w:type="spellEnd"/>
      <w:r w:rsidRPr="00307672">
        <w:rPr>
          <w:rFonts w:ascii="Times New Roman" w:hAnsi="Times New Roman" w:cs="Times New Roman"/>
          <w:sz w:val="24"/>
          <w:szCs w:val="24"/>
        </w:rPr>
        <w:t xml:space="preserve">.):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περισσότερο</w:t>
      </w:r>
      <w:r w:rsidRPr="00307672">
        <w:rPr>
          <w:rFonts w:ascii="Times New Roman" w:hAnsi="Times New Roman" w:cs="Times New Roman"/>
          <w:sz w:val="24"/>
          <w:szCs w:val="24"/>
        </w:rPr>
        <w:t xml:space="preserve"> (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συγκριτικός</w:t>
      </w:r>
      <w:r w:rsidRPr="00307672">
        <w:rPr>
          <w:rFonts w:ascii="Times New Roman" w:hAnsi="Times New Roman" w:cs="Times New Roman"/>
          <w:sz w:val="24"/>
          <w:szCs w:val="24"/>
        </w:rPr>
        <w:t xml:space="preserve">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Pr="00307672">
        <w:rPr>
          <w:rFonts w:ascii="Times New Roman" w:hAnsi="Times New Roman" w:cs="Times New Roman"/>
          <w:sz w:val="24"/>
          <w:szCs w:val="24"/>
        </w:rPr>
        <w:t xml:space="preserve"> </w:t>
      </w:r>
      <w:r w:rsidRPr="00E47DB0">
        <w:rPr>
          <w:rFonts w:ascii="Times New Roman" w:hAnsi="Times New Roman" w:cs="Times New Roman"/>
          <w:sz w:val="24"/>
          <w:szCs w:val="24"/>
        </w:rPr>
        <w:t>ample</w:t>
      </w:r>
      <w:r w:rsidRPr="00307672">
        <w:rPr>
          <w:rFonts w:ascii="Times New Roman" w:hAnsi="Times New Roman" w:cs="Times New Roman"/>
          <w:sz w:val="24"/>
          <w:szCs w:val="24"/>
        </w:rPr>
        <w:t>)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frumentor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 (αποθ. 1): προμηθεύομαι σιτάρι</w:t>
      </w:r>
    </w:p>
    <w:p w:rsid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nondum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Pr="00E47DB0">
        <w:rPr>
          <w:rFonts w:ascii="Times New Roman" w:hAnsi="Times New Roman" w:cs="Times New Roman"/>
          <w:sz w:val="24"/>
          <w:szCs w:val="24"/>
          <w:lang w:val="el-GR"/>
        </w:rPr>
        <w:t>επιρ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.): όχι ακόμα, δεν … ακόμα</w:t>
      </w:r>
    </w:p>
    <w:p w:rsidR="00213814" w:rsidRPr="00307672" w:rsidRDefault="00307672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proficiscor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fectus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2138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13814">
        <w:rPr>
          <w:rFonts w:ascii="Times New Roman" w:hAnsi="Times New Roman" w:cs="Times New Roman"/>
          <w:sz w:val="24"/>
          <w:szCs w:val="24"/>
          <w:lang w:val="el-GR"/>
        </w:rPr>
        <w:t>αποθ</w:t>
      </w:r>
      <w:proofErr w:type="spellEnd"/>
      <w:r w:rsidR="00213814" w:rsidRPr="00213814">
        <w:rPr>
          <w:rFonts w:ascii="Times New Roman" w:hAnsi="Times New Roman" w:cs="Times New Roman"/>
          <w:sz w:val="24"/>
          <w:szCs w:val="24"/>
        </w:rPr>
        <w:t xml:space="preserve">. </w:t>
      </w:r>
      <w:r w:rsidR="00213814" w:rsidRPr="00307672">
        <w:rPr>
          <w:rFonts w:ascii="Times New Roman" w:hAnsi="Times New Roman" w:cs="Times New Roman"/>
          <w:sz w:val="24"/>
          <w:szCs w:val="24"/>
        </w:rPr>
        <w:t xml:space="preserve">3): </w:t>
      </w:r>
      <w:r w:rsidR="00213814">
        <w:rPr>
          <w:rFonts w:ascii="Times New Roman" w:hAnsi="Times New Roman" w:cs="Times New Roman"/>
          <w:sz w:val="24"/>
          <w:szCs w:val="24"/>
          <w:lang w:val="el-GR"/>
        </w:rPr>
        <w:t>προχωρώ</w:t>
      </w:r>
      <w:r w:rsidR="00213814" w:rsidRPr="00307672">
        <w:rPr>
          <w:rFonts w:ascii="Times New Roman" w:hAnsi="Times New Roman" w:cs="Times New Roman"/>
          <w:sz w:val="24"/>
          <w:szCs w:val="24"/>
        </w:rPr>
        <w:t xml:space="preserve">, </w:t>
      </w:r>
      <w:r w:rsidR="00213814">
        <w:rPr>
          <w:rFonts w:ascii="Times New Roman" w:hAnsi="Times New Roman" w:cs="Times New Roman"/>
          <w:sz w:val="24"/>
          <w:szCs w:val="24"/>
          <w:lang w:val="el-GR"/>
        </w:rPr>
        <w:t>εξέρχομαι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timeo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mui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-, ere (2):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φοβάμαι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legatus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πρέσβης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discedo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cessi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cessum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(3):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αποχωρώ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indutiae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-arum (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μόνο</w:t>
      </w:r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  <w:lang w:val="el-GR"/>
        </w:rPr>
        <w:t>πληθ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.):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ανακωχή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peto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tivi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/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tii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titum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(3):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ζητώ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αιτούμαι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r w:rsidRPr="00E47DB0">
        <w:rPr>
          <w:rFonts w:ascii="Times New Roman" w:hAnsi="Times New Roman" w:cs="Times New Roman"/>
          <w:sz w:val="24"/>
          <w:szCs w:val="24"/>
        </w:rPr>
        <w:t>impetus, -us (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E47DB0">
        <w:rPr>
          <w:rFonts w:ascii="Times New Roman" w:hAnsi="Times New Roman" w:cs="Times New Roman"/>
          <w:sz w:val="24"/>
          <w:szCs w:val="24"/>
        </w:rPr>
        <w:t xml:space="preserve">.):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επίθεση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celeriter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7DB0">
        <w:rPr>
          <w:rFonts w:ascii="Times New Roman" w:hAnsi="Times New Roman" w:cs="Times New Roman"/>
          <w:sz w:val="24"/>
          <w:szCs w:val="24"/>
          <w:lang w:val="el-GR"/>
        </w:rPr>
        <w:t>επιρ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.):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γρήγορα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r w:rsidRPr="00E47DB0">
        <w:rPr>
          <w:rFonts w:ascii="Times New Roman" w:hAnsi="Times New Roman" w:cs="Times New Roman"/>
          <w:sz w:val="24"/>
          <w:szCs w:val="24"/>
        </w:rPr>
        <w:t>perturb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ο</w:t>
      </w:r>
      <w:r w:rsidRPr="00E47DB0">
        <w:rPr>
          <w:rFonts w:ascii="Times New Roman" w:hAnsi="Times New Roman" w:cs="Times New Roman"/>
          <w:sz w:val="24"/>
          <w:szCs w:val="24"/>
        </w:rPr>
        <w:t xml:space="preserve"> (1):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τρομοκρατώ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ταράζω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rursus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και</w:t>
      </w:r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rursum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7DB0">
        <w:rPr>
          <w:rFonts w:ascii="Times New Roman" w:hAnsi="Times New Roman" w:cs="Times New Roman"/>
          <w:sz w:val="24"/>
          <w:szCs w:val="24"/>
          <w:lang w:val="el-GR"/>
        </w:rPr>
        <w:t>επιρ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.):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πάλι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lastRenderedPageBreak/>
        <w:t>resisto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stiti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-, -ere (3):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αντιστέκομαι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consuetudo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(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E47DB0">
        <w:rPr>
          <w:rFonts w:ascii="Times New Roman" w:hAnsi="Times New Roman" w:cs="Times New Roman"/>
          <w:sz w:val="24"/>
          <w:szCs w:val="24"/>
        </w:rPr>
        <w:t xml:space="preserve">.):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συνήθεια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desilio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ultum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-ire (4):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πηδώ</w:t>
      </w:r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κάτω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suffodio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fodi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fossum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, -</w:t>
      </w:r>
      <w:r w:rsidRPr="00E47DB0">
        <w:rPr>
          <w:rFonts w:ascii="Times New Roman" w:hAnsi="Times New Roman" w:cs="Times New Roman"/>
          <w:sz w:val="24"/>
          <w:szCs w:val="24"/>
        </w:rPr>
        <w:t>ere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 (3): τρυπώ από κάτω προς τα πάνω, διατρυπώ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equus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: άλογο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complures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ium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: πάρα πολλοί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deicio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ieci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iectum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, -</w:t>
      </w:r>
      <w:r w:rsidRPr="00E47DB0">
        <w:rPr>
          <w:rFonts w:ascii="Times New Roman" w:hAnsi="Times New Roman" w:cs="Times New Roman"/>
          <w:sz w:val="24"/>
          <w:szCs w:val="24"/>
        </w:rPr>
        <w:t>ere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 (3): ρίχνω κάτω, ανατρέπω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coicio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ieci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iectum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(3) + in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fugam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τρέπω</w:t>
      </w:r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σε</w:t>
      </w:r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φυγή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perterreo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rui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ritum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(2):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κατατρομάζω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r w:rsidRPr="00E47DB0">
        <w:rPr>
          <w:rFonts w:ascii="Times New Roman" w:hAnsi="Times New Roman" w:cs="Times New Roman"/>
          <w:sz w:val="24"/>
          <w:szCs w:val="24"/>
        </w:rPr>
        <w:t xml:space="preserve">ago,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egi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actum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(3):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άγω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οδηγώ</w:t>
      </w:r>
      <w:r w:rsidRPr="00E47DB0">
        <w:rPr>
          <w:rFonts w:ascii="Times New Roman" w:hAnsi="Times New Roman" w:cs="Times New Roman"/>
          <w:sz w:val="24"/>
          <w:szCs w:val="24"/>
        </w:rPr>
        <w:t>, (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εδώ</w:t>
      </w:r>
      <w:r w:rsidRPr="00E47DB0">
        <w:rPr>
          <w:rFonts w:ascii="Times New Roman" w:hAnsi="Times New Roman" w:cs="Times New Roman"/>
          <w:sz w:val="24"/>
          <w:szCs w:val="24"/>
        </w:rPr>
        <w:t xml:space="preserve">)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καταδιώκω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desisto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stiti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stitum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(3):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σταματώ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venio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+ in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conspectum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αντικρύζω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agmen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7DB0">
        <w:rPr>
          <w:rFonts w:ascii="Times New Roman" w:hAnsi="Times New Roman" w:cs="Times New Roman"/>
          <w:sz w:val="24"/>
          <w:szCs w:val="24"/>
          <w:lang w:val="el-GR"/>
        </w:rPr>
        <w:t>ουδ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.):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άγημα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amplus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-a, -um: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ευρύς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επιφανής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λαμπρός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avus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παππούς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obtineo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tinui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tentum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(2):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κατέχω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senatus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-us (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E47DB0">
        <w:rPr>
          <w:rFonts w:ascii="Times New Roman" w:hAnsi="Times New Roman" w:cs="Times New Roman"/>
          <w:sz w:val="24"/>
          <w:szCs w:val="24"/>
        </w:rPr>
        <w:t xml:space="preserve">.):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σύγκλητος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intercludo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-sum, -ere (3):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αποκλείω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fero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tuli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latum,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ferre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auxilium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-ii: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προσφέρω</w:t>
      </w:r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βοήθεια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eripio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ripui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reptum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(3):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αρπάζω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vulnero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(1):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τραυματίζω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πληγώνω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quoad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έως</w:t>
      </w:r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ότου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όσο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circumvenio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veni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ventum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-ire (4):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περικυκλώνω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vulnus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eris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7DB0">
        <w:rPr>
          <w:rFonts w:ascii="Times New Roman" w:hAnsi="Times New Roman" w:cs="Times New Roman"/>
          <w:sz w:val="24"/>
          <w:szCs w:val="24"/>
          <w:lang w:val="el-GR"/>
        </w:rPr>
        <w:t>ουδ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.):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τραύμα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accipio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cepi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ceptum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(3):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δέχομαι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παίρνω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cado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cecidi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casum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(3):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πέφτω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σκοτώνομαι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excedo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cessi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cessum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(3):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εξέρχομαι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βγαίνω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animadverto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rti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rsum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(3):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βλέπω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παρατηρώ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incito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(1):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θέτω</w:t>
      </w:r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σε</w:t>
      </w:r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κίνηση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κεντρίζω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offero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obtuli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oblatum,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offerre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ορμώ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προσφέρω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lastRenderedPageBreak/>
        <w:t>condicio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ionis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 (θ.): όρος, συμφωνία, συνθήκη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arbitror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 (αποθ. 1): νομίζω, θεωρώ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insidiae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, -</w:t>
      </w:r>
      <w:r w:rsidRPr="00E47DB0">
        <w:rPr>
          <w:rFonts w:ascii="Times New Roman" w:hAnsi="Times New Roman" w:cs="Times New Roman"/>
          <w:sz w:val="24"/>
          <w:szCs w:val="24"/>
        </w:rPr>
        <w:t>arum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 (θ.): ενέδρα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pax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pacis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 (θ.): ειρήνη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ultro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Pr="00E47DB0">
        <w:rPr>
          <w:rFonts w:ascii="Times New Roman" w:hAnsi="Times New Roman" w:cs="Times New Roman"/>
          <w:sz w:val="24"/>
          <w:szCs w:val="24"/>
          <w:lang w:val="el-GR"/>
        </w:rPr>
        <w:t>επιρ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.): με τη θέληση κάποιου, με πρωτοβουλία κάποιου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infero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intuli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inlatum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illatum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inferre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+ bellum: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κηρύσσω</w:t>
      </w:r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πόλεμο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επιτίθεμαι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47DB0">
        <w:rPr>
          <w:rFonts w:ascii="Times New Roman" w:hAnsi="Times New Roman" w:cs="Times New Roman"/>
          <w:sz w:val="24"/>
          <w:szCs w:val="24"/>
        </w:rPr>
        <w:t>ex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(</w:t>
      </w:r>
      <w:r w:rsidRPr="00E47DB0">
        <w:rPr>
          <w:rFonts w:ascii="Times New Roman" w:hAnsi="Times New Roman" w:cs="Times New Roman"/>
          <w:sz w:val="24"/>
          <w:szCs w:val="24"/>
        </w:rPr>
        <w:t>s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)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pecto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 (1): περιμένω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copiae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, -</w:t>
      </w:r>
      <w:r w:rsidRPr="00E47DB0">
        <w:rPr>
          <w:rFonts w:ascii="Times New Roman" w:hAnsi="Times New Roman" w:cs="Times New Roman"/>
          <w:sz w:val="24"/>
          <w:szCs w:val="24"/>
        </w:rPr>
        <w:t>arum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: στρατιωτικές δυνάμεις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augeo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auxi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auctum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-ere (3):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αυξάνω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equitatus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-us (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E47DB0">
        <w:rPr>
          <w:rFonts w:ascii="Times New Roman" w:hAnsi="Times New Roman" w:cs="Times New Roman"/>
          <w:sz w:val="24"/>
          <w:szCs w:val="24"/>
        </w:rPr>
        <w:t xml:space="preserve">.):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ιππικό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revertor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reverti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reversus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sum,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reverti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7DB0">
        <w:rPr>
          <w:rFonts w:ascii="Times New Roman" w:hAnsi="Times New Roman" w:cs="Times New Roman"/>
          <w:sz w:val="24"/>
          <w:szCs w:val="24"/>
          <w:lang w:val="el-GR"/>
        </w:rPr>
        <w:t>ημιαποθ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.):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επιστρέφω</w:t>
      </w:r>
      <w:r w:rsidRPr="00E47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r w:rsidRPr="00E47DB0">
        <w:rPr>
          <w:rFonts w:ascii="Times New Roman" w:hAnsi="Times New Roman" w:cs="Times New Roman"/>
          <w:sz w:val="24"/>
          <w:szCs w:val="24"/>
        </w:rPr>
        <w:t xml:space="preserve">dementia, -ae: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ανοησία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iudico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(1):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κρίνω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θεωρώ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infirmitas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tatis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(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E47DB0">
        <w:rPr>
          <w:rFonts w:ascii="Times New Roman" w:hAnsi="Times New Roman" w:cs="Times New Roman"/>
          <w:sz w:val="24"/>
          <w:szCs w:val="24"/>
        </w:rPr>
        <w:t xml:space="preserve">.):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αδυναμία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αστάθεια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auctoritas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tatis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(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E47DB0">
        <w:rPr>
          <w:rFonts w:ascii="Times New Roman" w:hAnsi="Times New Roman" w:cs="Times New Roman"/>
          <w:sz w:val="24"/>
          <w:szCs w:val="24"/>
        </w:rPr>
        <w:t xml:space="preserve">.):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κύρος</w:t>
      </w:r>
      <w:r w:rsidRPr="00E47DB0">
        <w:rPr>
          <w:rFonts w:ascii="Times New Roman" w:hAnsi="Times New Roman" w:cs="Times New Roman"/>
          <w:sz w:val="24"/>
          <w:szCs w:val="24"/>
        </w:rPr>
        <w:t xml:space="preserve">,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επιρροή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consequor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secutus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sum, -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sequi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7DB0">
        <w:rPr>
          <w:rFonts w:ascii="Times New Roman" w:hAnsi="Times New Roman" w:cs="Times New Roman"/>
          <w:sz w:val="24"/>
          <w:szCs w:val="24"/>
          <w:lang w:val="el-GR"/>
        </w:rPr>
        <w:t>αποθ</w:t>
      </w:r>
      <w:proofErr w:type="spellEnd"/>
      <w:r w:rsidRPr="00E47DB0">
        <w:rPr>
          <w:rFonts w:ascii="Times New Roman" w:hAnsi="Times New Roman" w:cs="Times New Roman"/>
          <w:sz w:val="24"/>
          <w:szCs w:val="24"/>
        </w:rPr>
        <w:t xml:space="preserve">. 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>3): ακολουθώ, επιτυγχάνω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capio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E47DB0">
        <w:rPr>
          <w:rFonts w:ascii="Times New Roman" w:hAnsi="Times New Roman" w:cs="Times New Roman"/>
          <w:sz w:val="24"/>
          <w:szCs w:val="24"/>
        </w:rPr>
        <w:t>consilium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: παίρνω απόφαση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spatium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>, -</w:t>
      </w:r>
      <w:r w:rsidRPr="00E47DB0">
        <w:rPr>
          <w:rFonts w:ascii="Times New Roman" w:hAnsi="Times New Roman" w:cs="Times New Roman"/>
          <w:sz w:val="24"/>
          <w:szCs w:val="24"/>
        </w:rPr>
        <w:t>ii</w:t>
      </w:r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: διάστημα, περιθώριο </w:t>
      </w:r>
    </w:p>
    <w:p w:rsidR="00E47DB0" w:rsidRPr="00E47DB0" w:rsidRDefault="00E47DB0" w:rsidP="00E47DB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47DB0">
        <w:rPr>
          <w:rFonts w:ascii="Times New Roman" w:hAnsi="Times New Roman" w:cs="Times New Roman"/>
          <w:sz w:val="24"/>
          <w:szCs w:val="24"/>
        </w:rPr>
        <w:t>existimo</w:t>
      </w:r>
      <w:proofErr w:type="spellEnd"/>
      <w:r w:rsidRPr="00E47DB0">
        <w:rPr>
          <w:rFonts w:ascii="Times New Roman" w:hAnsi="Times New Roman" w:cs="Times New Roman"/>
          <w:sz w:val="24"/>
          <w:szCs w:val="24"/>
          <w:lang w:val="el-GR"/>
        </w:rPr>
        <w:t xml:space="preserve"> (1): νομίζω, θεωρώ</w:t>
      </w:r>
    </w:p>
    <w:p w:rsidR="00E47DB0" w:rsidRPr="00213814" w:rsidRDefault="00E47DB0">
      <w:pPr>
        <w:rPr>
          <w:rFonts w:ascii="Times New Roman" w:hAnsi="Times New Roman" w:cs="Times New Roman"/>
          <w:sz w:val="24"/>
          <w:szCs w:val="24"/>
          <w:lang w:val="el-GR"/>
        </w:rPr>
      </w:pPr>
    </w:p>
    <w:sectPr w:rsidR="00E47DB0" w:rsidRPr="00213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B0"/>
    <w:rsid w:val="00213814"/>
    <w:rsid w:val="00307672"/>
    <w:rsid w:val="00943A70"/>
    <w:rsid w:val="00E4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4B0A"/>
  <w15:chartTrackingRefBased/>
  <w15:docId w15:val="{F37DF619-EB95-4D84-9272-068474A2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650417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Tsartsidis</dc:creator>
  <cp:keywords/>
  <dc:description/>
  <cp:lastModifiedBy>Thomas Tsartsidis</cp:lastModifiedBy>
  <cp:revision>4</cp:revision>
  <dcterms:created xsi:type="dcterms:W3CDTF">2018-02-27T16:24:00Z</dcterms:created>
  <dcterms:modified xsi:type="dcterms:W3CDTF">2018-03-05T17:53:00Z</dcterms:modified>
</cp:coreProperties>
</file>