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B0E" w:rsidRDefault="000E6B0E" w:rsidP="00CC0502">
      <w:pPr>
        <w:spacing w:after="0" w:line="360" w:lineRule="auto"/>
        <w:ind w:firstLine="567"/>
        <w:jc w:val="both"/>
        <w:rPr>
          <w:rFonts w:ascii="Times New Roman" w:hAnsi="Times New Roman"/>
          <w:sz w:val="24"/>
          <w:szCs w:val="24"/>
        </w:rPr>
      </w:pPr>
      <w:r>
        <w:rPr>
          <w:rFonts w:ascii="Times New Roman" w:hAnsi="Times New Roman"/>
          <w:sz w:val="24"/>
          <w:szCs w:val="24"/>
        </w:rPr>
        <w:t xml:space="preserve">Στόχος του άρθρου του </w:t>
      </w:r>
      <w:r>
        <w:rPr>
          <w:rFonts w:ascii="Times New Roman" w:hAnsi="Times New Roman"/>
          <w:sz w:val="24"/>
          <w:szCs w:val="24"/>
          <w:lang w:val="en-US"/>
        </w:rPr>
        <w:t>Charles</w:t>
      </w:r>
      <w:r w:rsidRPr="00BE4642">
        <w:rPr>
          <w:rFonts w:ascii="Times New Roman" w:hAnsi="Times New Roman"/>
          <w:sz w:val="24"/>
          <w:szCs w:val="24"/>
        </w:rPr>
        <w:t xml:space="preserve"> </w:t>
      </w:r>
      <w:r>
        <w:rPr>
          <w:rFonts w:ascii="Times New Roman" w:hAnsi="Times New Roman"/>
          <w:sz w:val="24"/>
          <w:szCs w:val="24"/>
          <w:lang w:val="en-US"/>
        </w:rPr>
        <w:t>Stewart</w:t>
      </w:r>
      <w:r>
        <w:rPr>
          <w:rFonts w:ascii="Times New Roman" w:hAnsi="Times New Roman"/>
          <w:sz w:val="24"/>
          <w:szCs w:val="24"/>
        </w:rPr>
        <w:t xml:space="preserve"> «Ηγεμονισμός ή ορθολογισμός; Η θέση του υπερφυσικού στη σύγχρονη Ελλάδα», είναι η παρουσίαση μίας κοινωνιολογικής θεώρησης των αλλαγών του όρου «υπερφυσικό» στη χώρα μας, τα τελευταία εκατό χρόνια. Ως «υπερφυσικό» χαρακτηρίζεται ένα σύνολο έμψυχων δυνάμεων, οι οποίες δεν εξηγούνται με όρους φυσικού αιτίου και αιτιατού (π.χ. δαίμονες, νεράιδες, ξωτικά, πνεύματα, άστρα). Δεν γνωρίζουμε όμως πως ορίζεται ο όρος «φυσικό», ο οποίος έρχεται σε αντιπαράθεση με το «υπερφυσικό».</w:t>
      </w:r>
    </w:p>
    <w:p w:rsidR="000E6B0E" w:rsidRDefault="000E6B0E" w:rsidP="00CC0502">
      <w:pPr>
        <w:spacing w:after="0" w:line="360" w:lineRule="auto"/>
        <w:ind w:firstLine="567"/>
        <w:jc w:val="both"/>
        <w:rPr>
          <w:rFonts w:ascii="Times New Roman" w:hAnsi="Times New Roman"/>
          <w:sz w:val="24"/>
          <w:szCs w:val="24"/>
        </w:rPr>
      </w:pPr>
      <w:r>
        <w:rPr>
          <w:rFonts w:ascii="Times New Roman" w:hAnsi="Times New Roman"/>
          <w:sz w:val="24"/>
          <w:szCs w:val="24"/>
        </w:rPr>
        <w:t xml:space="preserve">Αν και στο συγκεκριμένο άρθρο θα γίνει αναφορά σε πρακτικές οι οποίες δεν είναι αποδεκτές από την εκκλησία, αξίζει να αναφέρουμε πως λόγο της Ορθόδοξης θρησκείας που επικρατεί στη χώρα μας και μέσω των θαυματουργών αγίων και εικόνων, αλλά και των ιερών λειψάνων, το θαυματουργό στοιχείο, καθώς και ο μυστικισμός είναι πάντα επίκαιρα. Αυτά τα χαρακτηριστικά αποτελούν τη βάση πάνω στην οποία εξελίσσεται το «υπερφυσικό» στον πολιτισμό μας. </w:t>
      </w:r>
    </w:p>
    <w:p w:rsidR="000E6B0E" w:rsidRDefault="000E6B0E" w:rsidP="00CC0502">
      <w:pPr>
        <w:spacing w:after="0" w:line="360" w:lineRule="auto"/>
        <w:ind w:firstLine="567"/>
        <w:jc w:val="both"/>
        <w:rPr>
          <w:rFonts w:ascii="Times New Roman" w:hAnsi="Times New Roman"/>
          <w:sz w:val="24"/>
          <w:szCs w:val="24"/>
        </w:rPr>
      </w:pPr>
      <w:r>
        <w:rPr>
          <w:rFonts w:ascii="Times New Roman" w:hAnsi="Times New Roman"/>
          <w:sz w:val="24"/>
          <w:szCs w:val="24"/>
        </w:rPr>
        <w:t>Το 19</w:t>
      </w:r>
      <w:r w:rsidRPr="00EE7C20">
        <w:rPr>
          <w:rFonts w:ascii="Times New Roman" w:hAnsi="Times New Roman"/>
          <w:sz w:val="24"/>
          <w:szCs w:val="24"/>
          <w:vertAlign w:val="superscript"/>
        </w:rPr>
        <w:t>ο</w:t>
      </w:r>
      <w:r>
        <w:rPr>
          <w:rFonts w:ascii="Times New Roman" w:hAnsi="Times New Roman"/>
          <w:sz w:val="24"/>
          <w:szCs w:val="24"/>
        </w:rPr>
        <w:t xml:space="preserve"> και τον 20</w:t>
      </w:r>
      <w:r w:rsidRPr="00EE7C20">
        <w:rPr>
          <w:rFonts w:ascii="Times New Roman" w:hAnsi="Times New Roman"/>
          <w:sz w:val="24"/>
          <w:szCs w:val="24"/>
          <w:vertAlign w:val="superscript"/>
        </w:rPr>
        <w:t>ο</w:t>
      </w:r>
      <w:r>
        <w:rPr>
          <w:rFonts w:ascii="Times New Roman" w:hAnsi="Times New Roman"/>
          <w:sz w:val="24"/>
          <w:szCs w:val="24"/>
        </w:rPr>
        <w:t xml:space="preserve"> αιώνα, οι περισσότερες πληροφορίες που γνωρίζουμε σχετικά με το υπερφυσικό στοιχείο, προέρχονται από αγροτικές και απομονωμένες περιοχές της Ελλάδας. Αυτό είχε σαν αποτέλεσμα, τόσο οι Έλληνες, όσο και οι ξένοι μελετητές, να πιστεύουν πως οι μύθοι, οι θρύλοι και οι παραδόσεις προέρχονταν αποκλειστικά από αγροτικές περιοχές και καθόλου από τα αστικά κέντρα. Όπως αναφέρει ο συγγραφέας, ύστερα από έρευνά του στη Νάξο το 1983 - 84, το υπερφυσικό είχε εκλείψει από τις αγροτικές κοινωνίες και κατείχε πλέον δεσπόζουσα θέση στα αστικά κέντρα. Το υπερφυσικό αποτελεί ένα διακριτό γνώρισμα της κοινωνικής ταυτότητας, το οποίο θεμελιώνεται στην πίστη. Το αμείωτο δημόσιο ενδιαφέρον για το υπερφυσικό στην αγροτική Ελλάδα το 19</w:t>
      </w:r>
      <w:r w:rsidRPr="003E2E73">
        <w:rPr>
          <w:rFonts w:ascii="Times New Roman" w:hAnsi="Times New Roman"/>
          <w:sz w:val="24"/>
          <w:szCs w:val="24"/>
          <w:vertAlign w:val="superscript"/>
        </w:rPr>
        <w:t>ο</w:t>
      </w:r>
      <w:r>
        <w:rPr>
          <w:rFonts w:ascii="Times New Roman" w:hAnsi="Times New Roman"/>
          <w:sz w:val="24"/>
          <w:szCs w:val="24"/>
        </w:rPr>
        <w:t xml:space="preserve"> αιώνα γίνεται εμφανές από τον τεράστιο όγκο εθνογραφικού και λαογραφικού υλικού σε βιβλία και περιοδικά. </w:t>
      </w:r>
    </w:p>
    <w:p w:rsidR="000E6B0E" w:rsidRDefault="000E6B0E" w:rsidP="00EA7EB0">
      <w:pPr>
        <w:spacing w:after="0" w:line="360" w:lineRule="auto"/>
        <w:ind w:firstLine="567"/>
        <w:jc w:val="both"/>
        <w:rPr>
          <w:rFonts w:ascii="Times New Roman" w:hAnsi="Times New Roman"/>
          <w:sz w:val="24"/>
          <w:szCs w:val="24"/>
        </w:rPr>
      </w:pPr>
      <w:r>
        <w:rPr>
          <w:rFonts w:ascii="Times New Roman" w:hAnsi="Times New Roman"/>
          <w:sz w:val="24"/>
          <w:szCs w:val="24"/>
        </w:rPr>
        <w:t xml:space="preserve">Ο Πολίτης στο έργο του «Νεοελληνική Μυθολογία» (1871), θεωρεί πως οι παραδόσεις είναι το βασικό αντικείμενο των λαογραφικών σπουδών και πως δεν υπάρχει διάκριση ανάμεσα στο λαό και στις αστικές τάξεις. Θεωρεί δηλαδή πως όλα τα στρώματα της ελληνικής κοινωνίας είναι ίσα και πως είχαν κοινή ελληνική ταυτότητα. Ο Κυριακίδης ως δημοτικιστής αγνοούσε την κοινωνική και υλική ανισότητα μεταξύ του λαού και της μεσαίας τάξης. Κάποια χρόνια μετά, η κόρη του, Άλκη Κυριακίδου – Νέστορος, θέτει το ερώτημα «Έχει νόημα να μιλάμε για έναν αδιαίρετο λαό που ενώνεται από ένα κοινό λαϊκό πολιτισμό και για ένα διαχωρισμό σύμφωνα με τον οποίο ο ίδιος αυτός λαϊκός πολιτισμός βρίσκεται υποταγμένος σε ένα σύγχρονο πολιτισμό;». Οι δημοτικιστές, όπως ο Δελμούζος, υποστήριζαν την υιοθέτηση της δημοτικής γλώσσας ως μέσου εκπαίδευσης, καθώς θεωρούσαν πως τα παιδιά πρέπει να διδάσκονται σε μια ζωντανή και πραγματική γλώσσα. Το 1917, η δημοτική γλώσσα καθιερώθηκε ως επίσημη από τον Βενιζέλο. </w:t>
      </w:r>
    </w:p>
    <w:p w:rsidR="000E6B0E" w:rsidRDefault="000E6B0E" w:rsidP="00EA7EB0">
      <w:pPr>
        <w:spacing w:after="0" w:line="360" w:lineRule="auto"/>
        <w:ind w:firstLine="567"/>
        <w:jc w:val="both"/>
        <w:rPr>
          <w:rFonts w:ascii="Times New Roman" w:hAnsi="Times New Roman"/>
          <w:sz w:val="24"/>
          <w:szCs w:val="24"/>
        </w:rPr>
      </w:pPr>
      <w:r>
        <w:rPr>
          <w:rFonts w:ascii="Times New Roman" w:hAnsi="Times New Roman"/>
          <w:sz w:val="24"/>
          <w:szCs w:val="24"/>
        </w:rPr>
        <w:t xml:space="preserve">Οι ηγεμονικές αυτές προσεγγίσεις των δημοτικιστών, εν δυνάμει, θα δημιουργούσαν ένα ενοποιημένο έθνος. Η ηγεμονία αμβλύνει τις ταξικές διαφορές και διαχέει τις ιδέες της στις κατώτερες τάξεις έτσι ώστε να έχουν απήχηση σ’ αυτές. Αυτός ο «μηχανισμός του ηγεμονισμού» δίνει την εντύπωση πως υπάρχει κοινωνική κινητικότητα. Υπήρχε σεβασμός προς τους μορφωμένους και τυφλή πίστη και υπακοή στις κυρίαρχες ομάδες. Σιγά σιγά το χάσμα ανάμεσα στις δύο τάξεις άρχισε να κλείνει με γοργό ρυθμό, και τα μεταξύ τους όρια, χωρικά και συμβολικά, έγιναν ασαφή.  (π.χ. με ουίσκι). Αυτό είχε σαν αποτέλεσμα οι δύο αυτές κοινωνικές τάξεις να είναι πανομοιότυπες. Όμως, αυτή η αλλαγή στον τρόπο ζωής προκάλεσε αντιδράσεις από την πλευρά της ελίτ, η οποία έπρεπε να τροποποιήσει τον τρόπο ζωής της για να διαφοροποιηθεί από την αγροτική τάξη. </w:t>
      </w:r>
    </w:p>
    <w:p w:rsidR="000E6B0E" w:rsidRDefault="000E6B0E" w:rsidP="00EA7EB0">
      <w:pPr>
        <w:spacing w:after="0" w:line="360" w:lineRule="auto"/>
        <w:ind w:firstLine="567"/>
        <w:jc w:val="both"/>
        <w:rPr>
          <w:rFonts w:ascii="Times New Roman" w:hAnsi="Times New Roman"/>
          <w:sz w:val="24"/>
          <w:szCs w:val="24"/>
        </w:rPr>
      </w:pPr>
      <w:r>
        <w:rPr>
          <w:rFonts w:ascii="Times New Roman" w:hAnsi="Times New Roman"/>
          <w:sz w:val="24"/>
          <w:szCs w:val="24"/>
        </w:rPr>
        <w:t>Το 19</w:t>
      </w:r>
      <w:r w:rsidRPr="00BB7C41">
        <w:rPr>
          <w:rFonts w:ascii="Times New Roman" w:hAnsi="Times New Roman"/>
          <w:sz w:val="24"/>
          <w:szCs w:val="24"/>
          <w:vertAlign w:val="superscript"/>
        </w:rPr>
        <w:t>ο</w:t>
      </w:r>
      <w:r>
        <w:rPr>
          <w:rFonts w:ascii="Times New Roman" w:hAnsi="Times New Roman"/>
          <w:sz w:val="24"/>
          <w:szCs w:val="24"/>
        </w:rPr>
        <w:t xml:space="preserve"> αιώνα, η ελληνική ελίτ χαρακτήριζε την αγροτική τάξη ως αμαθή, άρα δικαιολογούνταν η ενασχόλησή της τόσο με τις παραδόσεις, όσο και με τις υπερφυσικές δυνάμεις. Πριν από τη διάδοση της εκπαίδευσης και των ταξιδιών στο εξωτερικό, δεν υπήρχε στη χώρα μας αναπτυγμένη αντίληψη ούτε για το υπερφυσικό, ούτε για το λαϊκό πολιτισμό. Οι δοξασίες θεωρούνταν δεισιδαιμονίες και κατακρίνονταν από την εκκλησία. Τον τελευταίο αιώνα όμως, ο ρόλος της εκκλησίας παραγκωνίστηκε και η αναγνώριση του υπερφυσικού αρθρώθηκε πάνω στη διαφορά μεταξύ μορφωμένων και αγράμματων. </w:t>
      </w:r>
    </w:p>
    <w:p w:rsidR="000E6B0E" w:rsidRDefault="000E6B0E" w:rsidP="00EA7EB0">
      <w:pPr>
        <w:spacing w:after="0" w:line="360" w:lineRule="auto"/>
        <w:ind w:firstLine="567"/>
        <w:jc w:val="both"/>
        <w:rPr>
          <w:rFonts w:ascii="Times New Roman" w:hAnsi="Times New Roman"/>
          <w:sz w:val="24"/>
          <w:szCs w:val="24"/>
        </w:rPr>
      </w:pPr>
      <w:r>
        <w:rPr>
          <w:rFonts w:ascii="Times New Roman" w:hAnsi="Times New Roman"/>
          <w:sz w:val="24"/>
          <w:szCs w:val="24"/>
        </w:rPr>
        <w:t xml:space="preserve">Σύμφωνα με τον Γκράμσι, τα εκπαιδευτικά προγράμματα στην Ιταλία και στην Ελλάδα περιελάμβαναν μαθήματα λαογραφίας, γεγονός που σημαίνει πως τα παιδιά διδάσκονταν τόσο τους νόμους της φύσης, όσο και τους αστικούς νόμους και αποκτούσαν την ικανότητα να αναγνωρίζουν και να μην αποδέχονται τις εσφαλμένες αντιλήψεις που διαφορετικά θα τους εξουσίαζαν. Με αυτό τον τρόπο, το παιδί προετοιμάζεται για την παραγωγική του ένταξη στην κοινωνία. </w:t>
      </w:r>
    </w:p>
    <w:p w:rsidR="000E6B0E" w:rsidRDefault="000E6B0E" w:rsidP="00EA7EB0">
      <w:pPr>
        <w:spacing w:after="0" w:line="360" w:lineRule="auto"/>
        <w:ind w:firstLine="567"/>
        <w:jc w:val="both"/>
        <w:rPr>
          <w:rFonts w:ascii="Times New Roman" w:hAnsi="Times New Roman"/>
          <w:sz w:val="24"/>
          <w:szCs w:val="24"/>
        </w:rPr>
      </w:pPr>
      <w:r>
        <w:rPr>
          <w:rFonts w:ascii="Times New Roman" w:hAnsi="Times New Roman"/>
          <w:sz w:val="24"/>
          <w:szCs w:val="24"/>
        </w:rPr>
        <w:t xml:space="preserve">Σπουδαίοι ανθρωπολόγοι, όπως ο </w:t>
      </w:r>
      <w:r>
        <w:rPr>
          <w:rFonts w:ascii="Times New Roman" w:hAnsi="Times New Roman"/>
          <w:sz w:val="24"/>
          <w:szCs w:val="24"/>
          <w:lang w:val="en-US"/>
        </w:rPr>
        <w:t>Levy</w:t>
      </w:r>
      <w:r w:rsidRPr="00EC63C8">
        <w:rPr>
          <w:rFonts w:ascii="Times New Roman" w:hAnsi="Times New Roman"/>
          <w:sz w:val="24"/>
          <w:szCs w:val="24"/>
        </w:rPr>
        <w:t xml:space="preserve"> – </w:t>
      </w:r>
      <w:r>
        <w:rPr>
          <w:rFonts w:ascii="Times New Roman" w:hAnsi="Times New Roman"/>
          <w:sz w:val="24"/>
          <w:szCs w:val="24"/>
          <w:lang w:val="en-US"/>
        </w:rPr>
        <w:t>Bruhl</w:t>
      </w:r>
      <w:r>
        <w:rPr>
          <w:rFonts w:ascii="Times New Roman" w:hAnsi="Times New Roman"/>
          <w:sz w:val="24"/>
          <w:szCs w:val="24"/>
        </w:rPr>
        <w:t xml:space="preserve"> και ο </w:t>
      </w:r>
      <w:r>
        <w:rPr>
          <w:rFonts w:ascii="Times New Roman" w:hAnsi="Times New Roman"/>
          <w:sz w:val="24"/>
          <w:szCs w:val="24"/>
          <w:lang w:val="en-US"/>
        </w:rPr>
        <w:t>Evans</w:t>
      </w:r>
      <w:r w:rsidRPr="00EC63C8">
        <w:rPr>
          <w:rFonts w:ascii="Times New Roman" w:hAnsi="Times New Roman"/>
          <w:sz w:val="24"/>
          <w:szCs w:val="24"/>
        </w:rPr>
        <w:t xml:space="preserve"> – </w:t>
      </w:r>
      <w:r>
        <w:rPr>
          <w:rFonts w:ascii="Times New Roman" w:hAnsi="Times New Roman"/>
          <w:sz w:val="24"/>
          <w:szCs w:val="24"/>
          <w:lang w:val="en-US"/>
        </w:rPr>
        <w:t>Pritchard</w:t>
      </w:r>
      <w:r>
        <w:rPr>
          <w:rFonts w:ascii="Times New Roman" w:hAnsi="Times New Roman"/>
          <w:sz w:val="24"/>
          <w:szCs w:val="24"/>
        </w:rPr>
        <w:t xml:space="preserve">, προσπάθησαν να εξηγήσουν πώς ο ανθρώπινος νους μπορεί να υποστηρίζει δύο αντιφατικά συστήματα σκέψης. Μέσα από παραδείγματα καταλήγει στο συμπέρασμα πως ο στοχασμός γύρω από το υπερφυσικό ήταν περισσότερο διαδεδομένος στην πόλη παρά στο χωριό. Ακόμη, πολλά από τα παραδοσιακά ονόματα έχουν επίσης διατηρηθεί και χρησιμοποιηθεί μεταφορικά στα νέα αστικά φαινόμενα (π.χ. δράκος, βρικόλακας). </w:t>
      </w:r>
    </w:p>
    <w:p w:rsidR="000E6B0E" w:rsidRDefault="000E6B0E" w:rsidP="00EA7EB0">
      <w:pPr>
        <w:spacing w:after="0" w:line="360" w:lineRule="auto"/>
        <w:ind w:firstLine="567"/>
        <w:jc w:val="both"/>
        <w:rPr>
          <w:rFonts w:ascii="Times New Roman" w:hAnsi="Times New Roman"/>
          <w:sz w:val="24"/>
          <w:szCs w:val="24"/>
        </w:rPr>
      </w:pPr>
      <w:r>
        <w:rPr>
          <w:rFonts w:ascii="Times New Roman" w:hAnsi="Times New Roman"/>
          <w:sz w:val="24"/>
          <w:szCs w:val="24"/>
        </w:rPr>
        <w:t xml:space="preserve">Ένας άλλος χώρος γεμάτος από αναφορές στα ξωτικά είναι αυτός της πολιτικής. Για παράδειγμα, σε ένα αλβανόφωνο χωριό στην αττική, η λέξη «κουκούθ» σημαίνει το βρικόλακα, ιδιαίτερα αυτόν που προέρχεται από το πτώμα ενός γύφτου. Ο όρος αυτός όμως, χρησιμοποιείται από τους ντόπιους για τα μέλη του Κομμουνιστικού Κόμματος (κουκουέδες). </w:t>
      </w:r>
    </w:p>
    <w:p w:rsidR="000E6B0E" w:rsidRPr="00BE4642" w:rsidRDefault="000E6B0E" w:rsidP="00EA7EB0">
      <w:pPr>
        <w:spacing w:after="0" w:line="360" w:lineRule="auto"/>
        <w:ind w:firstLine="567"/>
        <w:jc w:val="both"/>
        <w:rPr>
          <w:rFonts w:ascii="Times New Roman" w:hAnsi="Times New Roman"/>
          <w:sz w:val="24"/>
          <w:szCs w:val="24"/>
        </w:rPr>
      </w:pPr>
      <w:r>
        <w:rPr>
          <w:rFonts w:ascii="Times New Roman" w:hAnsi="Times New Roman"/>
          <w:sz w:val="24"/>
          <w:szCs w:val="24"/>
        </w:rPr>
        <w:t>Όμως, για ποιο λόγο συλλέγεται υλικό υπερφυσικού φαινομένου στην πόλη; Αρχικά, σημαντικός είναι ο ρόλος του ερευνητή και της ερευνήτριας. Οι άνθρωποι της πόλης, θεωρούν πως, λόγω της μόρφωσής τους, υπάρχει μικρότερο χάσμα ανάμεσα σε αυτούς και στους ερευνητές, με αποτέλεσμα να μιλούν ελεύθερα για υπερφυσικά θέματα. Αυτό, έρχεται σε αντίθεση με τους κατοίκους του χωριού, οι οποίοι αισθάνονται κατώτεροι και φοβούνται μήπως γελοιοποιηθούν στα μάτια των ξένων περιηγητών. Επιπλέον, όπως προαναφέρθηκε, οι παραδοσιακές μορφές του υπερφυσικού στην πόλη είναι πάντα επίκαιρες, αλλά πραγματικό φαινόμενο είναι η γοητεία που ασκούν οι ξενόφερτες πρακτικές, όπως τα ταρώ, η αστρολογία και τα μέντιουμ, στους κατοίκους της πόλης, τα οποία δεν έχουν καμία σχέση με το υπερφυσικό, όπως αυτό αναλύεται από την αγροτική τάξη του 19</w:t>
      </w:r>
      <w:r w:rsidRPr="008C07B9">
        <w:rPr>
          <w:rFonts w:ascii="Times New Roman" w:hAnsi="Times New Roman"/>
          <w:sz w:val="24"/>
          <w:szCs w:val="24"/>
          <w:vertAlign w:val="superscript"/>
        </w:rPr>
        <w:t>ου</w:t>
      </w:r>
      <w:r>
        <w:rPr>
          <w:rFonts w:ascii="Times New Roman" w:hAnsi="Times New Roman"/>
          <w:sz w:val="24"/>
          <w:szCs w:val="24"/>
        </w:rPr>
        <w:t xml:space="preserve"> αιώνα. Ο </w:t>
      </w:r>
      <w:r>
        <w:rPr>
          <w:rFonts w:ascii="Times New Roman" w:hAnsi="Times New Roman"/>
          <w:sz w:val="24"/>
          <w:szCs w:val="24"/>
          <w:lang w:val="en-US"/>
        </w:rPr>
        <w:t>Malinowski</w:t>
      </w:r>
      <w:r>
        <w:rPr>
          <w:rFonts w:ascii="Times New Roman" w:hAnsi="Times New Roman"/>
          <w:sz w:val="24"/>
          <w:szCs w:val="24"/>
        </w:rPr>
        <w:t xml:space="preserve"> υποστηρίζει πως η αβεβαιότητα και ο κίνδυνος οδηγούν τον άνθρωπο να αναζητήσει βοήθεια στο υπερφυσικό.  </w:t>
      </w:r>
    </w:p>
    <w:p w:rsidR="000E6B0E" w:rsidRPr="00CC0502" w:rsidRDefault="000E6B0E" w:rsidP="00EA7EB0">
      <w:pPr>
        <w:spacing w:after="0" w:line="360" w:lineRule="auto"/>
        <w:ind w:firstLine="567"/>
        <w:jc w:val="both"/>
        <w:rPr>
          <w:rFonts w:ascii="Times New Roman" w:hAnsi="Times New Roman"/>
          <w:sz w:val="24"/>
          <w:szCs w:val="24"/>
        </w:rPr>
      </w:pPr>
      <w:r>
        <w:rPr>
          <w:rFonts w:ascii="Times New Roman" w:hAnsi="Times New Roman"/>
          <w:sz w:val="24"/>
          <w:szCs w:val="24"/>
        </w:rPr>
        <w:t>Η σχέση ανάμεσα στις κυρίαρχες και στις κυριαρχούμενες ομάδες παραμένει άνιση. Κατά τον 19</w:t>
      </w:r>
      <w:r w:rsidRPr="00BE4642">
        <w:rPr>
          <w:rFonts w:ascii="Times New Roman" w:hAnsi="Times New Roman"/>
          <w:sz w:val="24"/>
          <w:szCs w:val="24"/>
          <w:vertAlign w:val="superscript"/>
        </w:rPr>
        <w:t>ο</w:t>
      </w:r>
      <w:r>
        <w:rPr>
          <w:rFonts w:ascii="Times New Roman" w:hAnsi="Times New Roman"/>
          <w:sz w:val="24"/>
          <w:szCs w:val="24"/>
        </w:rPr>
        <w:t xml:space="preserve"> αιώνα οι υπερφυσικές δοξασίες της αγροτικής τάξης επιδεικνύουν αμάθεια, ενώ τον 20</w:t>
      </w:r>
      <w:r w:rsidRPr="00BE4642">
        <w:rPr>
          <w:rFonts w:ascii="Times New Roman" w:hAnsi="Times New Roman"/>
          <w:sz w:val="24"/>
          <w:szCs w:val="24"/>
          <w:vertAlign w:val="superscript"/>
        </w:rPr>
        <w:t>ο</w:t>
      </w:r>
      <w:r>
        <w:rPr>
          <w:rFonts w:ascii="Times New Roman" w:hAnsi="Times New Roman"/>
          <w:sz w:val="24"/>
          <w:szCs w:val="24"/>
        </w:rPr>
        <w:t xml:space="preserve"> αποτελούν ένα σημείο βαθύτερης συνείδησης για την αστική τάξη.     </w:t>
      </w:r>
    </w:p>
    <w:sectPr w:rsidR="000E6B0E" w:rsidRPr="00CC0502" w:rsidSect="003362A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0502"/>
    <w:rsid w:val="000E6B0E"/>
    <w:rsid w:val="00247269"/>
    <w:rsid w:val="0025318F"/>
    <w:rsid w:val="003362AC"/>
    <w:rsid w:val="00357042"/>
    <w:rsid w:val="003B6CB4"/>
    <w:rsid w:val="003E2E73"/>
    <w:rsid w:val="004F0FD8"/>
    <w:rsid w:val="005D2A34"/>
    <w:rsid w:val="0061395E"/>
    <w:rsid w:val="007078B2"/>
    <w:rsid w:val="007A7F45"/>
    <w:rsid w:val="007F7E58"/>
    <w:rsid w:val="0080583E"/>
    <w:rsid w:val="008B2108"/>
    <w:rsid w:val="008C07B9"/>
    <w:rsid w:val="0097028F"/>
    <w:rsid w:val="00A7435D"/>
    <w:rsid w:val="00AD03A5"/>
    <w:rsid w:val="00AF2460"/>
    <w:rsid w:val="00BB7C41"/>
    <w:rsid w:val="00BE4642"/>
    <w:rsid w:val="00CC0502"/>
    <w:rsid w:val="00CE12F5"/>
    <w:rsid w:val="00CE76DD"/>
    <w:rsid w:val="00D06930"/>
    <w:rsid w:val="00D358AA"/>
    <w:rsid w:val="00EA7EB0"/>
    <w:rsid w:val="00EC63C8"/>
    <w:rsid w:val="00EE7C20"/>
    <w:rsid w:val="00F0002B"/>
    <w:rsid w:val="00F83638"/>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2A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1030</Words>
  <Characters>5562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Στόχος του άρθρου του Charles Stewart «Ηγεμονισμός ή ορθολογισμός; Η θέση του υπερφυσικού στη σύγχρονη Ελλάδα», είναι η παρουσίαση μίας κοινωνιολογικής θεώρησης των αλλαγών του όρου «υπερφυσικό» στη χώρα μας, τα τελευταία εκατό χρόνια</dc:title>
  <dc:subject/>
  <dc:creator>antigoni christidi</dc:creator>
  <cp:keywords/>
  <dc:description/>
  <cp:lastModifiedBy>user</cp:lastModifiedBy>
  <cp:revision>2</cp:revision>
  <dcterms:created xsi:type="dcterms:W3CDTF">2013-12-02T08:40:00Z</dcterms:created>
  <dcterms:modified xsi:type="dcterms:W3CDTF">2013-12-02T08:40:00Z</dcterms:modified>
</cp:coreProperties>
</file>