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3EE" w:rsidRPr="007652D3" w:rsidRDefault="001D23EE" w:rsidP="001D23E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652D3">
        <w:rPr>
          <w:rFonts w:asciiTheme="minorHAnsi" w:hAnsiTheme="minorHAnsi" w:cstheme="minorHAnsi"/>
          <w:sz w:val="22"/>
          <w:szCs w:val="22"/>
        </w:rPr>
        <w:t>ΠΑΝΕΠΙ</w:t>
      </w:r>
      <w:r w:rsidR="000F7319">
        <w:rPr>
          <w:rFonts w:asciiTheme="minorHAnsi" w:hAnsiTheme="minorHAnsi" w:cstheme="minorHAnsi"/>
          <w:sz w:val="22"/>
          <w:szCs w:val="22"/>
        </w:rPr>
        <w:t>ΣΤΗΜΙΟ ΘΕΣΣΑΛΙΑΣ</w:t>
      </w:r>
      <w:r w:rsidR="000F7319">
        <w:rPr>
          <w:rFonts w:asciiTheme="minorHAnsi" w:hAnsiTheme="minorHAnsi" w:cstheme="minorHAnsi"/>
          <w:sz w:val="22"/>
          <w:szCs w:val="22"/>
        </w:rPr>
        <w:br/>
        <w:t xml:space="preserve">ΤΜΗΜΑ ΙΣΤΟΡΙΑΣ, ΑΡΧΑΙΟΛΟΓΙΑΣ ΚΑΙ ΚΟΙΝΩΝΙΚΗΣ </w:t>
      </w:r>
      <w:r w:rsidRPr="007652D3">
        <w:rPr>
          <w:rFonts w:asciiTheme="minorHAnsi" w:hAnsiTheme="minorHAnsi" w:cstheme="minorHAnsi"/>
          <w:sz w:val="22"/>
          <w:szCs w:val="22"/>
        </w:rPr>
        <w:t>ΑΝΘΡΩΠΟΛΟΓΙΑΣ</w:t>
      </w:r>
    </w:p>
    <w:p w:rsidR="001D23EE" w:rsidRPr="00072B60" w:rsidRDefault="001D23EE" w:rsidP="001D23EE">
      <w:pPr>
        <w:jc w:val="center"/>
        <w:rPr>
          <w:rFonts w:cstheme="minorHAnsi"/>
          <w:b/>
          <w:bCs/>
          <w:lang w:val="el-GR"/>
        </w:rPr>
      </w:pPr>
      <w:r w:rsidRPr="007652D3">
        <w:rPr>
          <w:rFonts w:cstheme="minorHAnsi"/>
          <w:b/>
          <w:bCs/>
          <w:lang w:val="el-GR"/>
        </w:rPr>
        <w:t>Χειμερινό εξάμηνο 201</w:t>
      </w:r>
      <w:r w:rsidR="003450CC" w:rsidRPr="00072B60">
        <w:rPr>
          <w:rFonts w:cstheme="minorHAnsi"/>
          <w:b/>
          <w:bCs/>
          <w:lang w:val="el-GR"/>
        </w:rPr>
        <w:t>8</w:t>
      </w:r>
    </w:p>
    <w:p w:rsidR="001D23EE" w:rsidRPr="007652D3" w:rsidRDefault="001D23EE" w:rsidP="001D23EE">
      <w:pPr>
        <w:autoSpaceDE w:val="0"/>
        <w:autoSpaceDN w:val="0"/>
        <w:adjustRightInd w:val="0"/>
        <w:spacing w:after="0" w:line="240" w:lineRule="auto"/>
        <w:rPr>
          <w:lang w:val="el-GR"/>
        </w:rPr>
      </w:pPr>
    </w:p>
    <w:p w:rsidR="001D23EE" w:rsidRPr="00BB4EE7" w:rsidRDefault="001D23EE" w:rsidP="001D23EE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  <w:lang w:val="el-GR"/>
        </w:rPr>
      </w:pPr>
      <w:r w:rsidRPr="00BB4EE7">
        <w:rPr>
          <w:rFonts w:ascii="Calibri" w:eastAsia="Calibri" w:hAnsi="Calibri" w:cs="Times New Roman"/>
          <w:b/>
          <w:sz w:val="28"/>
          <w:szCs w:val="28"/>
          <w:lang w:val="el-GR"/>
        </w:rPr>
        <w:t xml:space="preserve">Εφαρμογές </w:t>
      </w:r>
      <w:r w:rsidRPr="00BB4EE7">
        <w:rPr>
          <w:rFonts w:ascii="Calibri" w:eastAsia="Calibri" w:hAnsi="Calibri" w:cs="Times New Roman"/>
          <w:b/>
          <w:sz w:val="28"/>
          <w:szCs w:val="28"/>
        </w:rPr>
        <w:t>GIS</w:t>
      </w:r>
      <w:r w:rsidRPr="00BB4EE7">
        <w:rPr>
          <w:rFonts w:ascii="Calibri" w:eastAsia="Calibri" w:hAnsi="Calibri" w:cs="Times New Roman"/>
          <w:b/>
          <w:sz w:val="28"/>
          <w:szCs w:val="28"/>
          <w:lang w:val="el-GR"/>
        </w:rPr>
        <w:t xml:space="preserve"> στην αρχαιολογία</w:t>
      </w:r>
      <w:r w:rsidRPr="00BB4EE7">
        <w:rPr>
          <w:sz w:val="28"/>
          <w:szCs w:val="28"/>
          <w:lang w:val="el-GR"/>
        </w:rPr>
        <w:t xml:space="preserve"> (</w:t>
      </w:r>
      <w:r w:rsidRPr="00BB4EE7">
        <w:rPr>
          <w:bCs/>
          <w:sz w:val="28"/>
          <w:szCs w:val="28"/>
          <w:lang w:val="el-GR"/>
        </w:rPr>
        <w:t>Γ.Α. Λώλος)</w:t>
      </w:r>
    </w:p>
    <w:p w:rsidR="00B6282F" w:rsidRPr="007652D3" w:rsidRDefault="00B6282F" w:rsidP="001D23EE">
      <w:pPr>
        <w:autoSpaceDE w:val="0"/>
        <w:autoSpaceDN w:val="0"/>
        <w:adjustRightInd w:val="0"/>
        <w:spacing w:after="0" w:line="240" w:lineRule="auto"/>
        <w:rPr>
          <w:rFonts w:cstheme="minorHAnsi"/>
          <w:lang w:val="el-GR"/>
        </w:rPr>
      </w:pPr>
    </w:p>
    <w:p w:rsidR="00B6282F" w:rsidRPr="00BB4EE7" w:rsidRDefault="00B6282F" w:rsidP="001D23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  <w:r w:rsidRPr="00BB4EE7">
        <w:rPr>
          <w:rFonts w:cstheme="minorHAnsi"/>
          <w:sz w:val="24"/>
          <w:szCs w:val="24"/>
          <w:lang w:val="el-GR"/>
        </w:rPr>
        <w:t xml:space="preserve">Τα Συστήματα </w:t>
      </w:r>
      <w:r w:rsidR="00167F64" w:rsidRPr="00BB4EE7">
        <w:rPr>
          <w:rFonts w:cstheme="minorHAnsi"/>
          <w:sz w:val="24"/>
          <w:szCs w:val="24"/>
          <w:lang w:val="el-GR"/>
        </w:rPr>
        <w:t xml:space="preserve">Γεωγραφικών </w:t>
      </w:r>
      <w:r w:rsidRPr="00BB4EE7">
        <w:rPr>
          <w:rFonts w:cstheme="minorHAnsi"/>
          <w:sz w:val="24"/>
          <w:szCs w:val="24"/>
          <w:lang w:val="el-GR"/>
        </w:rPr>
        <w:t>Πληροφοριών (</w:t>
      </w:r>
      <w:r w:rsidRPr="00BB4EE7">
        <w:rPr>
          <w:rFonts w:cstheme="minorHAnsi"/>
          <w:sz w:val="24"/>
          <w:szCs w:val="24"/>
        </w:rPr>
        <w:t>Geographical</w:t>
      </w:r>
      <w:r w:rsidRPr="00BB4EE7">
        <w:rPr>
          <w:rFonts w:cstheme="minorHAnsi"/>
          <w:sz w:val="24"/>
          <w:szCs w:val="24"/>
          <w:lang w:val="el-GR"/>
        </w:rPr>
        <w:t xml:space="preserve"> </w:t>
      </w:r>
      <w:r w:rsidRPr="00BB4EE7">
        <w:rPr>
          <w:rFonts w:cstheme="minorHAnsi"/>
          <w:sz w:val="24"/>
          <w:szCs w:val="24"/>
        </w:rPr>
        <w:t>Information</w:t>
      </w:r>
      <w:r w:rsidRPr="00BB4EE7">
        <w:rPr>
          <w:rFonts w:cstheme="minorHAnsi"/>
          <w:sz w:val="24"/>
          <w:szCs w:val="24"/>
          <w:lang w:val="el-GR"/>
        </w:rPr>
        <w:t xml:space="preserve"> </w:t>
      </w:r>
      <w:r w:rsidRPr="00BB4EE7">
        <w:rPr>
          <w:rFonts w:cstheme="minorHAnsi"/>
          <w:sz w:val="24"/>
          <w:szCs w:val="24"/>
        </w:rPr>
        <w:t>Systems</w:t>
      </w:r>
      <w:r w:rsidRPr="00BB4EE7">
        <w:rPr>
          <w:rFonts w:cstheme="minorHAnsi"/>
          <w:sz w:val="24"/>
          <w:szCs w:val="24"/>
          <w:lang w:val="el-GR"/>
        </w:rPr>
        <w:t xml:space="preserve">) άρχισαν να χρησιμοποιούνται στην </w:t>
      </w:r>
      <w:r w:rsidR="00D15E9F" w:rsidRPr="00BB4EE7">
        <w:rPr>
          <w:rFonts w:cstheme="minorHAnsi"/>
          <w:sz w:val="24"/>
          <w:szCs w:val="24"/>
          <w:lang w:val="el-GR"/>
        </w:rPr>
        <w:t>αρχαιολογία</w:t>
      </w:r>
      <w:r w:rsidRPr="00BB4EE7">
        <w:rPr>
          <w:rFonts w:cstheme="minorHAnsi"/>
          <w:sz w:val="24"/>
          <w:szCs w:val="24"/>
          <w:lang w:val="el-GR"/>
        </w:rPr>
        <w:t xml:space="preserve"> από τις αρχές της δεκαετίας του 19</w:t>
      </w:r>
      <w:r w:rsidR="002E790A" w:rsidRPr="00BB4EE7">
        <w:rPr>
          <w:rFonts w:cstheme="minorHAnsi"/>
          <w:sz w:val="24"/>
          <w:szCs w:val="24"/>
          <w:lang w:val="el-GR"/>
        </w:rPr>
        <w:t>8</w:t>
      </w:r>
      <w:r w:rsidRPr="00BB4EE7">
        <w:rPr>
          <w:rFonts w:cstheme="minorHAnsi"/>
          <w:sz w:val="24"/>
          <w:szCs w:val="24"/>
          <w:lang w:val="el-GR"/>
        </w:rPr>
        <w:t xml:space="preserve">0 και πλέον έχουν καταστεί σχεδόν αναπόσπαστο κομμάτι της αρχαιολογικής </w:t>
      </w:r>
      <w:r w:rsidR="002E790A" w:rsidRPr="00BB4EE7">
        <w:rPr>
          <w:rFonts w:cstheme="minorHAnsi"/>
          <w:sz w:val="24"/>
          <w:szCs w:val="24"/>
          <w:lang w:val="el-GR"/>
        </w:rPr>
        <w:t>έρευνας</w:t>
      </w:r>
      <w:r w:rsidR="00BB5EBF" w:rsidRPr="00BB4EE7">
        <w:rPr>
          <w:rFonts w:cstheme="minorHAnsi"/>
          <w:sz w:val="24"/>
          <w:szCs w:val="24"/>
          <w:lang w:val="el-GR"/>
        </w:rPr>
        <w:t xml:space="preserve"> πεδίου</w:t>
      </w:r>
      <w:r w:rsidRPr="00BB4EE7">
        <w:rPr>
          <w:rFonts w:cstheme="minorHAnsi"/>
          <w:sz w:val="24"/>
          <w:szCs w:val="24"/>
          <w:lang w:val="el-GR"/>
        </w:rPr>
        <w:t xml:space="preserve">. Στόχος του μαθήματος είναι η εξοικείωση των φοιτητών με τις βασικές αρχές των Συστημάτων </w:t>
      </w:r>
      <w:r w:rsidR="00501296" w:rsidRPr="00BB4EE7">
        <w:rPr>
          <w:rFonts w:cstheme="minorHAnsi"/>
          <w:sz w:val="24"/>
          <w:szCs w:val="24"/>
          <w:lang w:val="el-GR"/>
        </w:rPr>
        <w:t xml:space="preserve">Γεωγραφικών </w:t>
      </w:r>
      <w:r w:rsidRPr="00BB4EE7">
        <w:rPr>
          <w:rFonts w:cstheme="minorHAnsi"/>
          <w:sz w:val="24"/>
          <w:szCs w:val="24"/>
          <w:lang w:val="el-GR"/>
        </w:rPr>
        <w:t xml:space="preserve">Πληροφοριών και τις κύριες εφαρμογές τους στην αρχαιολογία.  </w:t>
      </w:r>
      <w:r w:rsidR="006169E7" w:rsidRPr="00BB4EE7">
        <w:rPr>
          <w:rFonts w:cstheme="minorHAnsi"/>
          <w:sz w:val="24"/>
          <w:szCs w:val="24"/>
          <w:lang w:val="el-GR"/>
        </w:rPr>
        <w:t>Το μάθημα σ</w:t>
      </w:r>
      <w:r w:rsidRPr="00BB4EE7">
        <w:rPr>
          <w:rFonts w:cstheme="minorHAnsi"/>
          <w:sz w:val="24"/>
          <w:szCs w:val="24"/>
          <w:lang w:val="el-GR"/>
        </w:rPr>
        <w:t xml:space="preserve">υνδυάζει θεωρητική κατάρτιση και </w:t>
      </w:r>
      <w:r w:rsidR="00BC1652" w:rsidRPr="00BB4EE7">
        <w:rPr>
          <w:rFonts w:cstheme="minorHAnsi"/>
          <w:sz w:val="24"/>
          <w:szCs w:val="24"/>
          <w:lang w:val="el-GR"/>
        </w:rPr>
        <w:t xml:space="preserve">εβδομαδιαία </w:t>
      </w:r>
      <w:r w:rsidRPr="00BB4EE7">
        <w:rPr>
          <w:rFonts w:cstheme="minorHAnsi"/>
          <w:sz w:val="24"/>
          <w:szCs w:val="24"/>
          <w:lang w:val="el-GR"/>
        </w:rPr>
        <w:t xml:space="preserve">πρακτική </w:t>
      </w:r>
      <w:r w:rsidR="00BC1652" w:rsidRPr="00BB4EE7">
        <w:rPr>
          <w:rFonts w:cstheme="minorHAnsi"/>
          <w:sz w:val="24"/>
          <w:szCs w:val="24"/>
          <w:lang w:val="el-GR"/>
        </w:rPr>
        <w:t>άσκηση</w:t>
      </w:r>
      <w:r w:rsidRPr="00BB4EE7">
        <w:rPr>
          <w:rFonts w:cstheme="minorHAnsi"/>
          <w:sz w:val="24"/>
          <w:szCs w:val="24"/>
          <w:lang w:val="el-GR"/>
        </w:rPr>
        <w:t xml:space="preserve"> και ως εκ τούτου η </w:t>
      </w:r>
      <w:r w:rsidR="007006B1" w:rsidRPr="00BB4EE7">
        <w:rPr>
          <w:rFonts w:cstheme="minorHAnsi"/>
          <w:sz w:val="24"/>
          <w:szCs w:val="24"/>
          <w:lang w:val="el-GR"/>
        </w:rPr>
        <w:t>ανελλιπής</w:t>
      </w:r>
      <w:r w:rsidRPr="00BB4EE7">
        <w:rPr>
          <w:rFonts w:cstheme="minorHAnsi"/>
          <w:sz w:val="24"/>
          <w:szCs w:val="24"/>
          <w:lang w:val="el-GR"/>
        </w:rPr>
        <w:t xml:space="preserve"> παρουσία και συμμετοχή των φοιτητών είναι απαραίτητη. </w:t>
      </w:r>
      <w:r w:rsidR="00BC1652" w:rsidRPr="00BB4EE7">
        <w:rPr>
          <w:rFonts w:cstheme="minorHAnsi"/>
          <w:sz w:val="24"/>
          <w:szCs w:val="24"/>
          <w:lang w:val="el-GR"/>
        </w:rPr>
        <w:t xml:space="preserve">Για την πρακτική άσκηση θα κάνουμε χρήση του προγράμματος </w:t>
      </w:r>
      <w:r w:rsidR="00BC1652" w:rsidRPr="00BB4EE7">
        <w:rPr>
          <w:rFonts w:cstheme="minorHAnsi"/>
          <w:sz w:val="24"/>
          <w:szCs w:val="24"/>
        </w:rPr>
        <w:t>ArcGIS</w:t>
      </w:r>
      <w:r w:rsidR="00BC1652" w:rsidRPr="00BB4EE7">
        <w:rPr>
          <w:rFonts w:cstheme="minorHAnsi"/>
          <w:sz w:val="24"/>
          <w:szCs w:val="24"/>
          <w:lang w:val="el-GR"/>
        </w:rPr>
        <w:t xml:space="preserve"> της </w:t>
      </w:r>
      <w:r w:rsidR="00BC1652" w:rsidRPr="00BB4EE7">
        <w:rPr>
          <w:rFonts w:cstheme="minorHAnsi"/>
          <w:sz w:val="24"/>
          <w:szCs w:val="24"/>
        </w:rPr>
        <w:t>ESRI</w:t>
      </w:r>
      <w:r w:rsidR="00BC1652" w:rsidRPr="00BB4EE7">
        <w:rPr>
          <w:rFonts w:cstheme="minorHAnsi"/>
          <w:sz w:val="24"/>
          <w:szCs w:val="24"/>
          <w:lang w:val="el-GR"/>
        </w:rPr>
        <w:t xml:space="preserve">, που είναι </w:t>
      </w:r>
      <w:r w:rsidR="00AA6BA4">
        <w:rPr>
          <w:rFonts w:cstheme="minorHAnsi"/>
          <w:sz w:val="24"/>
          <w:szCs w:val="24"/>
          <w:lang w:val="el-GR"/>
        </w:rPr>
        <w:t>ακόμα</w:t>
      </w:r>
      <w:r w:rsidR="00BC1652" w:rsidRPr="00BB4EE7">
        <w:rPr>
          <w:rFonts w:cstheme="minorHAnsi"/>
          <w:sz w:val="24"/>
          <w:szCs w:val="24"/>
          <w:lang w:val="el-GR"/>
        </w:rPr>
        <w:t xml:space="preserve"> το πλέον διαδεδομένο πρόγραμμα </w:t>
      </w:r>
      <w:r w:rsidR="00BC1652" w:rsidRPr="00BB4EE7">
        <w:rPr>
          <w:rFonts w:cstheme="minorHAnsi"/>
          <w:sz w:val="24"/>
          <w:szCs w:val="24"/>
        </w:rPr>
        <w:t>GIS</w:t>
      </w:r>
      <w:r w:rsidR="00BC1652" w:rsidRPr="00BB4EE7">
        <w:rPr>
          <w:rFonts w:cstheme="minorHAnsi"/>
          <w:sz w:val="24"/>
          <w:szCs w:val="24"/>
          <w:lang w:val="el-GR"/>
        </w:rPr>
        <w:t xml:space="preserve"> στην αρχαιολογία.</w:t>
      </w:r>
      <w:r w:rsidR="00B35337" w:rsidRPr="00BB4EE7">
        <w:rPr>
          <w:rFonts w:cstheme="minorHAnsi"/>
          <w:sz w:val="24"/>
          <w:szCs w:val="24"/>
          <w:lang w:val="el-GR"/>
        </w:rPr>
        <w:t xml:space="preserve"> </w:t>
      </w:r>
    </w:p>
    <w:p w:rsidR="00B6282F" w:rsidRPr="00BB4EE7" w:rsidRDefault="00B6282F" w:rsidP="001D23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B6282F" w:rsidRPr="00BB4EE7" w:rsidRDefault="00B6282F" w:rsidP="001D23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BB4EE7">
        <w:rPr>
          <w:rFonts w:cstheme="minorHAnsi"/>
          <w:sz w:val="24"/>
          <w:szCs w:val="24"/>
          <w:u w:val="single"/>
          <w:lang w:val="el-GR"/>
        </w:rPr>
        <w:t>Βασικά</w:t>
      </w:r>
      <w:r w:rsidRPr="00BB4EE7">
        <w:rPr>
          <w:rFonts w:cstheme="minorHAnsi"/>
          <w:sz w:val="24"/>
          <w:szCs w:val="24"/>
          <w:u w:val="single"/>
        </w:rPr>
        <w:t xml:space="preserve"> </w:t>
      </w:r>
      <w:r w:rsidRPr="00BB4EE7">
        <w:rPr>
          <w:rFonts w:cstheme="minorHAnsi"/>
          <w:sz w:val="24"/>
          <w:szCs w:val="24"/>
          <w:u w:val="single"/>
          <w:lang w:val="el-GR"/>
        </w:rPr>
        <w:t>εγχειρίδια</w:t>
      </w:r>
    </w:p>
    <w:p w:rsidR="00B6282F" w:rsidRPr="00BB4EE7" w:rsidRDefault="00B6282F" w:rsidP="001D23E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D23EE" w:rsidRPr="00BB4EE7" w:rsidRDefault="00BC1652" w:rsidP="00BC16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B4EE7">
        <w:rPr>
          <w:rFonts w:cstheme="minorHAnsi"/>
          <w:sz w:val="24"/>
          <w:szCs w:val="24"/>
        </w:rPr>
        <w:t xml:space="preserve">J. </w:t>
      </w:r>
      <w:r w:rsidR="001D23EE" w:rsidRPr="00BB4EE7">
        <w:rPr>
          <w:rFonts w:cstheme="minorHAnsi"/>
          <w:sz w:val="24"/>
          <w:szCs w:val="24"/>
        </w:rPr>
        <w:t xml:space="preserve">Conolly, </w:t>
      </w:r>
      <w:r w:rsidRPr="00BB4EE7">
        <w:rPr>
          <w:rFonts w:cstheme="minorHAnsi"/>
          <w:sz w:val="24"/>
          <w:szCs w:val="24"/>
        </w:rPr>
        <w:t>M.</w:t>
      </w:r>
      <w:r w:rsidR="001D23EE" w:rsidRPr="00BB4EE7">
        <w:rPr>
          <w:rFonts w:cstheme="minorHAnsi"/>
          <w:sz w:val="24"/>
          <w:szCs w:val="24"/>
        </w:rPr>
        <w:t xml:space="preserve"> Lake</w:t>
      </w:r>
      <w:r w:rsidRPr="00BB4EE7">
        <w:rPr>
          <w:rFonts w:cstheme="minorHAnsi"/>
          <w:sz w:val="24"/>
          <w:szCs w:val="24"/>
        </w:rPr>
        <w:t>,</w:t>
      </w:r>
      <w:r w:rsidR="001D23EE" w:rsidRPr="00BB4EE7">
        <w:rPr>
          <w:rFonts w:cstheme="minorHAnsi"/>
          <w:sz w:val="24"/>
          <w:szCs w:val="24"/>
        </w:rPr>
        <w:t xml:space="preserve"> </w:t>
      </w:r>
      <w:r w:rsidR="001D23EE" w:rsidRPr="00BB4EE7">
        <w:rPr>
          <w:rFonts w:cstheme="minorHAnsi"/>
          <w:i/>
          <w:sz w:val="24"/>
          <w:szCs w:val="24"/>
        </w:rPr>
        <w:t>Geographical Information Systems in Archaeology</w:t>
      </w:r>
      <w:r w:rsidRPr="00BB4EE7">
        <w:rPr>
          <w:rFonts w:cstheme="minorHAnsi"/>
          <w:sz w:val="24"/>
          <w:szCs w:val="24"/>
        </w:rPr>
        <w:t xml:space="preserve">, </w:t>
      </w:r>
      <w:r w:rsidR="001D23EE" w:rsidRPr="00BB4EE7">
        <w:rPr>
          <w:rFonts w:cstheme="minorHAnsi"/>
          <w:sz w:val="24"/>
          <w:szCs w:val="24"/>
        </w:rPr>
        <w:t>Cambridge</w:t>
      </w:r>
      <w:r w:rsidR="00BB5EBF" w:rsidRPr="00BB4EE7">
        <w:rPr>
          <w:rFonts w:cstheme="minorHAnsi"/>
          <w:sz w:val="24"/>
          <w:szCs w:val="24"/>
        </w:rPr>
        <w:t xml:space="preserve"> 2006</w:t>
      </w:r>
    </w:p>
    <w:p w:rsidR="00B65726" w:rsidRPr="00BB4EE7" w:rsidRDefault="00B65726" w:rsidP="00502F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02F90" w:rsidRPr="00BB4EE7" w:rsidRDefault="008C0011" w:rsidP="00502F9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BB4EE7">
        <w:rPr>
          <w:rFonts w:cstheme="minorHAnsi"/>
          <w:sz w:val="24"/>
          <w:szCs w:val="24"/>
        </w:rPr>
        <w:t xml:space="preserve">D. </w:t>
      </w:r>
      <w:r w:rsidR="00502F90" w:rsidRPr="00BB4EE7">
        <w:rPr>
          <w:rFonts w:cstheme="minorHAnsi"/>
          <w:sz w:val="24"/>
          <w:szCs w:val="24"/>
        </w:rPr>
        <w:t>Wheatley, M. Gillings</w:t>
      </w:r>
      <w:r w:rsidRPr="00BB4EE7">
        <w:rPr>
          <w:rFonts w:cstheme="minorHAnsi"/>
          <w:sz w:val="24"/>
          <w:szCs w:val="24"/>
        </w:rPr>
        <w:t xml:space="preserve">, </w:t>
      </w:r>
      <w:r w:rsidR="00502F90" w:rsidRPr="00BB4EE7">
        <w:rPr>
          <w:rFonts w:cstheme="minorHAnsi"/>
          <w:i/>
          <w:sz w:val="24"/>
          <w:szCs w:val="24"/>
        </w:rPr>
        <w:t xml:space="preserve">Spatial Technology and Archaeology: the archaeological </w:t>
      </w:r>
    </w:p>
    <w:p w:rsidR="00502F90" w:rsidRPr="00BB4EE7" w:rsidRDefault="00502F90" w:rsidP="00502F90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BB4EE7">
        <w:rPr>
          <w:rFonts w:cstheme="minorHAnsi"/>
          <w:i/>
          <w:sz w:val="24"/>
          <w:szCs w:val="24"/>
        </w:rPr>
        <w:t>applications of GIS</w:t>
      </w:r>
      <w:r w:rsidR="001737B7" w:rsidRPr="00BB4EE7">
        <w:rPr>
          <w:rFonts w:cstheme="minorHAnsi"/>
          <w:sz w:val="24"/>
          <w:szCs w:val="24"/>
        </w:rPr>
        <w:t>,</w:t>
      </w:r>
      <w:r w:rsidRPr="00BB4EE7">
        <w:rPr>
          <w:rFonts w:cstheme="minorHAnsi"/>
          <w:sz w:val="24"/>
          <w:szCs w:val="24"/>
        </w:rPr>
        <w:t xml:space="preserve"> London</w:t>
      </w:r>
      <w:r w:rsidR="008C0011" w:rsidRPr="00BB4EE7">
        <w:rPr>
          <w:rFonts w:cstheme="minorHAnsi"/>
          <w:sz w:val="24"/>
          <w:szCs w:val="24"/>
        </w:rPr>
        <w:t xml:space="preserve"> 2002</w:t>
      </w:r>
    </w:p>
    <w:p w:rsidR="001737B7" w:rsidRPr="00BB4EE7" w:rsidRDefault="001737B7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652D3" w:rsidRPr="00BB4EE7" w:rsidRDefault="00587F0C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6" w:history="1">
        <w:r w:rsidR="00E05015" w:rsidRPr="00BB4EE7">
          <w:rPr>
            <w:rStyle w:val="Hyperlink"/>
            <w:rFonts w:cstheme="minorHAnsi"/>
            <w:sz w:val="24"/>
            <w:szCs w:val="24"/>
          </w:rPr>
          <w:t>http://support.esri.com/en/</w:t>
        </w:r>
      </w:hyperlink>
    </w:p>
    <w:p w:rsidR="00083379" w:rsidRPr="00BB4EE7" w:rsidRDefault="00083379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834BEC" w:rsidRPr="00BB4EE7" w:rsidRDefault="00834BEC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  <w:lang w:val="el-GR"/>
        </w:rPr>
      </w:pPr>
      <w:r w:rsidRPr="00BB4EE7">
        <w:rPr>
          <w:rFonts w:cstheme="minorHAnsi"/>
          <w:sz w:val="24"/>
          <w:szCs w:val="24"/>
          <w:u w:val="single"/>
          <w:lang w:val="el-GR"/>
        </w:rPr>
        <w:t>Ενότητες</w:t>
      </w:r>
    </w:p>
    <w:p w:rsidR="00BB5EBF" w:rsidRPr="00BB4EE7" w:rsidRDefault="00834BEC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  <w:r w:rsidRPr="00BB4EE7">
        <w:rPr>
          <w:rFonts w:cstheme="minorHAnsi"/>
          <w:sz w:val="24"/>
          <w:szCs w:val="24"/>
          <w:lang w:val="el-GR"/>
        </w:rPr>
        <w:t>1</w:t>
      </w:r>
      <w:r w:rsidRPr="00BB4EE7">
        <w:rPr>
          <w:rFonts w:cstheme="minorHAnsi"/>
          <w:sz w:val="24"/>
          <w:szCs w:val="24"/>
          <w:vertAlign w:val="superscript"/>
          <w:lang w:val="el-GR"/>
        </w:rPr>
        <w:t>η</w:t>
      </w:r>
      <w:r w:rsidRPr="00BB4EE7">
        <w:rPr>
          <w:rFonts w:cstheme="minorHAnsi"/>
          <w:sz w:val="24"/>
          <w:szCs w:val="24"/>
          <w:lang w:val="el-GR"/>
        </w:rPr>
        <w:t xml:space="preserve"> Βασικές αρχές </w:t>
      </w:r>
      <w:r w:rsidR="003923ED" w:rsidRPr="00BB4EE7">
        <w:rPr>
          <w:rFonts w:cstheme="minorHAnsi"/>
          <w:sz w:val="24"/>
          <w:szCs w:val="24"/>
          <w:lang w:val="el-GR"/>
        </w:rPr>
        <w:t xml:space="preserve">και λειτουργίες </w:t>
      </w:r>
      <w:r w:rsidR="003916A1" w:rsidRPr="00BB4EE7">
        <w:rPr>
          <w:rFonts w:cstheme="minorHAnsi"/>
          <w:sz w:val="24"/>
          <w:szCs w:val="24"/>
          <w:lang w:val="el-GR"/>
        </w:rPr>
        <w:t>των</w:t>
      </w:r>
      <w:r w:rsidRPr="00BB4EE7">
        <w:rPr>
          <w:rFonts w:cstheme="minorHAnsi"/>
          <w:sz w:val="24"/>
          <w:szCs w:val="24"/>
          <w:lang w:val="el-GR"/>
        </w:rPr>
        <w:t xml:space="preserve"> </w:t>
      </w:r>
      <w:r w:rsidRPr="00BB4EE7">
        <w:rPr>
          <w:rFonts w:cstheme="minorHAnsi"/>
          <w:sz w:val="24"/>
          <w:szCs w:val="24"/>
        </w:rPr>
        <w:t>GIS</w:t>
      </w:r>
      <w:r w:rsidRPr="00BB4EE7">
        <w:rPr>
          <w:rFonts w:cstheme="minorHAnsi"/>
          <w:sz w:val="24"/>
          <w:szCs w:val="24"/>
          <w:lang w:val="el-GR"/>
        </w:rPr>
        <w:t xml:space="preserve">: </w:t>
      </w:r>
      <w:r w:rsidR="00C04B76" w:rsidRPr="00BB4EE7">
        <w:rPr>
          <w:rFonts w:cstheme="minorHAnsi"/>
          <w:sz w:val="24"/>
          <w:szCs w:val="24"/>
          <w:lang w:val="el-GR"/>
        </w:rPr>
        <w:t>χωρικά δεδομένα (</w:t>
      </w:r>
      <w:r w:rsidR="00C04B76" w:rsidRPr="00BB4EE7">
        <w:rPr>
          <w:rFonts w:cstheme="minorHAnsi"/>
          <w:sz w:val="24"/>
          <w:szCs w:val="24"/>
        </w:rPr>
        <w:t>spatial</w:t>
      </w:r>
      <w:r w:rsidR="00C04B76" w:rsidRPr="00BB4EE7">
        <w:rPr>
          <w:rFonts w:cstheme="minorHAnsi"/>
          <w:sz w:val="24"/>
          <w:szCs w:val="24"/>
          <w:lang w:val="el-GR"/>
        </w:rPr>
        <w:t xml:space="preserve"> </w:t>
      </w:r>
      <w:r w:rsidR="00C04B76" w:rsidRPr="00BB4EE7">
        <w:rPr>
          <w:rFonts w:cstheme="minorHAnsi"/>
          <w:sz w:val="24"/>
          <w:szCs w:val="24"/>
        </w:rPr>
        <w:t>data</w:t>
      </w:r>
      <w:r w:rsidR="00C04B76" w:rsidRPr="00BB4EE7">
        <w:rPr>
          <w:rFonts w:cstheme="minorHAnsi"/>
          <w:sz w:val="24"/>
          <w:szCs w:val="24"/>
          <w:lang w:val="el-GR"/>
        </w:rPr>
        <w:t>), περιγραφικά δεδομένα (</w:t>
      </w:r>
      <w:r w:rsidR="00C04B76" w:rsidRPr="00BB4EE7">
        <w:rPr>
          <w:rFonts w:cstheme="minorHAnsi"/>
          <w:sz w:val="24"/>
          <w:szCs w:val="24"/>
        </w:rPr>
        <w:t>attribute</w:t>
      </w:r>
      <w:r w:rsidR="00C04B76" w:rsidRPr="00BB4EE7">
        <w:rPr>
          <w:rFonts w:cstheme="minorHAnsi"/>
          <w:sz w:val="24"/>
          <w:szCs w:val="24"/>
          <w:lang w:val="el-GR"/>
        </w:rPr>
        <w:t xml:space="preserve"> </w:t>
      </w:r>
      <w:r w:rsidR="00C04B76" w:rsidRPr="00BB4EE7">
        <w:rPr>
          <w:rFonts w:cstheme="minorHAnsi"/>
          <w:sz w:val="24"/>
          <w:szCs w:val="24"/>
        </w:rPr>
        <w:t>data</w:t>
      </w:r>
      <w:r w:rsidR="00C04B76" w:rsidRPr="00BB4EE7">
        <w:rPr>
          <w:rFonts w:cstheme="minorHAnsi"/>
          <w:sz w:val="24"/>
          <w:szCs w:val="24"/>
          <w:lang w:val="el-GR"/>
        </w:rPr>
        <w:t xml:space="preserve">), </w:t>
      </w:r>
      <w:r w:rsidR="00BB5EBF" w:rsidRPr="00BB4EE7">
        <w:rPr>
          <w:rFonts w:cstheme="minorHAnsi"/>
          <w:sz w:val="24"/>
          <w:szCs w:val="24"/>
          <w:lang w:val="el-GR"/>
        </w:rPr>
        <w:t>διανυσματικά (</w:t>
      </w:r>
      <w:r w:rsidR="00BB5EBF" w:rsidRPr="00BB4EE7">
        <w:rPr>
          <w:rFonts w:cstheme="minorHAnsi"/>
          <w:sz w:val="24"/>
          <w:szCs w:val="24"/>
        </w:rPr>
        <w:t>vector</w:t>
      </w:r>
      <w:r w:rsidR="00BB5EBF" w:rsidRPr="00BB4EE7">
        <w:rPr>
          <w:rFonts w:cstheme="minorHAnsi"/>
          <w:sz w:val="24"/>
          <w:szCs w:val="24"/>
          <w:lang w:val="el-GR"/>
        </w:rPr>
        <w:t xml:space="preserve">) και </w:t>
      </w:r>
      <w:r w:rsidR="000900D1" w:rsidRPr="00BB4EE7">
        <w:rPr>
          <w:rFonts w:cstheme="minorHAnsi"/>
          <w:sz w:val="24"/>
          <w:szCs w:val="24"/>
          <w:lang w:val="el-GR"/>
        </w:rPr>
        <w:t>ψηφιδωτά (</w:t>
      </w:r>
      <w:r w:rsidR="00BB5EBF" w:rsidRPr="00BB4EE7">
        <w:rPr>
          <w:rFonts w:cstheme="minorHAnsi"/>
          <w:sz w:val="24"/>
          <w:szCs w:val="24"/>
          <w:lang w:val="el-GR"/>
        </w:rPr>
        <w:t>πλεγματικά</w:t>
      </w:r>
      <w:r w:rsidR="000900D1" w:rsidRPr="00BB4EE7">
        <w:rPr>
          <w:rFonts w:cstheme="minorHAnsi"/>
          <w:sz w:val="24"/>
          <w:szCs w:val="24"/>
          <w:lang w:val="el-GR"/>
        </w:rPr>
        <w:t xml:space="preserve"> - </w:t>
      </w:r>
      <w:r w:rsidR="00BB5EBF" w:rsidRPr="00BB4EE7">
        <w:rPr>
          <w:rFonts w:cstheme="minorHAnsi"/>
          <w:sz w:val="24"/>
          <w:szCs w:val="24"/>
        </w:rPr>
        <w:t>raster</w:t>
      </w:r>
      <w:r w:rsidR="00BB5EBF" w:rsidRPr="00BB4EE7">
        <w:rPr>
          <w:rFonts w:cstheme="minorHAnsi"/>
          <w:sz w:val="24"/>
          <w:szCs w:val="24"/>
          <w:lang w:val="el-GR"/>
        </w:rPr>
        <w:t xml:space="preserve">) δεδομένα, ψηφιακά </w:t>
      </w:r>
      <w:r w:rsidR="009C33E3" w:rsidRPr="00BB4EE7">
        <w:rPr>
          <w:rFonts w:cstheme="minorHAnsi"/>
          <w:sz w:val="24"/>
          <w:szCs w:val="24"/>
          <w:lang w:val="el-GR"/>
        </w:rPr>
        <w:t>υψομετρικά μοντέλα</w:t>
      </w:r>
      <w:r w:rsidR="00BB5EBF" w:rsidRPr="00BB4EE7">
        <w:rPr>
          <w:rFonts w:cstheme="minorHAnsi"/>
          <w:sz w:val="24"/>
          <w:szCs w:val="24"/>
          <w:lang w:val="el-GR"/>
        </w:rPr>
        <w:t xml:space="preserve"> (</w:t>
      </w:r>
      <w:r w:rsidR="009C33E3" w:rsidRPr="00BB4EE7">
        <w:rPr>
          <w:rFonts w:cstheme="minorHAnsi"/>
          <w:sz w:val="24"/>
          <w:szCs w:val="24"/>
        </w:rPr>
        <w:t>DEM</w:t>
      </w:r>
      <w:r w:rsidR="002A6A02" w:rsidRPr="00BB4EE7">
        <w:rPr>
          <w:rFonts w:cstheme="minorHAnsi"/>
          <w:sz w:val="24"/>
          <w:szCs w:val="24"/>
          <w:lang w:val="el-GR"/>
        </w:rPr>
        <w:t>)</w:t>
      </w:r>
      <w:r w:rsidR="003923ED" w:rsidRPr="00BB4EE7">
        <w:rPr>
          <w:rFonts w:cstheme="minorHAnsi"/>
          <w:sz w:val="24"/>
          <w:szCs w:val="24"/>
          <w:lang w:val="el-GR"/>
        </w:rPr>
        <w:t xml:space="preserve">, </w:t>
      </w:r>
      <w:r w:rsidR="007652D3" w:rsidRPr="00BB4EE7">
        <w:rPr>
          <w:rFonts w:cstheme="minorHAnsi"/>
          <w:sz w:val="24"/>
          <w:szCs w:val="24"/>
          <w:lang w:val="el-GR"/>
        </w:rPr>
        <w:t xml:space="preserve">γεωεπεξεργασία, </w:t>
      </w:r>
      <w:r w:rsidR="003923ED" w:rsidRPr="00BB4EE7">
        <w:rPr>
          <w:rFonts w:cstheme="minorHAnsi"/>
          <w:sz w:val="24"/>
          <w:szCs w:val="24"/>
          <w:lang w:val="el-GR"/>
        </w:rPr>
        <w:t>χωρικές αναλύσεις, τρισδιάστατες αναλύσεις</w:t>
      </w:r>
    </w:p>
    <w:p w:rsidR="00834BEC" w:rsidRPr="00BB4EE7" w:rsidRDefault="00834BEC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834BEC" w:rsidRPr="00BB4EE7" w:rsidRDefault="00834BEC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  <w:r w:rsidRPr="00BB4EE7">
        <w:rPr>
          <w:rFonts w:cstheme="minorHAnsi"/>
          <w:sz w:val="24"/>
          <w:szCs w:val="24"/>
          <w:lang w:val="el-GR"/>
        </w:rPr>
        <w:t>2</w:t>
      </w:r>
      <w:r w:rsidRPr="00BB4EE7">
        <w:rPr>
          <w:rFonts w:cstheme="minorHAnsi"/>
          <w:sz w:val="24"/>
          <w:szCs w:val="24"/>
          <w:vertAlign w:val="superscript"/>
          <w:lang w:val="el-GR"/>
        </w:rPr>
        <w:t>η</w:t>
      </w:r>
      <w:r w:rsidRPr="00BB4EE7">
        <w:rPr>
          <w:rFonts w:cstheme="minorHAnsi"/>
          <w:sz w:val="24"/>
          <w:szCs w:val="24"/>
          <w:lang w:val="el-GR"/>
        </w:rPr>
        <w:t xml:space="preserve"> Το υπόβαθρο: </w:t>
      </w:r>
      <w:r w:rsidR="003923ED" w:rsidRPr="00BB4EE7">
        <w:rPr>
          <w:rFonts w:cstheme="minorHAnsi"/>
          <w:sz w:val="24"/>
          <w:szCs w:val="24"/>
          <w:lang w:val="el-GR"/>
        </w:rPr>
        <w:t xml:space="preserve">γεωαναφορά και </w:t>
      </w:r>
      <w:r w:rsidRPr="00BB4EE7">
        <w:rPr>
          <w:rFonts w:cstheme="minorHAnsi"/>
          <w:sz w:val="24"/>
          <w:szCs w:val="24"/>
          <w:lang w:val="el-GR"/>
        </w:rPr>
        <w:t xml:space="preserve">ψηφιοποίηση </w:t>
      </w:r>
      <w:r w:rsidR="003923ED" w:rsidRPr="00BB4EE7">
        <w:rPr>
          <w:rFonts w:cstheme="minorHAnsi"/>
          <w:sz w:val="24"/>
          <w:szCs w:val="24"/>
          <w:lang w:val="el-GR"/>
        </w:rPr>
        <w:t>χαρτών. Επεξεργα</w:t>
      </w:r>
      <w:r w:rsidR="00345D16" w:rsidRPr="00BB4EE7">
        <w:rPr>
          <w:rFonts w:cstheme="minorHAnsi"/>
          <w:sz w:val="24"/>
          <w:szCs w:val="24"/>
          <w:lang w:val="el-GR"/>
        </w:rPr>
        <w:t>σία διανυσματικών δεδομένων</w:t>
      </w:r>
    </w:p>
    <w:p w:rsidR="003923ED" w:rsidRPr="00BB4EE7" w:rsidRDefault="003923ED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3923ED" w:rsidRPr="00BB4EE7" w:rsidRDefault="003923ED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  <w:r w:rsidRPr="00BB4EE7">
        <w:rPr>
          <w:rFonts w:cstheme="minorHAnsi"/>
          <w:sz w:val="24"/>
          <w:szCs w:val="24"/>
          <w:lang w:val="el-GR"/>
        </w:rPr>
        <w:t>3</w:t>
      </w:r>
      <w:r w:rsidRPr="00BB4EE7">
        <w:rPr>
          <w:rFonts w:cstheme="minorHAnsi"/>
          <w:sz w:val="24"/>
          <w:szCs w:val="24"/>
          <w:vertAlign w:val="superscript"/>
          <w:lang w:val="el-GR"/>
        </w:rPr>
        <w:t>η</w:t>
      </w:r>
      <w:r w:rsidRPr="00BB4EE7">
        <w:rPr>
          <w:rFonts w:cstheme="minorHAnsi"/>
          <w:sz w:val="24"/>
          <w:szCs w:val="24"/>
          <w:lang w:val="el-GR"/>
        </w:rPr>
        <w:t xml:space="preserve"> Εισαγωγή και επεξεργασί</w:t>
      </w:r>
      <w:r w:rsidR="00345D16" w:rsidRPr="00BB4EE7">
        <w:rPr>
          <w:rFonts w:cstheme="minorHAnsi"/>
          <w:sz w:val="24"/>
          <w:szCs w:val="24"/>
          <w:lang w:val="el-GR"/>
        </w:rPr>
        <w:t>α της αρχαιολογικής πληροφορίας</w:t>
      </w:r>
    </w:p>
    <w:p w:rsidR="003923ED" w:rsidRPr="00BB4EE7" w:rsidRDefault="003923ED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3923ED" w:rsidRPr="00BB4EE7" w:rsidRDefault="003923ED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  <w:r w:rsidRPr="00BB4EE7">
        <w:rPr>
          <w:rFonts w:cstheme="minorHAnsi"/>
          <w:sz w:val="24"/>
          <w:szCs w:val="24"/>
          <w:lang w:val="el-GR"/>
        </w:rPr>
        <w:t>4</w:t>
      </w:r>
      <w:r w:rsidRPr="00BB4EE7">
        <w:rPr>
          <w:rFonts w:cstheme="minorHAnsi"/>
          <w:sz w:val="24"/>
          <w:szCs w:val="24"/>
          <w:vertAlign w:val="superscript"/>
          <w:lang w:val="el-GR"/>
        </w:rPr>
        <w:t>η</w:t>
      </w:r>
      <w:r w:rsidRPr="00BB4EE7">
        <w:rPr>
          <w:rFonts w:cstheme="minorHAnsi"/>
          <w:sz w:val="24"/>
          <w:szCs w:val="24"/>
          <w:lang w:val="el-GR"/>
        </w:rPr>
        <w:t xml:space="preserve"> </w:t>
      </w:r>
      <w:r w:rsidR="00345D16" w:rsidRPr="00BB4EE7">
        <w:rPr>
          <w:rFonts w:cstheme="minorHAnsi"/>
          <w:sz w:val="24"/>
          <w:szCs w:val="24"/>
          <w:lang w:val="el-GR"/>
        </w:rPr>
        <w:t xml:space="preserve">Κατασκευή ψηφιακών </w:t>
      </w:r>
      <w:r w:rsidR="00D40169" w:rsidRPr="00BB4EE7">
        <w:rPr>
          <w:rFonts w:cstheme="minorHAnsi"/>
          <w:sz w:val="24"/>
          <w:szCs w:val="24"/>
          <w:lang w:val="el-GR"/>
        </w:rPr>
        <w:t xml:space="preserve">υψομετρικών </w:t>
      </w:r>
      <w:r w:rsidR="003A6900">
        <w:rPr>
          <w:rFonts w:cstheme="minorHAnsi"/>
          <w:sz w:val="24"/>
          <w:szCs w:val="24"/>
          <w:lang w:val="el-GR"/>
        </w:rPr>
        <w:t xml:space="preserve">μοντέλων και προγνωστικών </w:t>
      </w:r>
      <w:r w:rsidR="00743EF5">
        <w:rPr>
          <w:rFonts w:cstheme="minorHAnsi"/>
          <w:sz w:val="24"/>
          <w:szCs w:val="24"/>
          <w:lang w:val="el-GR"/>
        </w:rPr>
        <w:t>μοντέλων</w:t>
      </w:r>
    </w:p>
    <w:p w:rsidR="007652D3" w:rsidRPr="003A6900" w:rsidRDefault="007652D3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345D16" w:rsidRPr="00BB4EE7" w:rsidRDefault="0065342A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  <w:r w:rsidRPr="0065342A">
        <w:rPr>
          <w:rFonts w:cstheme="minorHAnsi"/>
          <w:sz w:val="24"/>
          <w:szCs w:val="24"/>
          <w:lang w:val="el-GR"/>
        </w:rPr>
        <w:t>5</w:t>
      </w:r>
      <w:r w:rsidR="007652D3" w:rsidRPr="00BB4EE7">
        <w:rPr>
          <w:rFonts w:cstheme="minorHAnsi"/>
          <w:sz w:val="24"/>
          <w:szCs w:val="24"/>
          <w:vertAlign w:val="superscript"/>
          <w:lang w:val="el-GR"/>
        </w:rPr>
        <w:t>η</w:t>
      </w:r>
      <w:r w:rsidR="007652D3" w:rsidRPr="00BB4EE7">
        <w:rPr>
          <w:rFonts w:cstheme="minorHAnsi"/>
          <w:sz w:val="24"/>
          <w:szCs w:val="24"/>
          <w:lang w:val="el-GR"/>
        </w:rPr>
        <w:t xml:space="preserve"> </w:t>
      </w:r>
      <w:r w:rsidR="00345D16" w:rsidRPr="00BB4EE7">
        <w:rPr>
          <w:rFonts w:cstheme="minorHAnsi"/>
          <w:sz w:val="24"/>
          <w:szCs w:val="24"/>
          <w:lang w:val="el-GR"/>
        </w:rPr>
        <w:t>Χωρικές αναλύσεις</w:t>
      </w:r>
      <w:r w:rsidR="00BA0AFB" w:rsidRPr="00BB4EE7">
        <w:rPr>
          <w:rFonts w:cstheme="minorHAnsi"/>
          <w:sz w:val="24"/>
          <w:szCs w:val="24"/>
          <w:lang w:val="el-GR"/>
        </w:rPr>
        <w:t xml:space="preserve"> και συναρτήσεις</w:t>
      </w:r>
    </w:p>
    <w:p w:rsidR="00345D16" w:rsidRPr="00BB4EE7" w:rsidRDefault="00345D16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345D16" w:rsidRPr="00BB4EE7" w:rsidRDefault="0065342A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  <w:r w:rsidRPr="0065342A">
        <w:rPr>
          <w:rFonts w:cstheme="minorHAnsi"/>
          <w:sz w:val="24"/>
          <w:szCs w:val="24"/>
          <w:lang w:val="el-GR"/>
        </w:rPr>
        <w:t>6</w:t>
      </w:r>
      <w:r w:rsidR="00345D16" w:rsidRPr="00BB4EE7">
        <w:rPr>
          <w:rFonts w:cstheme="minorHAnsi"/>
          <w:sz w:val="24"/>
          <w:szCs w:val="24"/>
          <w:vertAlign w:val="superscript"/>
          <w:lang w:val="el-GR"/>
        </w:rPr>
        <w:t>η</w:t>
      </w:r>
      <w:r w:rsidR="00345D16" w:rsidRPr="00BB4EE7">
        <w:rPr>
          <w:rFonts w:cstheme="minorHAnsi"/>
          <w:sz w:val="24"/>
          <w:szCs w:val="24"/>
          <w:lang w:val="el-GR"/>
        </w:rPr>
        <w:t xml:space="preserve"> Τρισδιάστατες αναλύσεις</w:t>
      </w:r>
    </w:p>
    <w:p w:rsidR="006169E7" w:rsidRPr="00BB4EE7" w:rsidRDefault="006169E7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834BEC" w:rsidRPr="00BB4EE7" w:rsidRDefault="0065342A" w:rsidP="001737B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l-GR"/>
        </w:rPr>
      </w:pPr>
      <w:r w:rsidRPr="0065342A">
        <w:rPr>
          <w:rFonts w:cstheme="minorHAnsi"/>
          <w:sz w:val="24"/>
          <w:szCs w:val="24"/>
          <w:lang w:val="el-GR"/>
        </w:rPr>
        <w:t>7</w:t>
      </w:r>
      <w:r w:rsidR="006169E7" w:rsidRPr="00BB4EE7">
        <w:rPr>
          <w:rFonts w:cstheme="minorHAnsi"/>
          <w:sz w:val="24"/>
          <w:szCs w:val="24"/>
          <w:vertAlign w:val="superscript"/>
          <w:lang w:val="el-GR"/>
        </w:rPr>
        <w:t>η</w:t>
      </w:r>
      <w:r w:rsidR="006169E7" w:rsidRPr="00BB4EE7">
        <w:rPr>
          <w:rFonts w:cstheme="minorHAnsi"/>
          <w:sz w:val="24"/>
          <w:szCs w:val="24"/>
          <w:lang w:val="el-GR"/>
        </w:rPr>
        <w:t xml:space="preserve"> Οπτικοποίηση των αποτελεσμάτων </w:t>
      </w:r>
      <w:r w:rsidR="007652D3" w:rsidRPr="00BB4EE7">
        <w:rPr>
          <w:rFonts w:cstheme="minorHAnsi"/>
          <w:sz w:val="24"/>
          <w:szCs w:val="24"/>
          <w:lang w:val="el-GR"/>
        </w:rPr>
        <w:t xml:space="preserve">της αρχαιολογικής έρευνας </w:t>
      </w:r>
      <w:r w:rsidR="006169E7" w:rsidRPr="00BB4EE7">
        <w:rPr>
          <w:rFonts w:cstheme="minorHAnsi"/>
          <w:sz w:val="24"/>
          <w:szCs w:val="24"/>
          <w:lang w:val="el-GR"/>
        </w:rPr>
        <w:t>και κατασκευή θεματικών χαρτών</w:t>
      </w:r>
    </w:p>
    <w:sectPr w:rsidR="00834BEC" w:rsidRPr="00BB4EE7" w:rsidSect="00BB4EE7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0C" w:rsidRDefault="00587F0C" w:rsidP="00BB4EE7">
      <w:pPr>
        <w:spacing w:after="0" w:line="240" w:lineRule="auto"/>
      </w:pPr>
      <w:r>
        <w:separator/>
      </w:r>
    </w:p>
  </w:endnote>
  <w:endnote w:type="continuationSeparator" w:id="0">
    <w:p w:rsidR="00587F0C" w:rsidRDefault="00587F0C" w:rsidP="00BB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0C" w:rsidRDefault="00587F0C" w:rsidP="00BB4EE7">
      <w:pPr>
        <w:spacing w:after="0" w:line="240" w:lineRule="auto"/>
      </w:pPr>
      <w:r>
        <w:separator/>
      </w:r>
    </w:p>
  </w:footnote>
  <w:footnote w:type="continuationSeparator" w:id="0">
    <w:p w:rsidR="00587F0C" w:rsidRDefault="00587F0C" w:rsidP="00BB4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3EE"/>
    <w:rsid w:val="00001EE3"/>
    <w:rsid w:val="00012EF6"/>
    <w:rsid w:val="00052B0D"/>
    <w:rsid w:val="00072B60"/>
    <w:rsid w:val="00083379"/>
    <w:rsid w:val="000900D1"/>
    <w:rsid w:val="000C19F3"/>
    <w:rsid w:val="000D27AB"/>
    <w:rsid w:val="000F7319"/>
    <w:rsid w:val="00126C2B"/>
    <w:rsid w:val="00167F64"/>
    <w:rsid w:val="001737B7"/>
    <w:rsid w:val="001A3198"/>
    <w:rsid w:val="001C1F2D"/>
    <w:rsid w:val="001D23EE"/>
    <w:rsid w:val="00255AA1"/>
    <w:rsid w:val="00270398"/>
    <w:rsid w:val="002A6A02"/>
    <w:rsid w:val="002D213C"/>
    <w:rsid w:val="002E790A"/>
    <w:rsid w:val="00335EF4"/>
    <w:rsid w:val="003450CC"/>
    <w:rsid w:val="00345D16"/>
    <w:rsid w:val="003664ED"/>
    <w:rsid w:val="003916A1"/>
    <w:rsid w:val="003923ED"/>
    <w:rsid w:val="003A6900"/>
    <w:rsid w:val="004056E8"/>
    <w:rsid w:val="004610C1"/>
    <w:rsid w:val="004A799D"/>
    <w:rsid w:val="004D3F57"/>
    <w:rsid w:val="00501296"/>
    <w:rsid w:val="00502F90"/>
    <w:rsid w:val="00587F0C"/>
    <w:rsid w:val="005A408F"/>
    <w:rsid w:val="006169E7"/>
    <w:rsid w:val="0065342A"/>
    <w:rsid w:val="00687F6E"/>
    <w:rsid w:val="006B2E1C"/>
    <w:rsid w:val="006F4CE5"/>
    <w:rsid w:val="007006B1"/>
    <w:rsid w:val="00743EF5"/>
    <w:rsid w:val="007652D3"/>
    <w:rsid w:val="00817FDA"/>
    <w:rsid w:val="00834BEC"/>
    <w:rsid w:val="008C0011"/>
    <w:rsid w:val="009913AF"/>
    <w:rsid w:val="009C33E3"/>
    <w:rsid w:val="009E018E"/>
    <w:rsid w:val="00A27C58"/>
    <w:rsid w:val="00A63977"/>
    <w:rsid w:val="00A87311"/>
    <w:rsid w:val="00AA6BA4"/>
    <w:rsid w:val="00B061D6"/>
    <w:rsid w:val="00B35337"/>
    <w:rsid w:val="00B6282F"/>
    <w:rsid w:val="00B63BE3"/>
    <w:rsid w:val="00B65726"/>
    <w:rsid w:val="00BA0AFB"/>
    <w:rsid w:val="00BB4EE7"/>
    <w:rsid w:val="00BB5EBF"/>
    <w:rsid w:val="00BC1652"/>
    <w:rsid w:val="00C04B76"/>
    <w:rsid w:val="00C63499"/>
    <w:rsid w:val="00C7794A"/>
    <w:rsid w:val="00C8500C"/>
    <w:rsid w:val="00CC3496"/>
    <w:rsid w:val="00D15E9F"/>
    <w:rsid w:val="00D40169"/>
    <w:rsid w:val="00E05015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F0E67-1961-4135-A107-59461D64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23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rsid w:val="001D23EE"/>
    <w:rPr>
      <w:rFonts w:ascii="Times New Roman" w:eastAsia="Times New Roman" w:hAnsi="Times New Roman" w:cs="Times New Roman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050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B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EE7"/>
  </w:style>
  <w:style w:type="paragraph" w:styleId="Footer">
    <w:name w:val="footer"/>
    <w:basedOn w:val="Normal"/>
    <w:link w:val="FooterChar"/>
    <w:uiPriority w:val="99"/>
    <w:semiHidden/>
    <w:unhideWhenUsed/>
    <w:rsid w:val="00BB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pport.esri.com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Yannis</dc:creator>
  <cp:lastModifiedBy>ylolos</cp:lastModifiedBy>
  <cp:revision>42</cp:revision>
  <dcterms:created xsi:type="dcterms:W3CDTF">2012-07-03T07:01:00Z</dcterms:created>
  <dcterms:modified xsi:type="dcterms:W3CDTF">2018-10-01T13:35:00Z</dcterms:modified>
</cp:coreProperties>
</file>