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87" w:rsidRDefault="007F78D7" w:rsidP="00DE2587">
      <w:pPr>
        <w:jc w:val="right"/>
      </w:pPr>
      <w:bookmarkStart w:id="0" w:name="_GoBack"/>
      <w:bookmarkEnd w:id="0"/>
      <w:r>
        <w:t>Καραγιάννη Κατερίνα-Ευαγγελία</w:t>
      </w:r>
    </w:p>
    <w:p w:rsidR="00DE2587" w:rsidRDefault="00DE2587" w:rsidP="00DE2587">
      <w:pPr>
        <w:jc w:val="center"/>
        <w:rPr>
          <w:b/>
        </w:rPr>
      </w:pPr>
      <w:r>
        <w:rPr>
          <w:b/>
        </w:rPr>
        <w:t xml:space="preserve">ΕΠΙΣΚΕΨΗ ΣΤΗΝ ΕΛΛΗΝΙΚΗ ΕΥΑΓΓΕΛΙΚΗ ΕΚΚΛΗΣΙΑ  ΒΟΛΟΥ </w:t>
      </w:r>
    </w:p>
    <w:p w:rsidR="00DE2587" w:rsidRDefault="00E13A00" w:rsidP="00DE2587">
      <w:r>
        <w:t xml:space="preserve"> Επισκέφθηκα την ευαγγελική εκκλησία την Τετάρτη το απόγευμα , τη μέρα που μελετώνται οι ζωές των αγίων της Παλαιάς Διαθήκης. </w:t>
      </w:r>
      <w:r w:rsidR="00B25BD2">
        <w:t xml:space="preserve">Μη έχοντας έρθει ξανά σε επαφή με εκκλησία ενός άλλου δόγματος πέραν του δικού μου , από την πρώτη στιγμή μου έκαναν εντύπωση </w:t>
      </w:r>
      <w:r w:rsidR="002D2012">
        <w:t xml:space="preserve">αρκετά </w:t>
      </w:r>
      <w:r w:rsidR="00B25BD2">
        <w:t>πράγματα. Πρώτα απ’</w:t>
      </w:r>
      <w:r w:rsidR="00437A79">
        <w:t xml:space="preserve"> όλα </w:t>
      </w:r>
      <w:r w:rsidR="00B25BD2">
        <w:t xml:space="preserve"> η ίδια η εκκλησία. Πρόκειται για ένα κτήριο πολύ απλοϊκό τόσο απ’ έξω όσο κι από μέσα. Βαμμένο σε άσπρο χρώμα , με μεγάλα παράθυρα , χωρίς αγιογραφίες , εικόνες και μεγάλους πολυελαίους. </w:t>
      </w:r>
      <w:r w:rsidR="00437A79">
        <w:t xml:space="preserve">Το μοναδικό σύμβολο πίστης  που υπήρχε ήταν ένας μεγάλος ξύλινος σταυρός στο βάθος του χώρου. </w:t>
      </w:r>
      <w:r w:rsidR="007F78D7">
        <w:t xml:space="preserve"> </w:t>
      </w:r>
      <w:r w:rsidR="002D2012">
        <w:t xml:space="preserve">Το ίδιο και ο πάστορας της εκκλησίας , ο οποίος φορούσε απλά καθημερινά ρούχα και όχι χρυσά άμφια. </w:t>
      </w:r>
    </w:p>
    <w:p w:rsidR="007F78D7" w:rsidRDefault="00DB203F" w:rsidP="00DE2587">
      <w:r>
        <w:t xml:space="preserve"> </w:t>
      </w:r>
      <w:r w:rsidR="007F78D7">
        <w:t xml:space="preserve">Το αμέσως επόμενο στοιχείο που παρατήρησα ήταν οι άνθρωποι. Χωρίς να μας γνωρίζουν, άγνωστοι άνθρωποι που παρακολουθούσαν τη λειτουργία μας </w:t>
      </w:r>
      <w:r>
        <w:t>χαμογέλασαν ενώ στη συνέχεια ο πάστορας μας καλωσόρισε καθώς δεν είχαμε ξανά βρεθεί σ’ αυτή την εκκλησία. Κάτι τέτοιο δεν είναι συχνό φαινόμενο σε μια ορθόδοξη εκκλησία όπου μπορεί οι ίδιοι άνθρωποι στην εκκλησία κάθε Κυριακή χωρίς να υπάρχει η πρόθεση να γνωριστούν ποτέ ή να χαμογελάσουν σε έναν άγνωστο. Αξιοπρόσεχτο είναι επίσης πως όλοι οι άνθρωποι στην ευαγγελική εκκλησία φαινόντουσαν χ</w:t>
      </w:r>
      <w:r w:rsidR="00982F9E">
        <w:t>αρούμενοι σε όλη τη διάρκεια της λειτουργίας.</w:t>
      </w:r>
    </w:p>
    <w:p w:rsidR="001D10CD" w:rsidRDefault="00661E16" w:rsidP="00DE2587">
      <w:r>
        <w:t xml:space="preserve"> </w:t>
      </w:r>
      <w:r w:rsidR="00982F9E">
        <w:t xml:space="preserve"> Στο κομμάτι της λειτουργίας τα πράγματα ήταν και πάλι εντελώς διαφορετικά απ’ ότι σε μια ορθόδοξη εκκλησία. </w:t>
      </w:r>
      <w:r w:rsidR="002D2012">
        <w:t xml:space="preserve">Τη στιγμή που πήγαμε εμείς μια γυναίκα ήταν όρθια και μιλούσε για το πρόβλημα της ζητώντας να το συμπεριλάβουν και οι υπόλοιποι στην προσευχή τους. Όση ώρα μιλούσε η γυναίκα αυτή ο υπόλοιπος κόσμος έδειχνε να προσεύχεται με το κεφάλι σκυμμένο. Η ίδια διαδικασία ακολούθησε και με την επόμενη γυναίκα που σηκώθηκε για να μιλήσει για το πρόβλημα της. Αμέσως μετά από αυτό , ακολούθησε η προσευχή και στη συνέχεια μια ηλικιωμένη γυναίκα –  ρώτησε αν μιλάμε ελληνικά-  μας μοίρασε τα βιβλία με τους ύμνους και τα τραγούδια που </w:t>
      </w:r>
      <w:r w:rsidR="001D10CD">
        <w:t xml:space="preserve">λένε στην εκκλησία. Στο πιάνο που υπήρχε μέσα στο χώρο ήταν καθισμένος ένας άντρας και έπαιζε όποιο τραγούδι ζητούσε κάποιος από το υμνολόγιο. Κοινό χαρακτηριστικό όλων των ύμνων ήταν ότι είχαν ιδιαίτερα χαρούμενη μελωδία και η γλώσσα τους ήταν τα νέα ελληνικά. </w:t>
      </w:r>
      <w:r>
        <w:t>Κάτι άλλο που μου έκανε επίσης εντύπωση είναι ότι όλοι όσοι βρίσκονταν στη λειτουργία φαινόντουσαν να ξέρουν καλά όλα τα τραγούδια και έδειχναν εξοικειωμένοι με τις μελωδίες.</w:t>
      </w:r>
    </w:p>
    <w:p w:rsidR="00661E16" w:rsidRDefault="00661E16" w:rsidP="00DE2587">
      <w:r>
        <w:t xml:space="preserve"> Γενικότερα , αν έπρεπε να χαρακτηρίσω τη συγκεκριμένη εκκλησία με μια λέξη θα ήταν φιλική. Οι άνθρωποι , το κλίμα και η γενικότερη φιλοσοφία τους κάνουν έναν «ξένο» να νιώσει άνετα στη δική τους </w:t>
      </w:r>
      <w:r w:rsidR="00D91292">
        <w:t>εκκλησία. Αυτή η οικειότητα είναι πρωτόγνωρη για κάποιον που η συνήθης επαφή του είναι με χριστιανικές ορθόδοξες εκκλησίες. Το επίσημο και απρόσωπο πολλές φορές κλίμα , οι ψαλμοί που γίνονται αυστηρά από συγκε</w:t>
      </w:r>
      <w:r w:rsidR="00CB2DE8">
        <w:t xml:space="preserve">κριμένα άτομα και οι κανόνες στους οποίους υπόκεινται οι πιστοί στις χριστιανικές εκκλησίες έρχονται σε πλήρη αντιδιαστολή με την ευαγγελική εκκλησία. </w:t>
      </w:r>
    </w:p>
    <w:p w:rsidR="00661E16" w:rsidRDefault="00661E16" w:rsidP="00DE2587">
      <w:r>
        <w:t xml:space="preserve"> </w:t>
      </w:r>
    </w:p>
    <w:p w:rsidR="007F78D7" w:rsidRDefault="00974AE0" w:rsidP="00DE2587">
      <w:r>
        <w:rPr>
          <w:noProof/>
          <w:lang w:val="en-US"/>
        </w:rPr>
        <w:lastRenderedPageBreak/>
        <w:drawing>
          <wp:inline distT="0" distB="0" distL="0" distR="0">
            <wp:extent cx="5274310" cy="3956050"/>
            <wp:effectExtent l="19050" t="0" r="2540" b="0"/>
            <wp:docPr id="4" name="3 - Εικόνα" descr="IMG_2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70.JPG"/>
                    <pic:cNvPicPr/>
                  </pic:nvPicPr>
                  <pic:blipFill>
                    <a:blip r:embed="rId4" cstate="print"/>
                    <a:stretch>
                      <a:fillRect/>
                    </a:stretch>
                  </pic:blipFill>
                  <pic:spPr>
                    <a:xfrm>
                      <a:off x="0" y="0"/>
                      <a:ext cx="5274310" cy="3956050"/>
                    </a:xfrm>
                    <a:prstGeom prst="rect">
                      <a:avLst/>
                    </a:prstGeom>
                  </pic:spPr>
                </pic:pic>
              </a:graphicData>
            </a:graphic>
          </wp:inline>
        </w:drawing>
      </w:r>
    </w:p>
    <w:p w:rsidR="00974AE0" w:rsidRDefault="00974AE0" w:rsidP="00DE2587">
      <w:r>
        <w:rPr>
          <w:noProof/>
          <w:lang w:val="en-US"/>
        </w:rPr>
        <w:drawing>
          <wp:inline distT="0" distB="0" distL="0" distR="0">
            <wp:extent cx="5274310" cy="3956050"/>
            <wp:effectExtent l="19050" t="0" r="2540" b="0"/>
            <wp:docPr id="6" name="5 - Εικόνα" descr="IMG_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4.JPG"/>
                    <pic:cNvPicPr/>
                  </pic:nvPicPr>
                  <pic:blipFill>
                    <a:blip r:embed="rId5" cstate="print"/>
                    <a:stretch>
                      <a:fillRect/>
                    </a:stretch>
                  </pic:blipFill>
                  <pic:spPr>
                    <a:xfrm>
                      <a:off x="0" y="0"/>
                      <a:ext cx="5274310" cy="3956050"/>
                    </a:xfrm>
                    <a:prstGeom prst="rect">
                      <a:avLst/>
                    </a:prstGeom>
                  </pic:spPr>
                </pic:pic>
              </a:graphicData>
            </a:graphic>
          </wp:inline>
        </w:drawing>
      </w:r>
    </w:p>
    <w:p w:rsidR="00974AE0" w:rsidRDefault="00974AE0" w:rsidP="00DE2587">
      <w:pPr>
        <w:rPr>
          <w:noProof/>
          <w:lang w:eastAsia="el-GR"/>
        </w:rPr>
      </w:pPr>
    </w:p>
    <w:p w:rsidR="00974AE0" w:rsidRPr="00B25BD2" w:rsidRDefault="00974AE0" w:rsidP="00DE2587">
      <w:r>
        <w:rPr>
          <w:noProof/>
          <w:lang w:val="en-US"/>
        </w:rPr>
        <w:lastRenderedPageBreak/>
        <w:drawing>
          <wp:inline distT="0" distB="0" distL="0" distR="0">
            <wp:extent cx="5274310" cy="3956050"/>
            <wp:effectExtent l="19050" t="0" r="2540" b="0"/>
            <wp:docPr id="7" name="6 - Εικόνα" descr="IMG_2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8.JPG"/>
                    <pic:cNvPicPr/>
                  </pic:nvPicPr>
                  <pic:blipFill>
                    <a:blip r:embed="rId6" cstate="print"/>
                    <a:stretch>
                      <a:fillRect/>
                    </a:stretch>
                  </pic:blipFill>
                  <pic:spPr>
                    <a:xfrm>
                      <a:off x="0" y="0"/>
                      <a:ext cx="5274310" cy="3956050"/>
                    </a:xfrm>
                    <a:prstGeom prst="rect">
                      <a:avLst/>
                    </a:prstGeom>
                  </pic:spPr>
                </pic:pic>
              </a:graphicData>
            </a:graphic>
          </wp:inline>
        </w:drawing>
      </w:r>
    </w:p>
    <w:sectPr w:rsidR="00974AE0" w:rsidRPr="00B25BD2" w:rsidSect="008857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87"/>
    <w:rsid w:val="001D10CD"/>
    <w:rsid w:val="002D2012"/>
    <w:rsid w:val="003D1915"/>
    <w:rsid w:val="00437A79"/>
    <w:rsid w:val="00661E16"/>
    <w:rsid w:val="007F78D7"/>
    <w:rsid w:val="0088575E"/>
    <w:rsid w:val="00974AE0"/>
    <w:rsid w:val="00982F9E"/>
    <w:rsid w:val="00A33270"/>
    <w:rsid w:val="00B25BD2"/>
    <w:rsid w:val="00CB2DE8"/>
    <w:rsid w:val="00D91292"/>
    <w:rsid w:val="00DB203F"/>
    <w:rsid w:val="00DE2587"/>
    <w:rsid w:val="00E13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A8326-3E31-4533-B03E-F918C779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2521</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zorbas tattoo</dc:creator>
  <cp:lastModifiedBy>Vassiliki GIAKOUMAKI</cp:lastModifiedBy>
  <cp:revision>2</cp:revision>
  <dcterms:created xsi:type="dcterms:W3CDTF">2018-10-29T17:30:00Z</dcterms:created>
  <dcterms:modified xsi:type="dcterms:W3CDTF">2018-10-29T17:30:00Z</dcterms:modified>
</cp:coreProperties>
</file>