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69" w:rsidRPr="009B7D69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5F25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The Power </w:t>
      </w:r>
      <w:proofErr w:type="gramStart"/>
      <w:r w:rsidRPr="005F25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Of</w:t>
      </w:r>
      <w:proofErr w:type="gramEnd"/>
      <w:r w:rsidRPr="005F25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Culture To Create A Better Future</w:t>
      </w:r>
      <w:r w:rsidR="009B7D69" w:rsidRPr="009B7D69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 </w:t>
      </w:r>
    </w:p>
    <w:p w:rsidR="009B7D69" w:rsidRPr="005F2511" w:rsidRDefault="009B7D69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D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SOURCE</w:t>
      </w:r>
      <w:r w:rsidRPr="009B7D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5F25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B7D69">
        <w:rPr>
          <w:rFonts w:ascii="Times New Roman" w:eastAsia="Times New Roman" w:hAnsi="Times New Roman" w:cs="Times New Roman"/>
          <w:sz w:val="24"/>
          <w:szCs w:val="24"/>
        </w:rPr>
        <w:t>https://indiafellow.wordpress.com/2016/11/24/the-power-of-culture-to-create-a-better-future/</w:t>
      </w:r>
    </w:p>
    <w:p w:rsidR="005F2511" w:rsidRPr="005F2511" w:rsidRDefault="005F2511" w:rsidP="009B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proofErr w:type="spellStart"/>
        <w:r w:rsidRPr="005F25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Deepika</w:t>
        </w:r>
        <w:proofErr w:type="spellEnd"/>
        <w:r w:rsidRPr="005F25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F25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Pandita</w:t>
        </w:r>
        <w:proofErr w:type="spellEnd"/>
      </w:hyperlink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 w:history="1">
        <w:r w:rsidRPr="005F25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November 24, 2016</w:t>
        </w:r>
      </w:hyperlink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India is most probably the most diverse nation in the world. Its geographical limits stretch from the great Himalayas in the north to the tropical peninsular south, and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there is a dizzying variety of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nguages, ethnic groups, beliefs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and lifestyles that a few countries possess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>. The most fascinating part is the combination of a young nation and an ancient country rolled into one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where the past and present constantly collide.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India’s </w:t>
      </w: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like its people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is a rich mosaic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whose myriad elements have evolved themselves from its ancient roots,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foreign influences and its regional variety. In the words of Sir Herbert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Risley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“Beneath the manifold diversity of physical and social type,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language,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custom and religion which strike the observer in India,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there can still be discerned a certain uniformity of life from the Himalayas to Cape Comorin”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3924DF" wp14:editId="58EED28C">
            <wp:extent cx="1781175" cy="1723628"/>
            <wp:effectExtent l="0" t="0" r="0" b="0"/>
            <wp:docPr id="1" name="Picture 1" descr="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l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83" cy="176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4B" w:rsidRDefault="005F2511" w:rsidP="000B5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sz w:val="24"/>
          <w:szCs w:val="24"/>
        </w:rPr>
        <w:t>The amalgamation of Hindus, Muslims,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Sikhs,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Buddhists and Christians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along with the plethora of languages and dialects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make this biggest democracy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a unique example of unity in diversity.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 Hindus may dominate most of the country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but over time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there has been the formation of a secular Indian society who largely follow a live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let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live philosophy. From his long and firsthand experience in India, Vincent A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Smith says that the civilization of India “has many features which differentiate it from that of the other regions of world,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while they are common to the whole country in a degree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sufficient to justify its treatment as a unity in the history of human,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and intellectual development”. </w:t>
      </w:r>
    </w:p>
    <w:p w:rsidR="005F2511" w:rsidRPr="005F2511" w:rsidRDefault="005F2511" w:rsidP="000B5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It is this underlying tolerance that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has enabled India to remain a unique tapestry of varied cultures and notwithstanding periodic spells of strife. It has been the pious lands of sages and seers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who have left behind a tradition of piety, penance, spiritual greatness and conquest of passion.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 holy Hindu scriptures, the Vedas, aptly described as the storehouses of spiritu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al wisdom, continue to inspire 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generations with their philosophic depth and natural conservation.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 following verse from Rig-Veda describes the elements of nature as the supreme power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“Fire is Him,</w:t>
      </w:r>
      <w:r w:rsidRPr="000B59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the Sun is also Him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The wing is Him,</w:t>
      </w:r>
      <w:r w:rsidRPr="000B59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the Moon also Him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Light is also Him,</w:t>
      </w:r>
      <w:r w:rsidRPr="000B59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the Mind is also Him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Water is Him and the King is also an embodiment of Him”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sz w:val="24"/>
          <w:szCs w:val="24"/>
        </w:rPr>
        <w:t>This fervor of natural conservation is prevalent in day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day lives of Indians. People worship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p</w:t>
      </w:r>
      <w:r w:rsidR="009B7D69">
        <w:rPr>
          <w:rFonts w:ascii="Times New Roman" w:eastAsia="Times New Roman" w:hAnsi="Times New Roman" w:cs="Times New Roman"/>
          <w:sz w:val="24"/>
          <w:szCs w:val="24"/>
        </w:rPr>
        <w:t>ing 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trees of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Peepal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Ficus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Religiosa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Tulsi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(holy basil) is a proof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  of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this kind of moral imprinting.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 “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Chipko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movement”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in which the villagers hugged trees</w:t>
      </w:r>
      <w:r w:rsidR="009B7D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in order to protect them from getting axed</w:t>
      </w:r>
      <w:r w:rsidR="000B59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or the revolt of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Bishnoi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tribesmen to ban hunting in the Rajasthan forests are some inspiring examples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human commitment towards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nature.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In several Himalayan states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Uttarakhand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 ecology is highly synonymous with the religions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practi</w:t>
      </w:r>
      <w:r w:rsidR="00CF2A1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. In the nine districts in </w:t>
      </w:r>
      <w:proofErr w:type="spellStart"/>
      <w:r w:rsidRPr="005F2511">
        <w:rPr>
          <w:rFonts w:ascii="Times New Roman" w:eastAsia="Times New Roman" w:hAnsi="Times New Roman" w:cs="Times New Roman"/>
          <w:sz w:val="24"/>
          <w:szCs w:val="24"/>
        </w:rPr>
        <w:t>Uttarakhand</w:t>
      </w:r>
      <w:proofErr w:type="spell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, there are 168 sacred natural sites including 75 sacred forests, 74 sacred groves, 10 water bodies and 9 pastures. In some cases, entire forest areas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are dedicated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to deities. Thus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the forests flourish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as mere trespassing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is considered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as a taboo.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 beliefs center on 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worship of the natural elements like air, sun, water and fire form the principles of various rituals and ceremonies.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complete abstinence from eating meat in the Jainism underlines the respect for animals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are considered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at par with humans in the religion.</w:t>
      </w:r>
    </w:p>
    <w:p w:rsidR="005F2511" w:rsidRPr="005F2511" w:rsidRDefault="005F2511" w:rsidP="009B7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The major challenge lies in the continuance and adoption of these moral values. </w:t>
      </w:r>
      <w:r w:rsidR="009B7D6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young people can contribute,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provided a sense of pride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is imbibed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in them. The youth of the nation uphold an important and inevitable responsibility of preservin</w:t>
      </w:r>
      <w:r w:rsidR="009B7D69">
        <w:rPr>
          <w:rFonts w:ascii="Times New Roman" w:eastAsia="Times New Roman" w:hAnsi="Times New Roman" w:cs="Times New Roman"/>
          <w:sz w:val="24"/>
          <w:szCs w:val="24"/>
        </w:rPr>
        <w:t>g this Pandora of cultural and 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natural heritage .With the increasing distance between man and nature due to escalating urbanization and modernization there is a threat looming for the country’s future. This delicate strand of </w:t>
      </w:r>
      <w:r w:rsidRPr="005F2511">
        <w:rPr>
          <w:rFonts w:ascii="Times New Roman" w:eastAsia="Times New Roman" w:hAnsi="Times New Roman" w:cs="Times New Roman"/>
          <w:i/>
          <w:sz w:val="24"/>
          <w:szCs w:val="24"/>
        </w:rPr>
        <w:t>cultural unity and natural reverence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is to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be 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ld</w:t>
      </w:r>
      <w:proofErr w:type="gramEnd"/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9B7D6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strongly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in ord</w:t>
      </w:r>
      <w:r>
        <w:rPr>
          <w:rFonts w:ascii="Times New Roman" w:eastAsia="Times New Roman" w:hAnsi="Times New Roman" w:cs="Times New Roman"/>
          <w:sz w:val="24"/>
          <w:szCs w:val="24"/>
        </w:rPr>
        <w:t>er to sustain a better tomorrow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a future for which our ancestors have laid down thei</w:t>
      </w:r>
      <w:r>
        <w:rPr>
          <w:rFonts w:ascii="Times New Roman" w:eastAsia="Times New Roman" w:hAnsi="Times New Roman" w:cs="Times New Roman"/>
          <w:sz w:val="24"/>
          <w:szCs w:val="24"/>
        </w:rPr>
        <w:t>r lives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2511">
        <w:rPr>
          <w:rFonts w:ascii="Times New Roman" w:eastAsia="Times New Roman" w:hAnsi="Times New Roman" w:cs="Times New Roman"/>
          <w:sz w:val="24"/>
          <w:szCs w:val="24"/>
        </w:rPr>
        <w:t>Now</w:t>
      </w:r>
      <w:r w:rsidR="009B7D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it is in the h</w:t>
      </w:r>
      <w:r>
        <w:rPr>
          <w:rFonts w:ascii="Times New Roman" w:eastAsia="Times New Roman" w:hAnsi="Times New Roman" w:cs="Times New Roman"/>
          <w:sz w:val="24"/>
          <w:szCs w:val="24"/>
        </w:rPr>
        <w:t>ands of  the younger generation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to uphold this torch of cultural unity for the rest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world to share, follow and emulate, and not get dazed by the superficial prosperity and material achievements of the west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 xml:space="preserve"> where man sets foot on the moo</w:t>
      </w:r>
      <w:r>
        <w:rPr>
          <w:rFonts w:ascii="Times New Roman" w:eastAsia="Times New Roman" w:hAnsi="Times New Roman" w:cs="Times New Roman"/>
          <w:sz w:val="24"/>
          <w:szCs w:val="24"/>
        </w:rPr>
        <w:t>n in his quest for space travel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2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511">
        <w:rPr>
          <w:rFonts w:ascii="Times New Roman" w:eastAsia="Times New Roman" w:hAnsi="Times New Roman" w:cs="Times New Roman"/>
          <w:sz w:val="24"/>
          <w:szCs w:val="24"/>
        </w:rPr>
        <w:t>but finds himself isolated in his own society and community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sectPr w:rsidR="005F2511" w:rsidRPr="005F25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11"/>
    <w:rsid w:val="000B594B"/>
    <w:rsid w:val="005B28F8"/>
    <w:rsid w:val="005F2511"/>
    <w:rsid w:val="006166DB"/>
    <w:rsid w:val="009B7D69"/>
    <w:rsid w:val="009F1FD6"/>
    <w:rsid w:val="00C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50A6"/>
  <w15:chartTrackingRefBased/>
  <w15:docId w15:val="{0C64545F-8D73-4853-BAC0-1410C4B7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ndiafellow.wordpress.com/2016/11/24/the-power-of-culture-to-create-a-better-future/" TargetMode="External"/><Relationship Id="rId4" Type="http://schemas.openxmlformats.org/officeDocument/2006/relationships/hyperlink" Target="https://indiafellow.wordpress.com/author/deepikapandita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Anastasia-Marina Tsoutsoulopoulou</cp:lastModifiedBy>
  <cp:revision>4</cp:revision>
  <dcterms:created xsi:type="dcterms:W3CDTF">2017-09-29T07:34:00Z</dcterms:created>
  <dcterms:modified xsi:type="dcterms:W3CDTF">2017-09-29T07:52:00Z</dcterms:modified>
</cp:coreProperties>
</file>