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3C" w:rsidRPr="0090556F" w:rsidRDefault="00835C3C" w:rsidP="00835C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0942">
        <w:rPr>
          <w:rFonts w:ascii="Times New Roman" w:hAnsi="Times New Roman" w:cs="Times New Roman"/>
          <w:b/>
          <w:sz w:val="32"/>
          <w:szCs w:val="32"/>
          <w:u w:val="single"/>
        </w:rPr>
        <w:t xml:space="preserve">ΕΞΕΤΑΣΤΙΚΗ </w:t>
      </w:r>
      <w:proofErr w:type="spellStart"/>
      <w:r w:rsidR="00A22C6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IOYNIOY</w:t>
      </w:r>
      <w:proofErr w:type="spellEnd"/>
      <w:r w:rsidR="00A22C6A" w:rsidRPr="001274D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440942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7A0CA6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90556F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5243AD" w:rsidRPr="005243AD" w:rsidRDefault="005243AD" w:rsidP="00524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ΕΞΕΤΑΣΤΕΑ ΥΛΗ</w:t>
      </w:r>
    </w:p>
    <w:p w:rsidR="005243AD" w:rsidRDefault="005243AD" w:rsidP="005243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Μάθημα:</w:t>
      </w:r>
      <w:r>
        <w:rPr>
          <w:rFonts w:ascii="Times New Roman" w:hAnsi="Times New Roman" w:cs="Times New Roman"/>
          <w:sz w:val="28"/>
          <w:szCs w:val="28"/>
        </w:rPr>
        <w:t xml:space="preserve"> «Συναισθηματικές Δυσκολίες &amp; Προβλήματα Συμπεριφοράς στο Σχολείο: Εκπαιδευτικές Παρεμβάσεις». </w:t>
      </w:r>
    </w:p>
    <w:p w:rsidR="005243AD" w:rsidRDefault="005243AD" w:rsidP="00524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Εξάμηνο: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3AD" w:rsidRDefault="005243AD" w:rsidP="00524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Διδάσκουσα:</w:t>
      </w:r>
      <w:r w:rsidR="00E10262">
        <w:rPr>
          <w:rFonts w:ascii="Times New Roman" w:hAnsi="Times New Roman" w:cs="Times New Roman"/>
          <w:sz w:val="28"/>
          <w:szCs w:val="28"/>
        </w:rPr>
        <w:t xml:space="preserve"> Ελένη Διδασκάλου, Αναπληρώτρια </w:t>
      </w:r>
      <w:r>
        <w:rPr>
          <w:rFonts w:ascii="Times New Roman" w:hAnsi="Times New Roman" w:cs="Times New Roman"/>
          <w:sz w:val="28"/>
          <w:szCs w:val="28"/>
        </w:rPr>
        <w:t xml:space="preserve">Καθηγήτρια </w:t>
      </w:r>
      <w:proofErr w:type="spellStart"/>
      <w:r>
        <w:rPr>
          <w:rFonts w:ascii="Times New Roman" w:hAnsi="Times New Roman" w:cs="Times New Roman"/>
          <w:sz w:val="28"/>
          <w:szCs w:val="28"/>
        </w:rPr>
        <w:t>ΠΤΕΑ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43AD" w:rsidRDefault="005243AD" w:rsidP="00524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3AD" w:rsidRDefault="005243AD" w:rsidP="005243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ΕΞΕΤΑΣΤΕΑ ΥΛΗ ΜΑΘΗΜΑΤΟΣ</w:t>
      </w:r>
    </w:p>
    <w:p w:rsidR="005243AD" w:rsidRDefault="005243AD" w:rsidP="005243AD">
      <w:pPr>
        <w:pStyle w:val="a3"/>
        <w:numPr>
          <w:ilvl w:val="0"/>
          <w:numId w:val="1"/>
        </w:numPr>
        <w:tabs>
          <w:tab w:val="left" w:pos="142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ΚΕΦΑΛΑΙΟ 1.</w:t>
      </w:r>
      <w:r>
        <w:rPr>
          <w:rFonts w:ascii="Times New Roman" w:hAnsi="Times New Roman" w:cs="Times New Roman"/>
          <w:sz w:val="28"/>
          <w:szCs w:val="28"/>
        </w:rPr>
        <w:t xml:space="preserve"> «Προβλήματα στη συμπεριφορά: Ορισμός, κριτήρια και βασικές επισημάνσεις» (σελίδες, 38-53), </w:t>
      </w:r>
      <w:proofErr w:type="spellStart"/>
      <w:r>
        <w:rPr>
          <w:rFonts w:ascii="Times New Roman" w:hAnsi="Times New Roman" w:cs="Times New Roman"/>
          <w:sz w:val="28"/>
          <w:szCs w:val="28"/>
        </w:rPr>
        <w:t>Μουταβελής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Α. στο: Ε.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Κολιάδης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(2010) </w:t>
      </w:r>
      <w:r>
        <w:rPr>
          <w:rFonts w:ascii="Times New Roman" w:hAnsi="Times New Roman" w:cs="Times New Roman"/>
          <w:i/>
          <w:sz w:val="28"/>
          <w:szCs w:val="28"/>
        </w:rPr>
        <w:t>Συμπεριφορά στο Σχολείο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AD" w:rsidRDefault="005243AD" w:rsidP="005243AD">
      <w:pPr>
        <w:pStyle w:val="a3"/>
        <w:numPr>
          <w:ilvl w:val="0"/>
          <w:numId w:val="1"/>
        </w:numPr>
        <w:tabs>
          <w:tab w:val="left" w:pos="142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ΚΕΦΑΛΑΙΟ 2.</w:t>
      </w:r>
      <w:r>
        <w:rPr>
          <w:rFonts w:ascii="Times New Roman" w:hAnsi="Times New Roman" w:cs="Times New Roman"/>
          <w:sz w:val="28"/>
          <w:szCs w:val="28"/>
        </w:rPr>
        <w:t xml:space="preserve"> «Μορφές-</w:t>
      </w:r>
      <w:proofErr w:type="spellStart"/>
      <w:r>
        <w:rPr>
          <w:rFonts w:ascii="Times New Roman" w:hAnsi="Times New Roman" w:cs="Times New Roman"/>
          <w:sz w:val="28"/>
          <w:szCs w:val="28"/>
        </w:rPr>
        <w:t>Σύνδρομα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προβληματικής συμπεριφοράς» (σελίδες, 60-70), Φελούκα, Β. στο: Ε.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Κολιάδης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(2010) </w:t>
      </w:r>
      <w:r>
        <w:rPr>
          <w:rFonts w:ascii="Times New Roman" w:hAnsi="Times New Roman" w:cs="Times New Roman"/>
          <w:i/>
          <w:sz w:val="28"/>
          <w:szCs w:val="28"/>
        </w:rPr>
        <w:t>Συμπεριφορά στο Σχολείο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AD" w:rsidRDefault="005243AD" w:rsidP="005243AD">
      <w:pPr>
        <w:pStyle w:val="a3"/>
        <w:numPr>
          <w:ilvl w:val="0"/>
          <w:numId w:val="1"/>
        </w:numPr>
        <w:tabs>
          <w:tab w:val="left" w:pos="142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ΚΕΦΑΛΑΙΟ 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«Αξιολόγηση της συμπεριφοράς: Τα διαγνωστικά εργαλεία και ο ρόλος του εκπαιδευτικού στην αξιολόγηση» (σελίδες, 76-122), Ζάχου, Β. στο: Ε.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Κολιάδης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(2010) </w:t>
      </w:r>
      <w:r>
        <w:rPr>
          <w:rFonts w:ascii="Times New Roman" w:hAnsi="Times New Roman" w:cs="Times New Roman"/>
          <w:i/>
          <w:sz w:val="28"/>
          <w:szCs w:val="28"/>
        </w:rPr>
        <w:t>Συμπεριφορά στο Σχολείο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AD" w:rsidRPr="001558DD" w:rsidRDefault="005243AD" w:rsidP="005243AD">
      <w:pPr>
        <w:pStyle w:val="a3"/>
        <w:numPr>
          <w:ilvl w:val="0"/>
          <w:numId w:val="1"/>
        </w:numPr>
        <w:tabs>
          <w:tab w:val="left" w:pos="142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ΚΕΦΑΛΑΙΟ 4.</w:t>
      </w:r>
      <w:r>
        <w:rPr>
          <w:rFonts w:ascii="Times New Roman" w:hAnsi="Times New Roman" w:cs="Times New Roman"/>
          <w:sz w:val="28"/>
          <w:szCs w:val="28"/>
        </w:rPr>
        <w:t xml:space="preserve"> «Συμπεριφοριστικές Τεχνικές: Το πρόγραμμα της Λειτουργικής Ανάλυσης και Διαμόρφωσης της Συμπεριφοράς» (σελίδες, 132-172),  </w:t>
      </w:r>
      <w:proofErr w:type="spellStart"/>
      <w:r>
        <w:rPr>
          <w:rFonts w:ascii="Times New Roman" w:hAnsi="Times New Roman" w:cs="Times New Roman"/>
          <w:sz w:val="28"/>
          <w:szCs w:val="28"/>
        </w:rPr>
        <w:t>Κολιάδης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και συν.</w:t>
      </w:r>
      <w:r w:rsidR="001558DD">
        <w:rPr>
          <w:rFonts w:ascii="Times New Roman" w:hAnsi="Times New Roman" w:cs="Times New Roman"/>
          <w:sz w:val="28"/>
          <w:szCs w:val="28"/>
        </w:rPr>
        <w:t xml:space="preserve">, στο: </w:t>
      </w:r>
      <w:r>
        <w:rPr>
          <w:rFonts w:ascii="Times New Roman" w:hAnsi="Times New Roman" w:cs="Times New Roman"/>
          <w:sz w:val="28"/>
          <w:szCs w:val="28"/>
        </w:rPr>
        <w:t xml:space="preserve"> Ε.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Κολιάδης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(2010) </w:t>
      </w:r>
      <w:r>
        <w:rPr>
          <w:rFonts w:ascii="Times New Roman" w:hAnsi="Times New Roman" w:cs="Times New Roman"/>
          <w:i/>
          <w:sz w:val="28"/>
          <w:szCs w:val="28"/>
        </w:rPr>
        <w:t>Συμπεριφορά στο Σχολείο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AD" w:rsidRDefault="005243AD" w:rsidP="005243AD">
      <w:pPr>
        <w:pStyle w:val="a3"/>
        <w:numPr>
          <w:ilvl w:val="0"/>
          <w:numId w:val="1"/>
        </w:numPr>
        <w:tabs>
          <w:tab w:val="left" w:pos="142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ΚΕΦΑΛΑΙΟ</w:t>
      </w:r>
      <w:r w:rsidR="001274D5" w:rsidRPr="007A0CA6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«Επικοινωνία Σχολείου-Οικογένειας» (σελίδες, 310-319), Κυριαζή, Ο. στο: Ε.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Κολιάδης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(2010) </w:t>
      </w:r>
      <w:r>
        <w:rPr>
          <w:rFonts w:ascii="Times New Roman" w:hAnsi="Times New Roman" w:cs="Times New Roman"/>
          <w:i/>
          <w:sz w:val="28"/>
          <w:szCs w:val="28"/>
        </w:rPr>
        <w:t>Συμπεριφορά στο Σχολείο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AD" w:rsidRDefault="005243AD" w:rsidP="005243AD">
      <w:pPr>
        <w:pStyle w:val="a3"/>
        <w:numPr>
          <w:ilvl w:val="0"/>
          <w:numId w:val="1"/>
        </w:numPr>
        <w:tabs>
          <w:tab w:val="left" w:pos="142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ΚΕΦΑΛΑΙΟ</w:t>
      </w:r>
      <w:r w:rsidR="001274D5" w:rsidRPr="007A0CA6">
        <w:rPr>
          <w:rFonts w:ascii="Times New Roman" w:hAnsi="Times New Roman" w:cs="Times New Roman"/>
          <w:b/>
          <w:sz w:val="28"/>
          <w:szCs w:val="28"/>
          <w:u w:val="single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«Υποστηρικτικές Υπηρεσίες: Ο ρόλος τους στη σύγχρονη εκπαιδευτική διαδικασία» (σελίδες, 324-350), </w:t>
      </w:r>
      <w:proofErr w:type="spellStart"/>
      <w:r>
        <w:rPr>
          <w:rFonts w:ascii="Times New Roman" w:hAnsi="Times New Roman" w:cs="Times New Roman"/>
          <w:sz w:val="28"/>
          <w:szCs w:val="28"/>
        </w:rPr>
        <w:t>Πανταζοπούλου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Μ. στο: Ε.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Κολιάδης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(2010) </w:t>
      </w:r>
      <w:r>
        <w:rPr>
          <w:rFonts w:ascii="Times New Roman" w:hAnsi="Times New Roman" w:cs="Times New Roman"/>
          <w:i/>
          <w:sz w:val="28"/>
          <w:szCs w:val="28"/>
        </w:rPr>
        <w:t>Συμπεριφορά στο Σχολείο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AD" w:rsidRDefault="005243AD" w:rsidP="005243AD">
      <w:pPr>
        <w:pStyle w:val="a3"/>
        <w:numPr>
          <w:ilvl w:val="0"/>
          <w:numId w:val="1"/>
        </w:numPr>
        <w:tabs>
          <w:tab w:val="left" w:pos="142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ΚΕΦΑΛΑΙΟ</w:t>
      </w:r>
      <w:r w:rsidR="001274D5" w:rsidRPr="007A0CA6">
        <w:rPr>
          <w:rFonts w:ascii="Times New Roman" w:hAnsi="Times New Roman" w:cs="Times New Roman"/>
          <w:b/>
          <w:sz w:val="28"/>
          <w:szCs w:val="28"/>
          <w:u w:val="single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«Το φαινόμενο της επιθετικότητας» (σελίδες, 390-411). Δασκαλοπούλου, Γ. στο Ε. </w:t>
      </w:r>
      <w:proofErr w:type="spellStart"/>
      <w:r>
        <w:rPr>
          <w:rFonts w:ascii="Times New Roman" w:hAnsi="Times New Roman" w:cs="Times New Roman"/>
          <w:sz w:val="28"/>
          <w:szCs w:val="28"/>
        </w:rPr>
        <w:t>Κολιάδης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(2010) </w:t>
      </w:r>
      <w:r>
        <w:rPr>
          <w:rFonts w:ascii="Times New Roman" w:hAnsi="Times New Roman" w:cs="Times New Roman"/>
          <w:i/>
          <w:sz w:val="28"/>
          <w:szCs w:val="28"/>
        </w:rPr>
        <w:t>Συμπεριφορά στο Σχολείο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20A" w:rsidRPr="005243AD" w:rsidRDefault="002C120A">
      <w:pPr>
        <w:rPr>
          <w:rFonts w:ascii="Times New Roman" w:hAnsi="Times New Roman" w:cs="Times New Roman"/>
          <w:sz w:val="24"/>
          <w:szCs w:val="24"/>
        </w:rPr>
      </w:pPr>
    </w:p>
    <w:sectPr w:rsidR="002C120A" w:rsidRPr="005243AD" w:rsidSect="005243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200"/>
    <w:multiLevelType w:val="hybridMultilevel"/>
    <w:tmpl w:val="D6C6F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3AD"/>
    <w:rsid w:val="000D3C9D"/>
    <w:rsid w:val="001274D5"/>
    <w:rsid w:val="001558DD"/>
    <w:rsid w:val="002C120A"/>
    <w:rsid w:val="00440942"/>
    <w:rsid w:val="0050235A"/>
    <w:rsid w:val="005243AD"/>
    <w:rsid w:val="00535CD3"/>
    <w:rsid w:val="006740EC"/>
    <w:rsid w:val="007025D7"/>
    <w:rsid w:val="007A0CA6"/>
    <w:rsid w:val="00835C3C"/>
    <w:rsid w:val="0090556F"/>
    <w:rsid w:val="00A22C6A"/>
    <w:rsid w:val="00CC7066"/>
    <w:rsid w:val="00DD7453"/>
    <w:rsid w:val="00E10262"/>
    <w:rsid w:val="00E51E58"/>
    <w:rsid w:val="00F3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1203</Characters>
  <Application>Microsoft Office Word</Application>
  <DocSecurity>0</DocSecurity>
  <Lines>10</Lines>
  <Paragraphs>2</Paragraphs>
  <ScaleCrop>false</ScaleCrop>
  <Company>Hewlett-Packard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16</cp:revision>
  <dcterms:created xsi:type="dcterms:W3CDTF">2016-04-22T11:11:00Z</dcterms:created>
  <dcterms:modified xsi:type="dcterms:W3CDTF">2019-04-09T16:02:00Z</dcterms:modified>
</cp:coreProperties>
</file>