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319A2" w14:textId="77777777" w:rsidR="008115A4" w:rsidRDefault="00724C22">
      <w:pPr>
        <w:rPr>
          <w:b/>
          <w:sz w:val="28"/>
          <w:szCs w:val="28"/>
        </w:rPr>
      </w:pPr>
      <w:r w:rsidRPr="00724C22">
        <w:rPr>
          <w:b/>
          <w:sz w:val="28"/>
          <w:szCs w:val="28"/>
        </w:rPr>
        <w:t xml:space="preserve">Υλη του Μαθήματος Πειραματική Διδασκαλία Φυσικών Επιστημών </w:t>
      </w:r>
    </w:p>
    <w:p w14:paraId="286B23DC" w14:textId="77777777" w:rsidR="00724C22" w:rsidRDefault="00724C22">
      <w:pPr>
        <w:rPr>
          <w:b/>
          <w:sz w:val="28"/>
          <w:szCs w:val="28"/>
        </w:rPr>
      </w:pPr>
    </w:p>
    <w:p w14:paraId="314B77C1" w14:textId="77777777" w:rsidR="00724C22" w:rsidRDefault="00724C22" w:rsidP="00724C22">
      <w:pPr>
        <w:jc w:val="both"/>
        <w:rPr>
          <w:sz w:val="24"/>
          <w:szCs w:val="24"/>
        </w:rPr>
      </w:pPr>
      <w:r>
        <w:rPr>
          <w:sz w:val="24"/>
          <w:szCs w:val="24"/>
        </w:rPr>
        <w:t xml:space="preserve">Η ύλη του μαθήματος είναι αυτή του βιβλίου του κ Κουμαρά Οδηγός για την Πειραματική Διδασκαλία των Φυσικών Επιστημών. </w:t>
      </w:r>
      <w:r w:rsidR="000B42DF">
        <w:rPr>
          <w:sz w:val="24"/>
          <w:szCs w:val="24"/>
        </w:rPr>
        <w:t xml:space="preserve">Μια καλή προσέγγιση αποτελεί το υλικό στο </w:t>
      </w:r>
      <w:r w:rsidR="000B42DF">
        <w:rPr>
          <w:sz w:val="24"/>
          <w:szCs w:val="24"/>
          <w:lang w:val="en-US"/>
        </w:rPr>
        <w:t xml:space="preserve">e-class. </w:t>
      </w:r>
      <w:bookmarkStart w:id="0" w:name="_GoBack"/>
      <w:bookmarkEnd w:id="0"/>
      <w:r>
        <w:rPr>
          <w:sz w:val="24"/>
          <w:szCs w:val="24"/>
        </w:rPr>
        <w:t xml:space="preserve">Αυτό για όσους φοιτητές ή φοιτήτριες δεν ακολούθησαν τον διδασκαλία με τα πειράματα και δεν εκπόνησαν </w:t>
      </w:r>
      <w:r>
        <w:rPr>
          <w:sz w:val="24"/>
          <w:szCs w:val="24"/>
          <w:lang w:val="en-US"/>
        </w:rPr>
        <w:t>Project</w:t>
      </w:r>
      <w:r>
        <w:rPr>
          <w:sz w:val="24"/>
          <w:szCs w:val="24"/>
        </w:rPr>
        <w:t xml:space="preserve">. Για την δεύτερη κατηγορία η βαθμολογία συνυπολογίζει τα πειράματα επιστήμης, τα πειράματα με απλά μέσα και το </w:t>
      </w:r>
      <w:r>
        <w:rPr>
          <w:sz w:val="24"/>
          <w:szCs w:val="24"/>
          <w:lang w:val="en-US"/>
        </w:rPr>
        <w:t>Project</w:t>
      </w:r>
      <w:r w:rsidRPr="00724C22">
        <w:rPr>
          <w:sz w:val="24"/>
          <w:szCs w:val="24"/>
        </w:rPr>
        <w:t xml:space="preserve">. </w:t>
      </w:r>
      <w:r>
        <w:rPr>
          <w:sz w:val="24"/>
          <w:szCs w:val="24"/>
        </w:rPr>
        <w:t xml:space="preserve">Κατά την ημέρα των εξετάσεων η παρουσία όλων είναι απαραίτητη. Επίσης θα πρέπει όσοι εξεταστούν προφορικά (μεγαλύτερα έτη του ΠΤΕΑ) να κοιτάξουν τον κατάλογο που θα έχει βγει από την προηγούμενη ημέρα για να γνωρίζουν την ώρα εξέτασής τους. </w:t>
      </w:r>
    </w:p>
    <w:p w14:paraId="373DEFDF" w14:textId="77777777" w:rsidR="00D36AEB" w:rsidRDefault="00D36AEB" w:rsidP="00724C22">
      <w:pPr>
        <w:jc w:val="both"/>
        <w:rPr>
          <w:sz w:val="24"/>
          <w:szCs w:val="24"/>
        </w:rPr>
      </w:pPr>
    </w:p>
    <w:p w14:paraId="5E27FFCC" w14:textId="77777777" w:rsidR="00D36AEB" w:rsidRPr="002335AE" w:rsidRDefault="00D40D8E" w:rsidP="00724C22">
      <w:pPr>
        <w:jc w:val="both"/>
        <w:rPr>
          <w:b/>
          <w:sz w:val="24"/>
          <w:szCs w:val="24"/>
          <w:lang w:val="en-US"/>
        </w:rPr>
      </w:pPr>
      <w:r>
        <w:rPr>
          <w:b/>
          <w:sz w:val="24"/>
          <w:szCs w:val="24"/>
        </w:rPr>
        <w:t>Βόλος 7/1/2018</w:t>
      </w:r>
    </w:p>
    <w:p w14:paraId="3F8D2162" w14:textId="77777777" w:rsidR="00D36AEB" w:rsidRPr="00D36AEB" w:rsidRDefault="00D36AEB" w:rsidP="00724C22">
      <w:pPr>
        <w:jc w:val="both"/>
        <w:rPr>
          <w:b/>
          <w:sz w:val="24"/>
          <w:szCs w:val="24"/>
        </w:rPr>
      </w:pPr>
    </w:p>
    <w:p w14:paraId="24467223" w14:textId="77777777" w:rsidR="00D36AEB" w:rsidRPr="00D36AEB" w:rsidRDefault="00D36AEB" w:rsidP="00D36AEB">
      <w:pPr>
        <w:jc w:val="right"/>
        <w:rPr>
          <w:b/>
          <w:sz w:val="24"/>
          <w:szCs w:val="24"/>
        </w:rPr>
      </w:pPr>
      <w:r w:rsidRPr="00D36AEB">
        <w:rPr>
          <w:b/>
          <w:sz w:val="24"/>
          <w:szCs w:val="24"/>
        </w:rPr>
        <w:t xml:space="preserve">Ο Διδάσκων </w:t>
      </w:r>
    </w:p>
    <w:p w14:paraId="3D9571C5" w14:textId="77777777" w:rsidR="00D36AEB" w:rsidRPr="00D36AEB" w:rsidRDefault="00D36AEB" w:rsidP="00D36AEB">
      <w:pPr>
        <w:jc w:val="right"/>
        <w:rPr>
          <w:b/>
          <w:sz w:val="24"/>
          <w:szCs w:val="24"/>
        </w:rPr>
      </w:pPr>
    </w:p>
    <w:p w14:paraId="293A703A" w14:textId="77777777" w:rsidR="00D36AEB" w:rsidRPr="00D36AEB" w:rsidRDefault="00D36AEB" w:rsidP="00D36AEB">
      <w:pPr>
        <w:jc w:val="right"/>
        <w:rPr>
          <w:b/>
          <w:sz w:val="24"/>
          <w:szCs w:val="24"/>
        </w:rPr>
      </w:pPr>
      <w:r w:rsidRPr="00D36AEB">
        <w:rPr>
          <w:b/>
          <w:sz w:val="24"/>
          <w:szCs w:val="24"/>
        </w:rPr>
        <w:t xml:space="preserve">Δ Βαβουγυιός </w:t>
      </w:r>
    </w:p>
    <w:sectPr w:rsidR="00D36AEB" w:rsidRPr="00D36A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55"/>
    <w:family w:val="auto"/>
    <w:pitch w:val="variable"/>
    <w:sig w:usb0="00000081" w:usb1="00000000" w:usb2="00000000" w:usb3="00000000" w:csb0="00000008" w:csb1="00000000"/>
  </w:font>
  <w:font w:name="Times New Roman">
    <w:panose1 w:val="02020603050405020304"/>
    <w:charset w:val="55"/>
    <w:family w:val="auto"/>
    <w:pitch w:val="variable"/>
    <w:sig w:usb0="00000081" w:usb1="00000000" w:usb2="00000000" w:usb3="00000000" w:csb0="00000008" w:csb1="00000000"/>
  </w:font>
  <w:font w:name="Arial">
    <w:panose1 w:val="020B0604020202020204"/>
    <w:charset w:val="55"/>
    <w:family w:val="auto"/>
    <w:pitch w:val="variable"/>
    <w:sig w:usb0="00000081" w:usb1="00000000" w:usb2="00000000" w:usb3="00000000" w:csb0="00000008" w:csb1="00000000"/>
  </w:font>
  <w:font w:name="宋体">
    <w:panose1 w:val="00000000000000000000"/>
    <w:charset w:val="86"/>
    <w:family w:val="auto"/>
    <w:notTrueType/>
    <w:pitch w:val="variable"/>
    <w:sig w:usb0="00000001" w:usb1="080E0000" w:usb2="00000010" w:usb3="00000000" w:csb0="00040000" w:csb1="00000000"/>
  </w:font>
  <w:font w:name="Cambria">
    <w:panose1 w:val="02040503050406030204"/>
    <w:charset w:val="55"/>
    <w:family w:val="auto"/>
    <w:pitch w:val="variable"/>
    <w:sig w:usb0="00000081" w:usb1="00000000" w:usb2="00000000" w:usb3="00000000" w:csb0="00000008"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C22"/>
    <w:rsid w:val="0009449F"/>
    <w:rsid w:val="000B42DF"/>
    <w:rsid w:val="001839E7"/>
    <w:rsid w:val="002335AE"/>
    <w:rsid w:val="005F35BB"/>
    <w:rsid w:val="00724C22"/>
    <w:rsid w:val="00823D86"/>
    <w:rsid w:val="00A41D49"/>
    <w:rsid w:val="00AE16EA"/>
    <w:rsid w:val="00D36AEB"/>
    <w:rsid w:val="00D40D8E"/>
    <w:rsid w:val="00D77836"/>
    <w:rsid w:val="00DF6C0D"/>
    <w:rsid w:val="00F1623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5B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635</Characters>
  <Application>Microsoft Macintosh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Διονύσης Βαβουγυιός</cp:lastModifiedBy>
  <cp:revision>3</cp:revision>
  <dcterms:created xsi:type="dcterms:W3CDTF">2018-01-08T17:42:00Z</dcterms:created>
  <dcterms:modified xsi:type="dcterms:W3CDTF">2018-01-08T17:43:00Z</dcterms:modified>
</cp:coreProperties>
</file>