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ED3" w:rsidRPr="00813DE1" w:rsidRDefault="00B66843">
      <w:pPr>
        <w:rPr>
          <w:rFonts w:ascii="Times New Roman" w:hAnsi="Times New Roman" w:cs="Times New Roman"/>
          <w:b/>
          <w:sz w:val="24"/>
          <w:szCs w:val="24"/>
        </w:rPr>
      </w:pPr>
      <w:r w:rsidRPr="00813DE1">
        <w:rPr>
          <w:rFonts w:ascii="Times New Roman" w:hAnsi="Times New Roman" w:cs="Times New Roman"/>
          <w:b/>
          <w:sz w:val="24"/>
          <w:szCs w:val="24"/>
        </w:rPr>
        <w:t xml:space="preserve">Σφάλμα μέτρησης </w:t>
      </w:r>
    </w:p>
    <w:p w:rsidR="00AD7B0F" w:rsidRPr="00813DE1" w:rsidRDefault="00B66843" w:rsidP="00B66843">
      <w:pPr>
        <w:ind w:firstLine="720"/>
        <w:jc w:val="both"/>
        <w:rPr>
          <w:rFonts w:ascii="Times New Roman" w:hAnsi="Times New Roman" w:cs="Times New Roman"/>
          <w:sz w:val="24"/>
          <w:szCs w:val="24"/>
        </w:rPr>
      </w:pPr>
      <w:r w:rsidRPr="00813DE1">
        <w:rPr>
          <w:rFonts w:ascii="Times New Roman" w:hAnsi="Times New Roman" w:cs="Times New Roman"/>
          <w:sz w:val="24"/>
          <w:szCs w:val="24"/>
        </w:rPr>
        <w:t>Στην καθημερινή μας ζωή συχνά προκύπτει η ανάγκη μέτρησης το</w:t>
      </w:r>
      <w:r w:rsidR="00AD7B0F" w:rsidRPr="00813DE1">
        <w:rPr>
          <w:rFonts w:ascii="Times New Roman" w:hAnsi="Times New Roman" w:cs="Times New Roman"/>
          <w:sz w:val="24"/>
          <w:szCs w:val="24"/>
        </w:rPr>
        <w:t xml:space="preserve">υ μήκους διαφόρων αντικειμένων. Ας πάρουμε ως παράδειγμα </w:t>
      </w:r>
      <w:r w:rsidRPr="00813DE1">
        <w:rPr>
          <w:rFonts w:ascii="Times New Roman" w:hAnsi="Times New Roman" w:cs="Times New Roman"/>
          <w:sz w:val="24"/>
          <w:szCs w:val="24"/>
        </w:rPr>
        <w:t xml:space="preserve">μια γομολάστιχα. </w:t>
      </w:r>
    </w:p>
    <w:p w:rsidR="00AD7B0F" w:rsidRPr="00813DE1" w:rsidRDefault="00AD7B0F" w:rsidP="00AD7B0F">
      <w:pPr>
        <w:ind w:firstLine="720"/>
        <w:jc w:val="center"/>
        <w:rPr>
          <w:rFonts w:ascii="Times New Roman" w:hAnsi="Times New Roman" w:cs="Times New Roman"/>
          <w:sz w:val="24"/>
          <w:szCs w:val="24"/>
        </w:rPr>
      </w:pPr>
      <w:r w:rsidRPr="00813DE1">
        <w:rPr>
          <w:rFonts w:ascii="Times New Roman" w:hAnsi="Times New Roman" w:cs="Times New Roman"/>
          <w:noProof/>
          <w:sz w:val="24"/>
          <w:szCs w:val="24"/>
          <w:lang w:eastAsia="zh-CN"/>
        </w:rPr>
        <w:drawing>
          <wp:inline distT="0" distB="0" distL="0" distR="0" wp14:anchorId="4640B685" wp14:editId="3BA6D8D2">
            <wp:extent cx="1619250" cy="1076325"/>
            <wp:effectExtent l="0" t="0" r="0" b="9525"/>
            <wp:docPr id="15" name="Εικόνα 15" descr="http://1.1.1.1/bmi/sr.photos2.fotosearch.com/bthumb/PXT/PXT001/CD00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56580095" descr="http://1.1.1.1/bmi/sr.photos2.fotosearch.com/bthumb/PXT/PXT001/CD0011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076325"/>
                    </a:xfrm>
                    <a:prstGeom prst="rect">
                      <a:avLst/>
                    </a:prstGeom>
                    <a:noFill/>
                    <a:ln>
                      <a:noFill/>
                    </a:ln>
                  </pic:spPr>
                </pic:pic>
              </a:graphicData>
            </a:graphic>
          </wp:inline>
        </w:drawing>
      </w:r>
    </w:p>
    <w:p w:rsidR="00B66843" w:rsidRPr="00813DE1" w:rsidRDefault="00AD7B0F" w:rsidP="00B66843">
      <w:pPr>
        <w:ind w:firstLine="720"/>
        <w:jc w:val="both"/>
        <w:rPr>
          <w:rFonts w:ascii="Times New Roman" w:hAnsi="Times New Roman" w:cs="Times New Roman"/>
          <w:sz w:val="24"/>
          <w:szCs w:val="24"/>
        </w:rPr>
      </w:pPr>
      <w:r w:rsidRPr="00813DE1">
        <w:rPr>
          <w:rFonts w:ascii="Times New Roman" w:hAnsi="Times New Roman" w:cs="Times New Roman"/>
          <w:sz w:val="24"/>
          <w:szCs w:val="24"/>
        </w:rPr>
        <w:t>Π</w:t>
      </w:r>
      <w:r w:rsidR="00B66843" w:rsidRPr="00813DE1">
        <w:rPr>
          <w:rFonts w:ascii="Times New Roman" w:hAnsi="Times New Roman" w:cs="Times New Roman"/>
          <w:sz w:val="24"/>
          <w:szCs w:val="24"/>
        </w:rPr>
        <w:t xml:space="preserve">αρατηρούμε το αντικείμενο και αποφασίζουμε ότι το μήκος του είναι </w:t>
      </w:r>
      <w:r w:rsidRPr="00813DE1">
        <w:rPr>
          <w:rFonts w:ascii="Times New Roman" w:hAnsi="Times New Roman" w:cs="Times New Roman"/>
          <w:sz w:val="24"/>
          <w:szCs w:val="24"/>
        </w:rPr>
        <w:t xml:space="preserve">περίπου </w:t>
      </w:r>
      <w:r w:rsidR="00B66843" w:rsidRPr="00813DE1">
        <w:rPr>
          <w:rFonts w:ascii="Times New Roman" w:hAnsi="Times New Roman" w:cs="Times New Roman"/>
          <w:sz w:val="24"/>
          <w:szCs w:val="24"/>
        </w:rPr>
        <w:t xml:space="preserve">3 </w:t>
      </w:r>
      <w:r w:rsidR="00B66843" w:rsidRPr="00813DE1">
        <w:rPr>
          <w:rFonts w:ascii="Times New Roman" w:hAnsi="Times New Roman" w:cs="Times New Roman"/>
          <w:sz w:val="24"/>
          <w:szCs w:val="24"/>
          <w:lang w:val="en-US"/>
        </w:rPr>
        <w:t>cm</w:t>
      </w:r>
      <w:r w:rsidR="00B66843" w:rsidRPr="00813DE1">
        <w:rPr>
          <w:rFonts w:ascii="Times New Roman" w:hAnsi="Times New Roman" w:cs="Times New Roman"/>
          <w:sz w:val="24"/>
          <w:szCs w:val="24"/>
        </w:rPr>
        <w:t xml:space="preserve">.  Μια μέτρηση όμως χωρίς κάποιο μετρητικό όργανο, στην περίπτωσή μας έναν χάρακα, δίνει αποτελέσματα που χαρακτηρίζονται από αβεβαιότητα. Για περισσότερη σιγουριά θα μπορούσαμε να πούμε ότι  το μήκος της γομολάστιχας είναι «περίπου 3 </w:t>
      </w:r>
      <w:r w:rsidR="00B66843" w:rsidRPr="00813DE1">
        <w:rPr>
          <w:rFonts w:ascii="Times New Roman" w:hAnsi="Times New Roman" w:cs="Times New Roman"/>
          <w:sz w:val="24"/>
          <w:szCs w:val="24"/>
          <w:lang w:val="en-US"/>
        </w:rPr>
        <w:t>cm</w:t>
      </w:r>
      <w:r w:rsidR="00B66843" w:rsidRPr="00813DE1">
        <w:rPr>
          <w:rFonts w:ascii="Times New Roman" w:hAnsi="Times New Roman" w:cs="Times New Roman"/>
          <w:sz w:val="24"/>
          <w:szCs w:val="24"/>
        </w:rPr>
        <w:t xml:space="preserve">» ή ακόμη καλύτερα «λίγο μεγαλύτερο η μικρότερο από 3 </w:t>
      </w:r>
      <w:r w:rsidR="00B66843" w:rsidRPr="00813DE1">
        <w:rPr>
          <w:rFonts w:ascii="Times New Roman" w:hAnsi="Times New Roman" w:cs="Times New Roman"/>
          <w:sz w:val="24"/>
          <w:szCs w:val="24"/>
          <w:lang w:val="en-US"/>
        </w:rPr>
        <w:t>cm</w:t>
      </w:r>
      <w:r w:rsidR="00B66843" w:rsidRPr="00813DE1">
        <w:rPr>
          <w:rFonts w:ascii="Times New Roman" w:hAnsi="Times New Roman" w:cs="Times New Roman"/>
          <w:sz w:val="24"/>
          <w:szCs w:val="24"/>
        </w:rPr>
        <w:t xml:space="preserve">». Πόσο ποιο πάνω ή ποιο κάτω; Ας πούμε 0,5 </w:t>
      </w:r>
      <w:r w:rsidR="00B66843" w:rsidRPr="00813DE1">
        <w:rPr>
          <w:rFonts w:ascii="Times New Roman" w:hAnsi="Times New Roman" w:cs="Times New Roman"/>
          <w:sz w:val="24"/>
          <w:szCs w:val="24"/>
          <w:lang w:val="en-US"/>
        </w:rPr>
        <w:t>cm</w:t>
      </w:r>
      <w:r w:rsidR="00B66843" w:rsidRPr="00813DE1">
        <w:rPr>
          <w:rFonts w:ascii="Times New Roman" w:hAnsi="Times New Roman" w:cs="Times New Roman"/>
          <w:sz w:val="24"/>
          <w:szCs w:val="24"/>
        </w:rPr>
        <w:t>.</w:t>
      </w:r>
    </w:p>
    <w:p w:rsidR="00B66843" w:rsidRPr="00813DE1" w:rsidRDefault="00B66843" w:rsidP="00B66843">
      <w:pPr>
        <w:ind w:firstLine="720"/>
        <w:jc w:val="both"/>
        <w:rPr>
          <w:rFonts w:ascii="Times New Roman" w:hAnsi="Times New Roman" w:cs="Times New Roman"/>
          <w:sz w:val="24"/>
          <w:szCs w:val="24"/>
        </w:rPr>
      </w:pPr>
      <w:r w:rsidRPr="00813DE1">
        <w:rPr>
          <w:rFonts w:ascii="Times New Roman" w:hAnsi="Times New Roman" w:cs="Times New Roman"/>
          <w:sz w:val="24"/>
          <w:szCs w:val="24"/>
        </w:rPr>
        <w:t>Θα μπορούσαμε να δώσουμε το μήκος ως ακολούθως :</w:t>
      </w:r>
    </w:p>
    <w:p w:rsidR="008E61CE" w:rsidRPr="00813DE1" w:rsidRDefault="008E61CE" w:rsidP="008E61CE">
      <w:pPr>
        <w:ind w:firstLine="720"/>
        <w:jc w:val="center"/>
        <w:rPr>
          <w:rFonts w:ascii="Times New Roman" w:hAnsi="Times New Roman" w:cs="Times New Roman"/>
          <w:sz w:val="24"/>
          <w:szCs w:val="24"/>
        </w:rPr>
      </w:pPr>
      <w:r w:rsidRPr="00813DE1">
        <w:rPr>
          <w:rFonts w:ascii="Times New Roman" w:hAnsi="Times New Roman" w:cs="Times New Roman"/>
          <w:position w:val="-14"/>
          <w:sz w:val="24"/>
          <w:szCs w:val="24"/>
        </w:rPr>
        <w:object w:dxaOrig="193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19.5pt" o:ole="">
            <v:imagedata r:id="rId10" o:title=""/>
          </v:shape>
          <o:OLEObject Type="Embed" ProgID="Equation.DSMT4" ShapeID="_x0000_i1025" DrawAspect="Content" ObjectID="_1444841037" r:id="rId11"/>
        </w:object>
      </w:r>
    </w:p>
    <w:p w:rsidR="008E61CE" w:rsidRPr="00813DE1" w:rsidRDefault="00CF2B8F" w:rsidP="00CF2B8F">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Επιλέγω στην συνέχεια μια μετροταινία για να μετρήσω το μήκος της γομολάστιχας. Η μικρότερη υποδιαίρεσή της είναι 1 </w:t>
      </w:r>
      <w:r w:rsidRPr="00813DE1">
        <w:rPr>
          <w:rFonts w:ascii="Times New Roman" w:hAnsi="Times New Roman" w:cs="Times New Roman"/>
          <w:sz w:val="24"/>
          <w:szCs w:val="24"/>
          <w:lang w:val="en-US"/>
        </w:rPr>
        <w:t xml:space="preserve">mm. </w:t>
      </w:r>
    </w:p>
    <w:p w:rsidR="00FB50C5" w:rsidRPr="00813DE1" w:rsidRDefault="00FB50C5" w:rsidP="00CF2B8F">
      <w:pPr>
        <w:ind w:firstLine="720"/>
        <w:jc w:val="center"/>
        <w:rPr>
          <w:rFonts w:ascii="Times New Roman" w:hAnsi="Times New Roman" w:cs="Times New Roman"/>
        </w:rPr>
      </w:pPr>
      <w:r w:rsidRPr="00813DE1">
        <w:rPr>
          <w:rFonts w:ascii="Times New Roman" w:hAnsi="Times New Roman" w:cs="Times New Roman"/>
          <w:noProof/>
          <w:lang w:eastAsia="zh-CN"/>
        </w:rPr>
        <w:drawing>
          <wp:inline distT="0" distB="0" distL="0" distR="0" wp14:anchorId="6F20B1B1" wp14:editId="544DD633">
            <wp:extent cx="4562475" cy="1495425"/>
            <wp:effectExtent l="0" t="0" r="9525"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b="19072"/>
                    <a:stretch/>
                  </pic:blipFill>
                  <pic:spPr bwMode="auto">
                    <a:xfrm>
                      <a:off x="0" y="0"/>
                      <a:ext cx="4562475" cy="1495425"/>
                    </a:xfrm>
                    <a:prstGeom prst="rect">
                      <a:avLst/>
                    </a:prstGeom>
                    <a:noFill/>
                    <a:ln>
                      <a:noFill/>
                    </a:ln>
                    <a:extLst>
                      <a:ext uri="{53640926-AAD7-44D8-BBD7-CCE9431645EC}">
                        <a14:shadowObscured xmlns:a14="http://schemas.microsoft.com/office/drawing/2010/main"/>
                      </a:ext>
                    </a:extLst>
                  </pic:spPr>
                </pic:pic>
              </a:graphicData>
            </a:graphic>
          </wp:inline>
        </w:drawing>
      </w:r>
    </w:p>
    <w:p w:rsidR="00E15FC0" w:rsidRPr="00813DE1" w:rsidRDefault="00E15FC0" w:rsidP="00E15FC0">
      <w:pPr>
        <w:ind w:firstLine="720"/>
        <w:jc w:val="both"/>
        <w:rPr>
          <w:rFonts w:ascii="Times New Roman" w:hAnsi="Times New Roman" w:cs="Times New Roman"/>
          <w:sz w:val="24"/>
          <w:szCs w:val="24"/>
        </w:rPr>
      </w:pPr>
      <w:r w:rsidRPr="00813DE1">
        <w:rPr>
          <w:rFonts w:ascii="Times New Roman" w:hAnsi="Times New Roman" w:cs="Times New Roman"/>
          <w:sz w:val="24"/>
          <w:szCs w:val="24"/>
        </w:rPr>
        <w:t>Το μήκος που μετρώ είναι τώρα 3,3</w:t>
      </w:r>
      <w:r w:rsidR="000B67EA" w:rsidRPr="00813DE1">
        <w:rPr>
          <w:rFonts w:ascii="Times New Roman" w:hAnsi="Times New Roman" w:cs="Times New Roman"/>
          <w:sz w:val="24"/>
          <w:szCs w:val="24"/>
        </w:rPr>
        <w:t>0</w:t>
      </w:r>
      <w:r w:rsidRPr="00813DE1">
        <w:rPr>
          <w:rFonts w:ascii="Times New Roman" w:hAnsi="Times New Roman" w:cs="Times New Roman"/>
          <w:sz w:val="24"/>
          <w:szCs w:val="24"/>
        </w:rPr>
        <w:t xml:space="preserve"> </w:t>
      </w:r>
      <w:r w:rsidRPr="00813DE1">
        <w:rPr>
          <w:rFonts w:ascii="Times New Roman" w:hAnsi="Times New Roman" w:cs="Times New Roman"/>
          <w:sz w:val="24"/>
          <w:szCs w:val="24"/>
          <w:lang w:val="en-US"/>
        </w:rPr>
        <w:t>cm</w:t>
      </w:r>
      <w:r w:rsidRPr="00813DE1">
        <w:rPr>
          <w:rFonts w:ascii="Times New Roman" w:hAnsi="Times New Roman" w:cs="Times New Roman"/>
          <w:sz w:val="24"/>
          <w:szCs w:val="24"/>
        </w:rPr>
        <w:t xml:space="preserve">. Όμως πάλι υπάρχουν μια σειρά από  προβλήματα σχετικά με την μέτρηση η οποία χαρακτηρίζεται και αυτή από αβεβαιότητα. Μερικά από αυτά είναι : </w:t>
      </w:r>
    </w:p>
    <w:p w:rsidR="00E15FC0" w:rsidRPr="00813DE1" w:rsidRDefault="00E15FC0" w:rsidP="00E15FC0">
      <w:pPr>
        <w:pStyle w:val="a4"/>
        <w:numPr>
          <w:ilvl w:val="0"/>
          <w:numId w:val="1"/>
        </w:numPr>
        <w:jc w:val="both"/>
        <w:rPr>
          <w:rFonts w:ascii="Times New Roman" w:hAnsi="Times New Roman" w:cs="Times New Roman"/>
          <w:sz w:val="24"/>
          <w:szCs w:val="24"/>
        </w:rPr>
      </w:pPr>
      <w:r w:rsidRPr="00813DE1">
        <w:rPr>
          <w:rFonts w:ascii="Times New Roman" w:hAnsi="Times New Roman" w:cs="Times New Roman"/>
          <w:sz w:val="24"/>
          <w:szCs w:val="24"/>
        </w:rPr>
        <w:t xml:space="preserve">Το μηδέν της κλίμακας της μετροταινίας και η αρχή του αντικειμένου δεν ταυτίζονται </w:t>
      </w:r>
    </w:p>
    <w:p w:rsidR="00E15FC0" w:rsidRPr="00813DE1" w:rsidRDefault="00E15FC0" w:rsidP="00E15FC0">
      <w:pPr>
        <w:pStyle w:val="a4"/>
        <w:numPr>
          <w:ilvl w:val="0"/>
          <w:numId w:val="1"/>
        </w:numPr>
        <w:jc w:val="both"/>
        <w:rPr>
          <w:rFonts w:ascii="Times New Roman" w:hAnsi="Times New Roman" w:cs="Times New Roman"/>
          <w:sz w:val="24"/>
          <w:szCs w:val="24"/>
        </w:rPr>
      </w:pPr>
      <w:r w:rsidRPr="00813DE1">
        <w:rPr>
          <w:rFonts w:ascii="Times New Roman" w:hAnsi="Times New Roman" w:cs="Times New Roman"/>
          <w:sz w:val="24"/>
          <w:szCs w:val="24"/>
        </w:rPr>
        <w:t>Η μετροταινία δεν είναι τελείως παράλληλη προς την πλευρά του αντικειμένου που θέλουμε να μετρήσουμε το μήκος της</w:t>
      </w:r>
    </w:p>
    <w:p w:rsidR="000B67EA" w:rsidRPr="00813DE1" w:rsidRDefault="00E15FC0" w:rsidP="000B67EA">
      <w:pPr>
        <w:pStyle w:val="a4"/>
        <w:numPr>
          <w:ilvl w:val="0"/>
          <w:numId w:val="1"/>
        </w:numPr>
        <w:jc w:val="both"/>
        <w:rPr>
          <w:rFonts w:ascii="Times New Roman" w:hAnsi="Times New Roman" w:cs="Times New Roman"/>
          <w:sz w:val="24"/>
          <w:szCs w:val="24"/>
        </w:rPr>
      </w:pPr>
      <w:r w:rsidRPr="00813DE1">
        <w:rPr>
          <w:rFonts w:ascii="Times New Roman" w:hAnsi="Times New Roman" w:cs="Times New Roman"/>
          <w:sz w:val="24"/>
          <w:szCs w:val="24"/>
        </w:rPr>
        <w:t xml:space="preserve">Το άκρο της γομολάστιχας που θα δώσει την «μέτρηση» δεν βρίσκεται «ακριβώς» πάνω σε κάποια υποδιαίρεση (δεν ταυτίζεται ακριβώς με κάποια υποδιαίρεση) άρα πρέπει να βρεθεί «μεταξύ» ποιών υποδιαιρέσεων βρίσκεται. </w:t>
      </w:r>
    </w:p>
    <w:p w:rsidR="00706D86" w:rsidRPr="00813DE1" w:rsidRDefault="000B67EA" w:rsidP="00706D86">
      <w:pPr>
        <w:ind w:firstLine="709"/>
        <w:jc w:val="both"/>
        <w:rPr>
          <w:rFonts w:ascii="Times New Roman" w:hAnsi="Times New Roman" w:cs="Times New Roman"/>
          <w:sz w:val="24"/>
          <w:szCs w:val="24"/>
        </w:rPr>
      </w:pPr>
      <w:r w:rsidRPr="00813DE1">
        <w:rPr>
          <w:rFonts w:ascii="Times New Roman" w:hAnsi="Times New Roman" w:cs="Times New Roman"/>
          <w:sz w:val="24"/>
          <w:szCs w:val="24"/>
        </w:rPr>
        <w:lastRenderedPageBreak/>
        <w:t xml:space="preserve">Θα ήταν καλύτερα να δηλώναμε ότι το μήκος της είναι περίπου 3,30 </w:t>
      </w:r>
      <w:r w:rsidRPr="00813DE1">
        <w:rPr>
          <w:rFonts w:ascii="Times New Roman" w:hAnsi="Times New Roman" w:cs="Times New Roman"/>
          <w:sz w:val="24"/>
          <w:szCs w:val="24"/>
          <w:lang w:val="en-US"/>
        </w:rPr>
        <w:t>cm</w:t>
      </w:r>
      <w:r w:rsidRPr="00813DE1">
        <w:rPr>
          <w:rFonts w:ascii="Times New Roman" w:hAnsi="Times New Roman" w:cs="Times New Roman"/>
          <w:sz w:val="24"/>
          <w:szCs w:val="24"/>
        </w:rPr>
        <w:t xml:space="preserve"> </w:t>
      </w:r>
      <w:r w:rsidR="00706D86" w:rsidRPr="00813DE1">
        <w:rPr>
          <w:rFonts w:ascii="Times New Roman" w:hAnsi="Times New Roman" w:cs="Times New Roman"/>
          <w:sz w:val="24"/>
          <w:szCs w:val="24"/>
        </w:rPr>
        <w:t xml:space="preserve">ή </w:t>
      </w:r>
      <w:r w:rsidRPr="00813DE1">
        <w:rPr>
          <w:rFonts w:ascii="Times New Roman" w:hAnsi="Times New Roman" w:cs="Times New Roman"/>
          <w:sz w:val="24"/>
          <w:szCs w:val="24"/>
        </w:rPr>
        <w:t xml:space="preserve">ακόμη καλύτερα ότι το μήκος της βρίσκεται μεταξύ 3,25 και 3,35 </w:t>
      </w:r>
      <w:r w:rsidRPr="00813DE1">
        <w:rPr>
          <w:rFonts w:ascii="Times New Roman" w:hAnsi="Times New Roman" w:cs="Times New Roman"/>
          <w:sz w:val="24"/>
          <w:szCs w:val="24"/>
          <w:lang w:val="en-US"/>
        </w:rPr>
        <w:t>cm</w:t>
      </w:r>
      <w:r w:rsidRPr="00813DE1">
        <w:rPr>
          <w:rFonts w:ascii="Times New Roman" w:hAnsi="Times New Roman" w:cs="Times New Roman"/>
          <w:sz w:val="24"/>
          <w:szCs w:val="24"/>
        </w:rPr>
        <w:t xml:space="preserve"> αφού το μήκος είναι μεγαλύτερο από 3,20 </w:t>
      </w:r>
      <w:r w:rsidRPr="00813DE1">
        <w:rPr>
          <w:rFonts w:ascii="Times New Roman" w:hAnsi="Times New Roman" w:cs="Times New Roman"/>
          <w:sz w:val="24"/>
          <w:szCs w:val="24"/>
          <w:lang w:val="en-US"/>
        </w:rPr>
        <w:t>cm</w:t>
      </w:r>
      <w:r w:rsidRPr="00813DE1">
        <w:rPr>
          <w:rFonts w:ascii="Times New Roman" w:hAnsi="Times New Roman" w:cs="Times New Roman"/>
          <w:sz w:val="24"/>
          <w:szCs w:val="24"/>
        </w:rPr>
        <w:t xml:space="preserve"> και μικρότερο από 3,40 </w:t>
      </w:r>
      <w:r w:rsidRPr="00813DE1">
        <w:rPr>
          <w:rFonts w:ascii="Times New Roman" w:hAnsi="Times New Roman" w:cs="Times New Roman"/>
          <w:sz w:val="24"/>
          <w:szCs w:val="24"/>
          <w:lang w:val="en-US"/>
        </w:rPr>
        <w:t>cm</w:t>
      </w:r>
      <w:r w:rsidRPr="00813DE1">
        <w:rPr>
          <w:rFonts w:ascii="Times New Roman" w:hAnsi="Times New Roman" w:cs="Times New Roman"/>
          <w:sz w:val="24"/>
          <w:szCs w:val="24"/>
        </w:rPr>
        <w:t xml:space="preserve"> </w:t>
      </w:r>
      <w:r w:rsidR="00706D86" w:rsidRPr="00813DE1">
        <w:rPr>
          <w:rFonts w:ascii="Times New Roman" w:hAnsi="Times New Roman" w:cs="Times New Roman"/>
          <w:sz w:val="24"/>
          <w:szCs w:val="24"/>
        </w:rPr>
        <w:t xml:space="preserve">και μπορούμε διακρίνουμε το μέσο μεταξύ δυό υποδιαιρέσεων (Απόσταση από μια υποδιαίρεση στην άλλη 1 </w:t>
      </w:r>
      <w:r w:rsidR="00706D86" w:rsidRPr="00813DE1">
        <w:rPr>
          <w:rFonts w:ascii="Times New Roman" w:hAnsi="Times New Roman" w:cs="Times New Roman"/>
          <w:sz w:val="24"/>
          <w:szCs w:val="24"/>
          <w:lang w:val="en-US"/>
        </w:rPr>
        <w:t>mm</w:t>
      </w:r>
      <w:r w:rsidR="00706D86" w:rsidRPr="00813DE1">
        <w:rPr>
          <w:rFonts w:ascii="Times New Roman" w:hAnsi="Times New Roman" w:cs="Times New Roman"/>
          <w:sz w:val="24"/>
          <w:szCs w:val="24"/>
        </w:rPr>
        <w:t xml:space="preserve"> και το μέσω της απόστασης τους απέχει από  τα άκρα κατά 1 </w:t>
      </w:r>
      <w:r w:rsidR="00706D86" w:rsidRPr="00813DE1">
        <w:rPr>
          <w:rFonts w:ascii="Times New Roman" w:hAnsi="Times New Roman" w:cs="Times New Roman"/>
          <w:sz w:val="24"/>
          <w:szCs w:val="24"/>
          <w:lang w:val="en-US"/>
        </w:rPr>
        <w:t>mm</w:t>
      </w:r>
      <w:r w:rsidR="00706D86" w:rsidRPr="00813DE1">
        <w:rPr>
          <w:rFonts w:ascii="Times New Roman" w:hAnsi="Times New Roman" w:cs="Times New Roman"/>
          <w:sz w:val="24"/>
          <w:szCs w:val="24"/>
        </w:rPr>
        <w:t xml:space="preserve">/2=0,5 </w:t>
      </w:r>
      <w:r w:rsidR="00706D86" w:rsidRPr="00813DE1">
        <w:rPr>
          <w:rFonts w:ascii="Times New Roman" w:hAnsi="Times New Roman" w:cs="Times New Roman"/>
          <w:sz w:val="24"/>
          <w:szCs w:val="24"/>
          <w:lang w:val="en-US"/>
        </w:rPr>
        <w:t>mm</w:t>
      </w:r>
      <w:r w:rsidR="00706D86" w:rsidRPr="00813DE1">
        <w:rPr>
          <w:rFonts w:ascii="Times New Roman" w:hAnsi="Times New Roman" w:cs="Times New Roman"/>
          <w:sz w:val="24"/>
          <w:szCs w:val="24"/>
        </w:rPr>
        <w:t>).</w:t>
      </w:r>
    </w:p>
    <w:p w:rsidR="00706D86" w:rsidRPr="00813DE1" w:rsidRDefault="00706D86" w:rsidP="00706D86">
      <w:pPr>
        <w:ind w:firstLine="720"/>
        <w:jc w:val="both"/>
        <w:rPr>
          <w:rFonts w:ascii="Times New Roman" w:hAnsi="Times New Roman" w:cs="Times New Roman"/>
          <w:sz w:val="24"/>
          <w:szCs w:val="24"/>
        </w:rPr>
      </w:pPr>
      <w:r w:rsidRPr="00813DE1">
        <w:rPr>
          <w:rFonts w:ascii="Times New Roman" w:hAnsi="Times New Roman" w:cs="Times New Roman"/>
          <w:sz w:val="24"/>
          <w:szCs w:val="24"/>
        </w:rPr>
        <w:t>Το μήκος τώρα μπορεί να δοθεί ως ακολούθως :</w:t>
      </w:r>
    </w:p>
    <w:p w:rsidR="00706D86" w:rsidRPr="00813DE1" w:rsidRDefault="00706D86" w:rsidP="00706D86">
      <w:pPr>
        <w:ind w:firstLine="720"/>
        <w:jc w:val="center"/>
        <w:rPr>
          <w:rFonts w:ascii="Times New Roman" w:hAnsi="Times New Roman" w:cs="Times New Roman"/>
          <w:sz w:val="24"/>
          <w:szCs w:val="24"/>
          <w:lang w:val="en-US"/>
        </w:rPr>
      </w:pPr>
      <w:r w:rsidRPr="00813DE1">
        <w:rPr>
          <w:rFonts w:ascii="Times New Roman" w:hAnsi="Times New Roman" w:cs="Times New Roman"/>
          <w:position w:val="-14"/>
          <w:sz w:val="24"/>
          <w:szCs w:val="24"/>
        </w:rPr>
        <w:object w:dxaOrig="2180" w:dyaOrig="400">
          <v:shape id="_x0000_i1026" type="#_x0000_t75" style="width:108pt;height:19.5pt" o:ole="">
            <v:imagedata r:id="rId13" o:title=""/>
          </v:shape>
          <o:OLEObject Type="Embed" ProgID="Equation.DSMT4" ShapeID="_x0000_i1026" DrawAspect="Content" ObjectID="_1444841038" r:id="rId14"/>
        </w:object>
      </w:r>
    </w:p>
    <w:p w:rsidR="008600E1" w:rsidRPr="00813DE1" w:rsidRDefault="008600E1" w:rsidP="008600E1">
      <w:pPr>
        <w:ind w:firstLine="720"/>
        <w:jc w:val="both"/>
        <w:rPr>
          <w:rFonts w:ascii="Times New Roman" w:hAnsi="Times New Roman" w:cs="Times New Roman"/>
          <w:sz w:val="24"/>
          <w:szCs w:val="24"/>
        </w:rPr>
      </w:pPr>
      <w:r w:rsidRPr="00813DE1">
        <w:rPr>
          <w:rFonts w:ascii="Times New Roman" w:hAnsi="Times New Roman" w:cs="Times New Roman"/>
          <w:sz w:val="24"/>
          <w:szCs w:val="24"/>
        </w:rPr>
        <w:t>Η επόμενη επιλογή είναι να μετρήσ</w:t>
      </w:r>
      <w:r w:rsidR="00D52DC2" w:rsidRPr="00813DE1">
        <w:rPr>
          <w:rFonts w:ascii="Times New Roman" w:hAnsi="Times New Roman" w:cs="Times New Roman"/>
          <w:sz w:val="24"/>
          <w:szCs w:val="24"/>
        </w:rPr>
        <w:t xml:space="preserve">ουμε το ίδιο μήκος </w:t>
      </w:r>
      <w:r w:rsidRPr="00813DE1">
        <w:rPr>
          <w:rFonts w:ascii="Times New Roman" w:hAnsi="Times New Roman" w:cs="Times New Roman"/>
          <w:sz w:val="24"/>
          <w:szCs w:val="24"/>
        </w:rPr>
        <w:t>με την βοήθεια ενός διαστημόμετρου</w:t>
      </w:r>
      <w:r w:rsidRPr="00813DE1">
        <w:rPr>
          <w:rStyle w:val="a6"/>
          <w:rFonts w:ascii="Times New Roman" w:hAnsi="Times New Roman" w:cs="Times New Roman"/>
          <w:sz w:val="24"/>
          <w:szCs w:val="24"/>
        </w:rPr>
        <w:footnoteReference w:id="1"/>
      </w:r>
      <w:r w:rsidRPr="00813DE1">
        <w:rPr>
          <w:rFonts w:ascii="Times New Roman" w:hAnsi="Times New Roman" w:cs="Times New Roman"/>
          <w:sz w:val="24"/>
          <w:szCs w:val="24"/>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4"/>
        <w:gridCol w:w="3248"/>
      </w:tblGrid>
      <w:tr w:rsidR="00377097" w:rsidRPr="00813DE1" w:rsidTr="00377097">
        <w:tc>
          <w:tcPr>
            <w:tcW w:w="4261" w:type="dxa"/>
          </w:tcPr>
          <w:p w:rsidR="00377097" w:rsidRPr="00813DE1" w:rsidRDefault="00377097" w:rsidP="00377097">
            <w:pPr>
              <w:jc w:val="center"/>
              <w:rPr>
                <w:rFonts w:ascii="Times New Roman" w:hAnsi="Times New Roman" w:cs="Times New Roman"/>
              </w:rPr>
            </w:pPr>
            <w:r w:rsidRPr="00813DE1">
              <w:rPr>
                <w:rFonts w:ascii="Times New Roman" w:hAnsi="Times New Roman" w:cs="Times New Roman"/>
                <w:noProof/>
                <w:lang w:eastAsia="zh-CN"/>
              </w:rPr>
              <w:drawing>
                <wp:inline distT="0" distB="0" distL="0" distR="0" wp14:anchorId="491F48F4" wp14:editId="503E9E18">
                  <wp:extent cx="3257550" cy="1252451"/>
                  <wp:effectExtent l="0" t="0" r="0" b="508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7550" cy="1252451"/>
                          </a:xfrm>
                          <a:prstGeom prst="rect">
                            <a:avLst/>
                          </a:prstGeom>
                          <a:noFill/>
                          <a:ln>
                            <a:noFill/>
                          </a:ln>
                        </pic:spPr>
                      </pic:pic>
                    </a:graphicData>
                  </a:graphic>
                </wp:inline>
              </w:drawing>
            </w:r>
          </w:p>
        </w:tc>
        <w:tc>
          <w:tcPr>
            <w:tcW w:w="4261" w:type="dxa"/>
          </w:tcPr>
          <w:p w:rsidR="00377097" w:rsidRPr="00813DE1" w:rsidRDefault="00377097" w:rsidP="00377097">
            <w:pPr>
              <w:jc w:val="center"/>
              <w:rPr>
                <w:rFonts w:ascii="Times New Roman" w:hAnsi="Times New Roman" w:cs="Times New Roman"/>
              </w:rPr>
            </w:pPr>
            <w:r w:rsidRPr="00813DE1">
              <w:rPr>
                <w:rFonts w:ascii="Times New Roman" w:hAnsi="Times New Roman" w:cs="Times New Roman"/>
                <w:noProof/>
                <w:lang w:eastAsia="zh-CN"/>
              </w:rPr>
              <w:drawing>
                <wp:inline distT="0" distB="0" distL="0" distR="0" wp14:anchorId="0D43D650" wp14:editId="7E817B7F">
                  <wp:extent cx="1952625" cy="1464468"/>
                  <wp:effectExtent l="0" t="0" r="0" b="2540"/>
                  <wp:docPr id="7" name="Εικόνα 7" descr="διαστημόμετρο βερνιέ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διαστημόμετρο βερνιέρος"/>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4481" cy="1465860"/>
                          </a:xfrm>
                          <a:prstGeom prst="rect">
                            <a:avLst/>
                          </a:prstGeom>
                          <a:noFill/>
                          <a:ln>
                            <a:noFill/>
                          </a:ln>
                        </pic:spPr>
                      </pic:pic>
                    </a:graphicData>
                  </a:graphic>
                </wp:inline>
              </w:drawing>
            </w:r>
          </w:p>
        </w:tc>
      </w:tr>
    </w:tbl>
    <w:p w:rsidR="00DE13AC" w:rsidRPr="00813DE1" w:rsidRDefault="00DE13AC" w:rsidP="00017C1D">
      <w:pPr>
        <w:ind w:firstLine="720"/>
        <w:jc w:val="both"/>
        <w:rPr>
          <w:rFonts w:ascii="Times New Roman" w:hAnsi="Times New Roman" w:cs="Times New Roman"/>
        </w:rPr>
      </w:pPr>
    </w:p>
    <w:p w:rsidR="00EF7066" w:rsidRPr="00813DE1" w:rsidRDefault="00017C1D" w:rsidP="00017C1D">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Όπως φαίνεται από το σχήμα έχει δυο σιαγώνες και που όταν βρίσκονται σε επαφή το όργανο δείχνει μηδέν. </w:t>
      </w:r>
      <w:r w:rsidR="00D52DC2" w:rsidRPr="00813DE1">
        <w:rPr>
          <w:rFonts w:ascii="Times New Roman" w:hAnsi="Times New Roman" w:cs="Times New Roman"/>
          <w:sz w:val="24"/>
          <w:szCs w:val="24"/>
        </w:rPr>
        <w:t xml:space="preserve">Η σύμπτωση των σιαγόνων μειώνει ουσιαστικά την αβεβαιότητα σχετικά με τον αν συμπίπτει η αρχή της γομολάστιχας με το μηδέν της κλίμακας. Παράλληλα η ύπαρξη μιας δεύτερης / βοηθητικής κλίμακας που λέγεται βερνιέρος και ολισθαίνει πάνω στην κύρια κλίμακα του οργάνου εξασφαλίζει τον προσδιορισμό </w:t>
      </w:r>
      <w:r w:rsidR="00E23888" w:rsidRPr="00813DE1">
        <w:rPr>
          <w:rFonts w:ascii="Times New Roman" w:hAnsi="Times New Roman" w:cs="Times New Roman"/>
          <w:sz w:val="24"/>
          <w:szCs w:val="24"/>
        </w:rPr>
        <w:t>του μήκους (πάχους, βάθους) με ακρίβεια</w:t>
      </w:r>
      <w:r w:rsidR="00E23888" w:rsidRPr="00813DE1">
        <w:rPr>
          <w:rStyle w:val="a6"/>
          <w:rFonts w:ascii="Times New Roman" w:hAnsi="Times New Roman" w:cs="Times New Roman"/>
          <w:sz w:val="24"/>
          <w:szCs w:val="24"/>
        </w:rPr>
        <w:footnoteReference w:id="2"/>
      </w:r>
      <w:r w:rsidR="00E23888" w:rsidRPr="00813DE1">
        <w:rPr>
          <w:rFonts w:ascii="Times New Roman" w:hAnsi="Times New Roman" w:cs="Times New Roman"/>
          <w:sz w:val="24"/>
          <w:szCs w:val="24"/>
        </w:rPr>
        <w:t xml:space="preserve"> της τάξης συνήθως του 0,002 </w:t>
      </w:r>
      <w:r w:rsidR="00E23888" w:rsidRPr="00813DE1">
        <w:rPr>
          <w:rFonts w:ascii="Times New Roman" w:hAnsi="Times New Roman" w:cs="Times New Roman"/>
          <w:sz w:val="24"/>
          <w:szCs w:val="24"/>
          <w:lang w:val="en-US"/>
        </w:rPr>
        <w:t>cm</w:t>
      </w:r>
      <w:r w:rsidR="00D06619" w:rsidRPr="00813DE1">
        <w:rPr>
          <w:rFonts w:ascii="Times New Roman" w:hAnsi="Times New Roman" w:cs="Times New Roman"/>
          <w:sz w:val="24"/>
          <w:szCs w:val="24"/>
        </w:rPr>
        <w:t xml:space="preserve">. </w:t>
      </w:r>
      <w:r w:rsidR="00EF7066" w:rsidRPr="00813DE1">
        <w:rPr>
          <w:rFonts w:ascii="Times New Roman" w:hAnsi="Times New Roman" w:cs="Times New Roman"/>
          <w:sz w:val="24"/>
          <w:szCs w:val="24"/>
        </w:rPr>
        <w:t xml:space="preserve">Βρίσκουμε </w:t>
      </w:r>
      <w:r w:rsidR="00D06619" w:rsidRPr="00813DE1">
        <w:rPr>
          <w:rFonts w:ascii="Times New Roman" w:hAnsi="Times New Roman" w:cs="Times New Roman"/>
          <w:sz w:val="24"/>
          <w:szCs w:val="24"/>
        </w:rPr>
        <w:t xml:space="preserve">λοιπόν </w:t>
      </w:r>
      <w:r w:rsidR="00D52DC2" w:rsidRPr="00813DE1">
        <w:rPr>
          <w:rFonts w:ascii="Times New Roman" w:hAnsi="Times New Roman" w:cs="Times New Roman"/>
          <w:sz w:val="24"/>
          <w:szCs w:val="24"/>
        </w:rPr>
        <w:t xml:space="preserve"> </w:t>
      </w:r>
      <w:r w:rsidR="00D06619" w:rsidRPr="00813DE1">
        <w:rPr>
          <w:rFonts w:ascii="Times New Roman" w:hAnsi="Times New Roman" w:cs="Times New Roman"/>
          <w:sz w:val="24"/>
          <w:szCs w:val="24"/>
        </w:rPr>
        <w:t>ότι το μήκος</w:t>
      </w:r>
      <w:r w:rsidR="00D06619" w:rsidRPr="00813DE1">
        <w:rPr>
          <w:rStyle w:val="a6"/>
          <w:rFonts w:ascii="Times New Roman" w:hAnsi="Times New Roman" w:cs="Times New Roman"/>
          <w:sz w:val="24"/>
          <w:szCs w:val="24"/>
          <w:lang w:val="en-US"/>
        </w:rPr>
        <w:footnoteReference w:id="3"/>
      </w:r>
      <w:r w:rsidR="00D06619" w:rsidRPr="00813DE1">
        <w:rPr>
          <w:rFonts w:ascii="Times New Roman" w:hAnsi="Times New Roman" w:cs="Times New Roman"/>
          <w:sz w:val="24"/>
          <w:szCs w:val="24"/>
        </w:rPr>
        <w:t xml:space="preserve"> της γομολάστιχας είναι 3,299 </w:t>
      </w:r>
      <w:r w:rsidR="00D06619" w:rsidRPr="00813DE1">
        <w:rPr>
          <w:rFonts w:ascii="Times New Roman" w:hAnsi="Times New Roman" w:cs="Times New Roman"/>
          <w:sz w:val="24"/>
          <w:szCs w:val="24"/>
          <w:lang w:val="en-US"/>
        </w:rPr>
        <w:t>cm</w:t>
      </w:r>
      <w:r w:rsidR="00D06619" w:rsidRPr="00813DE1">
        <w:rPr>
          <w:rFonts w:ascii="Times New Roman" w:hAnsi="Times New Roman" w:cs="Times New Roman"/>
          <w:sz w:val="24"/>
          <w:szCs w:val="24"/>
        </w:rPr>
        <w:t xml:space="preserve">, γιατί διακρίναμε λίγο καλύτερα με την βοήθεια του βερνιέρου, έναντι των 3,30 </w:t>
      </w:r>
      <w:r w:rsidR="00D06619" w:rsidRPr="00813DE1">
        <w:rPr>
          <w:rFonts w:ascii="Times New Roman" w:hAnsi="Times New Roman" w:cs="Times New Roman"/>
          <w:sz w:val="24"/>
          <w:szCs w:val="24"/>
          <w:lang w:val="en-US"/>
        </w:rPr>
        <w:t>cm</w:t>
      </w:r>
      <w:r w:rsidR="00D06619" w:rsidRPr="00813DE1">
        <w:rPr>
          <w:rFonts w:ascii="Times New Roman" w:hAnsi="Times New Roman" w:cs="Times New Roman"/>
          <w:sz w:val="24"/>
          <w:szCs w:val="24"/>
        </w:rPr>
        <w:t xml:space="preserve">.  Όμως για να πάρουμε την μέτρηση απαιτούμε σύμπτωση </w:t>
      </w:r>
      <w:r w:rsidR="00D52DC2" w:rsidRPr="00813DE1">
        <w:rPr>
          <w:rFonts w:ascii="Times New Roman" w:hAnsi="Times New Roman" w:cs="Times New Roman"/>
          <w:sz w:val="24"/>
          <w:szCs w:val="24"/>
        </w:rPr>
        <w:t xml:space="preserve"> </w:t>
      </w:r>
      <w:r w:rsidR="00D06619" w:rsidRPr="00813DE1">
        <w:rPr>
          <w:rFonts w:ascii="Times New Roman" w:hAnsi="Times New Roman" w:cs="Times New Roman"/>
          <w:sz w:val="24"/>
          <w:szCs w:val="24"/>
        </w:rPr>
        <w:t xml:space="preserve">μιας από της υποδιαιρέσεις του βερνιέρου με </w:t>
      </w:r>
      <w:r w:rsidR="00EF7066" w:rsidRPr="00813DE1">
        <w:rPr>
          <w:rFonts w:ascii="Times New Roman" w:hAnsi="Times New Roman" w:cs="Times New Roman"/>
          <w:sz w:val="24"/>
          <w:szCs w:val="24"/>
        </w:rPr>
        <w:t xml:space="preserve">κάποια της κυρίας </w:t>
      </w:r>
      <w:r w:rsidR="00D06619" w:rsidRPr="00813DE1">
        <w:rPr>
          <w:rFonts w:ascii="Times New Roman" w:hAnsi="Times New Roman" w:cs="Times New Roman"/>
          <w:sz w:val="24"/>
          <w:szCs w:val="24"/>
        </w:rPr>
        <w:t>κλίμακας του δια</w:t>
      </w:r>
      <w:r w:rsidR="00EF7066" w:rsidRPr="00813DE1">
        <w:rPr>
          <w:rFonts w:ascii="Times New Roman" w:hAnsi="Times New Roman" w:cs="Times New Roman"/>
          <w:sz w:val="24"/>
          <w:szCs w:val="24"/>
        </w:rPr>
        <w:t>σ</w:t>
      </w:r>
      <w:r w:rsidR="00D06619" w:rsidRPr="00813DE1">
        <w:rPr>
          <w:rFonts w:ascii="Times New Roman" w:hAnsi="Times New Roman" w:cs="Times New Roman"/>
          <w:sz w:val="24"/>
          <w:szCs w:val="24"/>
        </w:rPr>
        <w:t>τημόμετρου</w:t>
      </w:r>
      <w:r w:rsidR="00EF7066" w:rsidRPr="00813DE1">
        <w:rPr>
          <w:rFonts w:ascii="Times New Roman" w:hAnsi="Times New Roman" w:cs="Times New Roman"/>
          <w:sz w:val="24"/>
          <w:szCs w:val="24"/>
        </w:rPr>
        <w:t xml:space="preserve">. Αυτή η απαίτηση οδηγεί σε εκτίμηση της σύμπτωσης η οποία με την σειρά της εισάγει αβεβαιότητα η οποία εδώ είναι 0,002 </w:t>
      </w:r>
      <w:r w:rsidR="00EF7066" w:rsidRPr="00813DE1">
        <w:rPr>
          <w:rFonts w:ascii="Times New Roman" w:hAnsi="Times New Roman" w:cs="Times New Roman"/>
          <w:sz w:val="24"/>
          <w:szCs w:val="24"/>
          <w:lang w:val="en-US"/>
        </w:rPr>
        <w:t>cm</w:t>
      </w:r>
      <w:r w:rsidR="00EF7066" w:rsidRPr="00813DE1">
        <w:rPr>
          <w:rFonts w:ascii="Times New Roman" w:hAnsi="Times New Roman" w:cs="Times New Roman"/>
          <w:sz w:val="24"/>
          <w:szCs w:val="24"/>
        </w:rPr>
        <w:t xml:space="preserve">. Τελικώς το μήκος της γομολάστιχας είναι μεταξύ 3,297 και 3,301 </w:t>
      </w:r>
      <w:r w:rsidR="00EF7066" w:rsidRPr="00813DE1">
        <w:rPr>
          <w:rFonts w:ascii="Times New Roman" w:hAnsi="Times New Roman" w:cs="Times New Roman"/>
          <w:sz w:val="24"/>
          <w:szCs w:val="24"/>
          <w:lang w:val="en-US"/>
        </w:rPr>
        <w:t>cm</w:t>
      </w:r>
      <w:r w:rsidR="00EF7066" w:rsidRPr="00813DE1">
        <w:rPr>
          <w:rFonts w:ascii="Times New Roman" w:hAnsi="Times New Roman" w:cs="Times New Roman"/>
          <w:sz w:val="24"/>
          <w:szCs w:val="24"/>
        </w:rPr>
        <w:t xml:space="preserve">. </w:t>
      </w:r>
    </w:p>
    <w:p w:rsidR="00813DE1" w:rsidRPr="002A2D99" w:rsidRDefault="00D52DC2" w:rsidP="00EF7066">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  </w:t>
      </w:r>
    </w:p>
    <w:p w:rsidR="00EF7066" w:rsidRPr="00813DE1" w:rsidRDefault="00EF7066" w:rsidP="00EF7066">
      <w:pPr>
        <w:ind w:firstLine="720"/>
        <w:jc w:val="both"/>
        <w:rPr>
          <w:rFonts w:ascii="Times New Roman" w:hAnsi="Times New Roman" w:cs="Times New Roman"/>
          <w:sz w:val="24"/>
          <w:szCs w:val="24"/>
        </w:rPr>
      </w:pPr>
      <w:r w:rsidRPr="00813DE1">
        <w:rPr>
          <w:rFonts w:ascii="Times New Roman" w:hAnsi="Times New Roman" w:cs="Times New Roman"/>
          <w:sz w:val="24"/>
          <w:szCs w:val="24"/>
        </w:rPr>
        <w:lastRenderedPageBreak/>
        <w:t>Το μήκος τώρα μπορεί να δοθεί ως ακολούθως :</w:t>
      </w:r>
    </w:p>
    <w:p w:rsidR="00EF7066" w:rsidRPr="00813DE1" w:rsidRDefault="00555C4B" w:rsidP="00EF7066">
      <w:pPr>
        <w:ind w:firstLine="720"/>
        <w:jc w:val="center"/>
        <w:rPr>
          <w:rFonts w:ascii="Times New Roman" w:hAnsi="Times New Roman" w:cs="Times New Roman"/>
        </w:rPr>
      </w:pPr>
      <w:r w:rsidRPr="00813DE1">
        <w:rPr>
          <w:rFonts w:ascii="Times New Roman" w:hAnsi="Times New Roman" w:cs="Times New Roman"/>
          <w:position w:val="-14"/>
        </w:rPr>
        <w:object w:dxaOrig="2439" w:dyaOrig="400">
          <v:shape id="_x0000_i1027" type="#_x0000_t75" style="width:123pt;height:19.5pt" o:ole="">
            <v:imagedata r:id="rId17" o:title=""/>
          </v:shape>
          <o:OLEObject Type="Embed" ProgID="Equation.DSMT4" ShapeID="_x0000_i1027" DrawAspect="Content" ObjectID="_1444841039" r:id="rId18"/>
        </w:object>
      </w:r>
      <w:r w:rsidRPr="00813DE1">
        <w:rPr>
          <w:rFonts w:ascii="Times New Roman" w:hAnsi="Times New Roman" w:cs="Times New Roman"/>
          <w:position w:val="-4"/>
        </w:rPr>
        <w:object w:dxaOrig="180" w:dyaOrig="279">
          <v:shape id="_x0000_i1028" type="#_x0000_t75" style="width:9.75pt;height:15pt" o:ole="">
            <v:imagedata r:id="rId19" o:title=""/>
          </v:shape>
          <o:OLEObject Type="Embed" ProgID="Equation.DSMT4" ShapeID="_x0000_i1028" DrawAspect="Content" ObjectID="_1444841040" r:id="rId20"/>
        </w:object>
      </w:r>
    </w:p>
    <w:p w:rsidR="00AD7B0F" w:rsidRPr="00813DE1" w:rsidRDefault="001B7DD1" w:rsidP="001B7DD1">
      <w:pPr>
        <w:ind w:firstLine="720"/>
        <w:jc w:val="both"/>
        <w:rPr>
          <w:rFonts w:ascii="Times New Roman" w:hAnsi="Times New Roman" w:cs="Times New Roman"/>
          <w:sz w:val="24"/>
          <w:szCs w:val="24"/>
        </w:rPr>
      </w:pPr>
      <w:r w:rsidRPr="00813DE1">
        <w:rPr>
          <w:rFonts w:ascii="Times New Roman" w:hAnsi="Times New Roman" w:cs="Times New Roman"/>
          <w:sz w:val="24"/>
          <w:szCs w:val="24"/>
        </w:rPr>
        <w:t>Θα μπορούσαμε (θεωρητικά) να μετρήσουμε</w:t>
      </w:r>
      <w:r w:rsidRPr="00813DE1">
        <w:rPr>
          <w:rStyle w:val="a6"/>
          <w:rFonts w:ascii="Times New Roman" w:hAnsi="Times New Roman" w:cs="Times New Roman"/>
          <w:sz w:val="24"/>
          <w:szCs w:val="24"/>
        </w:rPr>
        <w:footnoteReference w:id="4"/>
      </w:r>
      <w:r w:rsidRPr="00813DE1">
        <w:rPr>
          <w:rFonts w:ascii="Times New Roman" w:hAnsi="Times New Roman" w:cs="Times New Roman"/>
          <w:sz w:val="24"/>
          <w:szCs w:val="24"/>
        </w:rPr>
        <w:t xml:space="preserve"> το ίδιο μήκος με την βοήθεια του μικρομέτρου</w:t>
      </w:r>
      <w:r w:rsidRPr="00813DE1">
        <w:rPr>
          <w:rStyle w:val="a6"/>
          <w:rFonts w:ascii="Times New Roman" w:hAnsi="Times New Roman" w:cs="Times New Roman"/>
          <w:sz w:val="24"/>
          <w:szCs w:val="24"/>
        </w:rPr>
        <w:footnoteReference w:id="5"/>
      </w:r>
      <w:r w:rsidRPr="00813DE1">
        <w:rPr>
          <w:rFonts w:ascii="Times New Roman" w:hAnsi="Times New Roman" w:cs="Times New Roman"/>
          <w:sz w:val="24"/>
          <w:szCs w:val="24"/>
        </w:rPr>
        <w:t xml:space="preserve"> το οποίο έχει ακόμη μεγαλύτερη ακρίβεια</w:t>
      </w:r>
      <w:r w:rsidR="006811D6" w:rsidRPr="00813DE1">
        <w:rPr>
          <w:rStyle w:val="a6"/>
          <w:rFonts w:ascii="Times New Roman" w:hAnsi="Times New Roman" w:cs="Times New Roman"/>
          <w:sz w:val="24"/>
          <w:szCs w:val="24"/>
        </w:rPr>
        <w:footnoteReference w:id="6"/>
      </w:r>
      <w:r w:rsidRPr="00813DE1">
        <w:rPr>
          <w:rFonts w:ascii="Times New Roman" w:hAnsi="Times New Roman" w:cs="Times New Roman"/>
          <w:sz w:val="24"/>
          <w:szCs w:val="24"/>
        </w:rPr>
        <w:t xml:space="preserve">, που συνήθως είναι 0,0002 </w:t>
      </w:r>
      <w:r w:rsidRPr="00813DE1">
        <w:rPr>
          <w:rFonts w:ascii="Times New Roman" w:hAnsi="Times New Roman" w:cs="Times New Roman"/>
          <w:sz w:val="24"/>
          <w:szCs w:val="24"/>
          <w:lang w:val="en-US"/>
        </w:rPr>
        <w:t>cm</w:t>
      </w:r>
      <w:r w:rsidRPr="00813DE1">
        <w:rPr>
          <w:rFonts w:ascii="Times New Roman" w:hAnsi="Times New Roman" w:cs="Times New Roman"/>
          <w:sz w:val="24"/>
          <w:szCs w:val="24"/>
        </w:rPr>
        <w:t xml:space="preserve">  Έχει και αυτό με την σειρά του σιαγώνες και επιπλέον τύμπανο</w:t>
      </w:r>
      <w:r w:rsidR="00E00703" w:rsidRPr="00813DE1">
        <w:rPr>
          <w:rFonts w:ascii="Times New Roman" w:hAnsi="Times New Roman" w:cs="Times New Roman"/>
          <w:sz w:val="24"/>
          <w:szCs w:val="24"/>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3804"/>
      </w:tblGrid>
      <w:tr w:rsidR="00AD7B0F" w:rsidRPr="00813DE1" w:rsidTr="00D72135">
        <w:tc>
          <w:tcPr>
            <w:tcW w:w="4261" w:type="dxa"/>
          </w:tcPr>
          <w:p w:rsidR="00AD7B0F" w:rsidRPr="00813DE1" w:rsidRDefault="00AD7B0F" w:rsidP="00D72135">
            <w:pPr>
              <w:jc w:val="center"/>
              <w:rPr>
                <w:rFonts w:ascii="Times New Roman" w:hAnsi="Times New Roman" w:cs="Times New Roman"/>
                <w:sz w:val="24"/>
                <w:szCs w:val="24"/>
              </w:rPr>
            </w:pPr>
            <w:r w:rsidRPr="00813DE1">
              <w:rPr>
                <w:rFonts w:ascii="Times New Roman" w:hAnsi="Times New Roman" w:cs="Times New Roman"/>
                <w:noProof/>
                <w:sz w:val="24"/>
                <w:szCs w:val="24"/>
                <w:lang w:eastAsia="zh-CN"/>
              </w:rPr>
              <w:drawing>
                <wp:inline distT="0" distB="0" distL="0" distR="0" wp14:anchorId="28D41000" wp14:editId="6A768F2A">
                  <wp:extent cx="2924175" cy="1330633"/>
                  <wp:effectExtent l="0" t="0" r="0" b="317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8557" cy="1332627"/>
                          </a:xfrm>
                          <a:prstGeom prst="rect">
                            <a:avLst/>
                          </a:prstGeom>
                          <a:noFill/>
                          <a:ln>
                            <a:noFill/>
                          </a:ln>
                        </pic:spPr>
                      </pic:pic>
                    </a:graphicData>
                  </a:graphic>
                </wp:inline>
              </w:drawing>
            </w:r>
          </w:p>
        </w:tc>
        <w:tc>
          <w:tcPr>
            <w:tcW w:w="4261" w:type="dxa"/>
          </w:tcPr>
          <w:p w:rsidR="00AD7B0F" w:rsidRPr="00813DE1" w:rsidRDefault="00AD7B0F" w:rsidP="00D72135">
            <w:pPr>
              <w:jc w:val="center"/>
              <w:rPr>
                <w:rFonts w:ascii="Times New Roman" w:hAnsi="Times New Roman" w:cs="Times New Roman"/>
                <w:sz w:val="24"/>
                <w:szCs w:val="24"/>
              </w:rPr>
            </w:pPr>
            <w:r w:rsidRPr="00813DE1">
              <w:rPr>
                <w:rFonts w:ascii="Times New Roman" w:hAnsi="Times New Roman" w:cs="Times New Roman"/>
                <w:noProof/>
                <w:sz w:val="24"/>
                <w:szCs w:val="24"/>
                <w:lang w:eastAsia="zh-CN"/>
              </w:rPr>
              <w:drawing>
                <wp:inline distT="0" distB="0" distL="0" distR="0" wp14:anchorId="615F1CD1" wp14:editId="18E1609C">
                  <wp:extent cx="2331483" cy="132397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6210" t="38008" r="41129" b="26851"/>
                          <a:stretch/>
                        </pic:blipFill>
                        <pic:spPr bwMode="auto">
                          <a:xfrm>
                            <a:off x="0" y="0"/>
                            <a:ext cx="2340556" cy="1329127"/>
                          </a:xfrm>
                          <a:prstGeom prst="rect">
                            <a:avLst/>
                          </a:prstGeom>
                          <a:ln>
                            <a:noFill/>
                          </a:ln>
                          <a:extLst>
                            <a:ext uri="{53640926-AAD7-44D8-BBD7-CCE9431645EC}">
                              <a14:shadowObscured xmlns:a14="http://schemas.microsoft.com/office/drawing/2010/main"/>
                            </a:ext>
                          </a:extLst>
                        </pic:spPr>
                      </pic:pic>
                    </a:graphicData>
                  </a:graphic>
                </wp:inline>
              </w:drawing>
            </w:r>
          </w:p>
        </w:tc>
      </w:tr>
    </w:tbl>
    <w:p w:rsidR="00AD7B0F" w:rsidRPr="00813DE1" w:rsidRDefault="00AD7B0F" w:rsidP="001B7DD1">
      <w:pPr>
        <w:ind w:firstLine="720"/>
        <w:jc w:val="both"/>
        <w:rPr>
          <w:rFonts w:ascii="Times New Roman" w:hAnsi="Times New Roman" w:cs="Times New Roman"/>
          <w:sz w:val="24"/>
          <w:szCs w:val="24"/>
        </w:rPr>
      </w:pPr>
    </w:p>
    <w:p w:rsidR="00E00703" w:rsidRPr="00813DE1" w:rsidRDefault="00E00703" w:rsidP="001B7DD1">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Μετρούμε πάλι το μήκος και το βρίσκουμε 3,2999 </w:t>
      </w:r>
      <w:r w:rsidRPr="00813DE1">
        <w:rPr>
          <w:rFonts w:ascii="Times New Roman" w:hAnsi="Times New Roman" w:cs="Times New Roman"/>
          <w:sz w:val="24"/>
          <w:szCs w:val="24"/>
          <w:lang w:val="en-US"/>
        </w:rPr>
        <w:t>cm</w:t>
      </w:r>
      <w:r w:rsidRPr="00813DE1">
        <w:rPr>
          <w:rFonts w:ascii="Times New Roman" w:hAnsi="Times New Roman" w:cs="Times New Roman"/>
          <w:sz w:val="24"/>
          <w:szCs w:val="24"/>
        </w:rPr>
        <w:t>. Προφανώς και εδώ έχω αβεβαιότητα οπότε είναι καλύτερα να δηλώσουμε ότι το μήκος βρίσκεται μεταξύ 3,2997 και 3,3001 και μπορεί να γραφεί ως:</w:t>
      </w:r>
    </w:p>
    <w:p w:rsidR="00555C4B" w:rsidRPr="00813DE1" w:rsidRDefault="00555C4B" w:rsidP="00555C4B">
      <w:pPr>
        <w:ind w:firstLine="720"/>
        <w:jc w:val="center"/>
        <w:rPr>
          <w:rFonts w:ascii="Times New Roman" w:hAnsi="Times New Roman" w:cs="Times New Roman"/>
          <w:sz w:val="24"/>
          <w:szCs w:val="24"/>
          <w:lang w:val="en-US"/>
        </w:rPr>
      </w:pPr>
      <w:r w:rsidRPr="00813DE1">
        <w:rPr>
          <w:rFonts w:ascii="Times New Roman" w:hAnsi="Times New Roman" w:cs="Times New Roman"/>
          <w:position w:val="-14"/>
          <w:sz w:val="24"/>
          <w:szCs w:val="24"/>
        </w:rPr>
        <w:object w:dxaOrig="2680" w:dyaOrig="400">
          <v:shape id="_x0000_i1029" type="#_x0000_t75" style="width:134.25pt;height:19.5pt" o:ole="">
            <v:imagedata r:id="rId23" o:title=""/>
          </v:shape>
          <o:OLEObject Type="Embed" ProgID="Equation.DSMT4" ShapeID="_x0000_i1029" DrawAspect="Content" ObjectID="_1444841041" r:id="rId24"/>
        </w:object>
      </w:r>
    </w:p>
    <w:p w:rsidR="00E75AC2" w:rsidRPr="00813DE1" w:rsidRDefault="00867A03" w:rsidP="00867A03">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Η μέτρηση αυτή προφανώς είναι ακόμη πιο ακριβής από την προηγούμενη αλλά εξακολουθεί να υπάρχει αβεβαιότητα στην μέτρηση του μήκους της γομολάστιχας. Τα πράγματα δεν θα βελτιώνονταν αν χρησιμοποιούσαμε ένα συμβολόμετρο </w:t>
      </w:r>
      <w:r w:rsidRPr="00813DE1">
        <w:rPr>
          <w:rFonts w:ascii="Times New Roman" w:hAnsi="Times New Roman" w:cs="Times New Roman"/>
          <w:sz w:val="24"/>
          <w:szCs w:val="24"/>
          <w:lang w:val="en-US"/>
        </w:rPr>
        <w:t>Laser</w:t>
      </w:r>
      <w:r w:rsidRPr="00813DE1">
        <w:rPr>
          <w:rFonts w:ascii="Times New Roman" w:hAnsi="Times New Roman" w:cs="Times New Roman"/>
          <w:sz w:val="24"/>
          <w:szCs w:val="24"/>
        </w:rPr>
        <w:t xml:space="preserve"> το οποίο θα μας έδινε </w:t>
      </w:r>
      <w:r w:rsidR="00E75AC2" w:rsidRPr="00813DE1">
        <w:rPr>
          <w:rFonts w:ascii="Times New Roman" w:hAnsi="Times New Roman" w:cs="Times New Roman"/>
          <w:sz w:val="24"/>
          <w:szCs w:val="24"/>
        </w:rPr>
        <w:t>ακόμη μεγαλύτερη ακρίβεια</w:t>
      </w:r>
      <w:r w:rsidR="00E75AC2" w:rsidRPr="00813DE1">
        <w:rPr>
          <w:rStyle w:val="a6"/>
          <w:rFonts w:ascii="Times New Roman" w:hAnsi="Times New Roman" w:cs="Times New Roman"/>
          <w:sz w:val="24"/>
          <w:szCs w:val="24"/>
        </w:rPr>
        <w:footnoteReference w:id="7"/>
      </w:r>
      <w:r w:rsidRPr="00813DE1">
        <w:rPr>
          <w:rFonts w:ascii="Times New Roman" w:hAnsi="Times New Roman" w:cs="Times New Roman"/>
          <w:sz w:val="24"/>
          <w:szCs w:val="24"/>
          <w:vertAlign w:val="superscript"/>
        </w:rPr>
        <w:t xml:space="preserve"> </w:t>
      </w:r>
      <w:r w:rsidR="00E75AC2" w:rsidRPr="00813DE1">
        <w:rPr>
          <w:rFonts w:ascii="Times New Roman" w:hAnsi="Times New Roman" w:cs="Times New Roman"/>
          <w:sz w:val="24"/>
          <w:szCs w:val="24"/>
        </w:rPr>
        <w:t xml:space="preserve">εν τούτοις ο ερευνητής / πειραματιστής μας δεν θα μπορούσε να ισχυριστεί ότι έχει προσδιορίσει το μήκος της γομολάστιχας ακριβώς. </w:t>
      </w:r>
    </w:p>
    <w:p w:rsidR="00867A03" w:rsidRPr="00813DE1" w:rsidRDefault="00867A03" w:rsidP="0008001D">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    </w:t>
      </w:r>
      <w:r w:rsidR="00BB15F0" w:rsidRPr="00813DE1">
        <w:rPr>
          <w:rFonts w:ascii="Times New Roman" w:hAnsi="Times New Roman" w:cs="Times New Roman"/>
          <w:sz w:val="24"/>
          <w:szCs w:val="24"/>
        </w:rPr>
        <w:t xml:space="preserve">Αν και ασχοληθήκαμε με την μέτρηση του μήκους ενός συνηθισμένου αντικειμένου καθημερινής χρήσης όπως η γομολάστιχα, μπορούμε να γενικεύσουμε για ένα οποιδήποτε αντικείμενο και την μέτρηση ενός φυσικού μεγέθους που σχετίζεται με αυτό. Όποια όργανα και αν χρησιμοποιήσουμε όσο τέλεια κι αν είναι και με την βοήθεια των καλυτέρων μεθόδων μπορούμε να μειώσουμε σημαντικά την </w:t>
      </w:r>
      <w:r w:rsidR="00BB15F0" w:rsidRPr="00813DE1">
        <w:rPr>
          <w:rFonts w:ascii="Times New Roman" w:hAnsi="Times New Roman" w:cs="Times New Roman"/>
          <w:b/>
          <w:sz w:val="24"/>
          <w:szCs w:val="24"/>
        </w:rPr>
        <w:t>αβεβαιότητα</w:t>
      </w:r>
      <w:r w:rsidR="00BB15F0" w:rsidRPr="00813DE1">
        <w:rPr>
          <w:rFonts w:ascii="Times New Roman" w:hAnsi="Times New Roman" w:cs="Times New Roman"/>
          <w:sz w:val="24"/>
          <w:szCs w:val="24"/>
        </w:rPr>
        <w:t xml:space="preserve"> που συνοδεύει την τιμή ενός φυσικού μεγέθους αλλά δεν μπορούμε να την εξαλείψουμε πλήρως ώστε να επιτύχουμε μέτρηση με απόλυτη ακρίβεια.</w:t>
      </w:r>
      <w:r w:rsidR="00053A0F" w:rsidRPr="00813DE1">
        <w:rPr>
          <w:rFonts w:ascii="Times New Roman" w:hAnsi="Times New Roman" w:cs="Times New Roman"/>
          <w:sz w:val="24"/>
          <w:szCs w:val="24"/>
        </w:rPr>
        <w:t xml:space="preserve"> Το συμπέρασμα που προκύπτει αβίαστα είναι ότι αν και κάθε ένα φυσικό αντικείμενο ή </w:t>
      </w:r>
      <w:r w:rsidR="00053A0F" w:rsidRPr="00813DE1">
        <w:rPr>
          <w:rFonts w:ascii="Times New Roman" w:hAnsi="Times New Roman" w:cs="Times New Roman"/>
          <w:sz w:val="24"/>
          <w:szCs w:val="24"/>
        </w:rPr>
        <w:lastRenderedPageBreak/>
        <w:t>φαινόμενο χαρακτηρίζεται από ποικίλα φυσικά μεγέθη</w:t>
      </w:r>
      <w:r w:rsidR="00053A0F" w:rsidRPr="00813DE1">
        <w:rPr>
          <w:rStyle w:val="a6"/>
          <w:rFonts w:ascii="Times New Roman" w:hAnsi="Times New Roman" w:cs="Times New Roman"/>
          <w:sz w:val="24"/>
          <w:szCs w:val="24"/>
        </w:rPr>
        <w:footnoteReference w:id="8"/>
      </w:r>
      <w:r w:rsidR="00053A0F" w:rsidRPr="00813DE1">
        <w:rPr>
          <w:rFonts w:ascii="Times New Roman" w:hAnsi="Times New Roman" w:cs="Times New Roman"/>
          <w:sz w:val="24"/>
          <w:szCs w:val="24"/>
        </w:rPr>
        <w:t xml:space="preserve"> τα οποία αναμφισβήτητα έχουν μια «</w:t>
      </w:r>
      <w:r w:rsidR="00053A0F" w:rsidRPr="00813DE1">
        <w:rPr>
          <w:rFonts w:ascii="Times New Roman" w:hAnsi="Times New Roman" w:cs="Times New Roman"/>
          <w:b/>
          <w:sz w:val="24"/>
          <w:szCs w:val="24"/>
        </w:rPr>
        <w:t>πραγματική /ακριβή</w:t>
      </w:r>
      <w:r w:rsidR="00053A0F" w:rsidRPr="00813DE1">
        <w:rPr>
          <w:rFonts w:ascii="Times New Roman" w:hAnsi="Times New Roman" w:cs="Times New Roman"/>
          <w:sz w:val="24"/>
          <w:szCs w:val="24"/>
        </w:rPr>
        <w:t xml:space="preserve">» τιμή η τελευταία δεν μπορεί να προσδιοριστεί. Τι προσδιορίζουμε επομένως μέσω των πειραματικών μετρήσεων αφού δεν βρίσκουμε την πραγματική τιμή; Στην προσπάθεια μας να βρούμε την πραγματική τιμή ενός μεγέθους βρίσκουμε μια τιμή για αυτό αλλά προσδιορίζουμε και </w:t>
      </w:r>
      <w:r w:rsidR="00053A0F" w:rsidRPr="00813DE1">
        <w:rPr>
          <w:rFonts w:ascii="Times New Roman" w:hAnsi="Times New Roman" w:cs="Times New Roman"/>
          <w:b/>
          <w:sz w:val="24"/>
          <w:szCs w:val="24"/>
        </w:rPr>
        <w:t>τα όρια</w:t>
      </w:r>
      <w:r w:rsidR="00053A0F" w:rsidRPr="00813DE1">
        <w:rPr>
          <w:rFonts w:ascii="Times New Roman" w:hAnsi="Times New Roman" w:cs="Times New Roman"/>
          <w:sz w:val="24"/>
          <w:szCs w:val="24"/>
        </w:rPr>
        <w:t xml:space="preserve"> μέσα στα οποία βρίσκεται, ή μιλώντας ακριβέστερα έχει την μεγαλύτερη πιθανότητα να βρίσκεται, η «πραγματική τιμή» του φυσικού μεγέθους</w:t>
      </w:r>
      <w:r w:rsidR="0008001D" w:rsidRPr="00813DE1">
        <w:rPr>
          <w:rFonts w:ascii="Times New Roman" w:hAnsi="Times New Roman" w:cs="Times New Roman"/>
          <w:sz w:val="24"/>
          <w:szCs w:val="24"/>
        </w:rPr>
        <w:t>. Τα όρια καθορίζουν το «</w:t>
      </w:r>
      <w:r w:rsidR="0008001D" w:rsidRPr="00813DE1">
        <w:rPr>
          <w:rFonts w:ascii="Times New Roman" w:hAnsi="Times New Roman" w:cs="Times New Roman"/>
          <w:b/>
          <w:sz w:val="24"/>
          <w:szCs w:val="24"/>
        </w:rPr>
        <w:t>εύρος</w:t>
      </w:r>
      <w:r w:rsidR="0008001D" w:rsidRPr="00813DE1">
        <w:rPr>
          <w:rFonts w:ascii="Times New Roman" w:hAnsi="Times New Roman" w:cs="Times New Roman"/>
          <w:sz w:val="24"/>
          <w:szCs w:val="24"/>
        </w:rPr>
        <w:t xml:space="preserve">» (η έκταση)  της περιοχής δίνει/ καθορίζει το </w:t>
      </w:r>
      <w:r w:rsidR="0008001D" w:rsidRPr="00813DE1">
        <w:rPr>
          <w:rFonts w:ascii="Times New Roman" w:hAnsi="Times New Roman" w:cs="Times New Roman"/>
          <w:b/>
          <w:sz w:val="24"/>
          <w:szCs w:val="24"/>
        </w:rPr>
        <w:t>σφάλμα μέτρησης</w:t>
      </w:r>
      <w:r w:rsidR="0008001D" w:rsidRPr="00813DE1">
        <w:rPr>
          <w:rFonts w:ascii="Times New Roman" w:hAnsi="Times New Roman" w:cs="Times New Roman"/>
          <w:sz w:val="24"/>
          <w:szCs w:val="24"/>
        </w:rPr>
        <w:t xml:space="preserve"> (</w:t>
      </w:r>
      <w:r w:rsidR="0008001D" w:rsidRPr="00813DE1">
        <w:rPr>
          <w:rFonts w:ascii="Times New Roman" w:hAnsi="Times New Roman" w:cs="Times New Roman"/>
          <w:sz w:val="24"/>
          <w:szCs w:val="24"/>
          <w:lang w:val="en-US"/>
        </w:rPr>
        <w:t>error</w:t>
      </w:r>
      <w:r w:rsidR="0008001D" w:rsidRPr="00813DE1">
        <w:rPr>
          <w:rFonts w:ascii="Times New Roman" w:hAnsi="Times New Roman" w:cs="Times New Roman"/>
          <w:sz w:val="24"/>
          <w:szCs w:val="24"/>
        </w:rPr>
        <w:t xml:space="preserve"> </w:t>
      </w:r>
      <w:r w:rsidR="0008001D" w:rsidRPr="00813DE1">
        <w:rPr>
          <w:rFonts w:ascii="Times New Roman" w:hAnsi="Times New Roman" w:cs="Times New Roman"/>
          <w:sz w:val="24"/>
          <w:szCs w:val="24"/>
          <w:lang w:val="en-US"/>
        </w:rPr>
        <w:t>of</w:t>
      </w:r>
      <w:r w:rsidR="0008001D" w:rsidRPr="00813DE1">
        <w:rPr>
          <w:rFonts w:ascii="Times New Roman" w:hAnsi="Times New Roman" w:cs="Times New Roman"/>
          <w:sz w:val="24"/>
          <w:szCs w:val="24"/>
        </w:rPr>
        <w:t xml:space="preserve"> </w:t>
      </w:r>
      <w:r w:rsidR="0008001D" w:rsidRPr="00813DE1">
        <w:rPr>
          <w:rFonts w:ascii="Times New Roman" w:hAnsi="Times New Roman" w:cs="Times New Roman"/>
          <w:sz w:val="24"/>
          <w:szCs w:val="24"/>
          <w:lang w:val="en-US"/>
        </w:rPr>
        <w:t>measurement</w:t>
      </w:r>
      <w:r w:rsidR="0008001D" w:rsidRPr="00813DE1">
        <w:rPr>
          <w:rFonts w:ascii="Times New Roman" w:hAnsi="Times New Roman" w:cs="Times New Roman"/>
          <w:sz w:val="24"/>
          <w:szCs w:val="24"/>
        </w:rPr>
        <w:t>). Αν είναι στενή, το σφάλμα μέτρησης είναι μικρό και οι μετρήσεις χαρακτηρίζονται ως ακριβείς. Όπως ήδη συζητήσαμε στο παράδειγμα κατά την παρουσίαση των αποτελεσμάτων των μετρήσεων ακολουθούμε τον συμβολικό τρόπο γραφής που ακολουθεί:</w:t>
      </w:r>
    </w:p>
    <w:p w:rsidR="0008001D" w:rsidRPr="00813DE1" w:rsidRDefault="000E779F" w:rsidP="000E779F">
      <w:pPr>
        <w:ind w:firstLine="720"/>
        <w:jc w:val="center"/>
        <w:rPr>
          <w:rFonts w:ascii="Times New Roman" w:hAnsi="Times New Roman" w:cs="Times New Roman"/>
          <w:sz w:val="24"/>
          <w:szCs w:val="24"/>
        </w:rPr>
      </w:pPr>
      <w:r w:rsidRPr="00813DE1">
        <w:rPr>
          <w:rFonts w:ascii="Times New Roman" w:hAnsi="Times New Roman" w:cs="Times New Roman"/>
          <w:sz w:val="24"/>
          <w:szCs w:val="24"/>
        </w:rPr>
        <w:t xml:space="preserve">Τιμή από το πείραμα : Τιμή που μετρήθηκε </w:t>
      </w:r>
      <w:r w:rsidRPr="00813DE1">
        <w:rPr>
          <w:rFonts w:ascii="Times New Roman" w:hAnsi="Times New Roman" w:cs="Times New Roman"/>
          <w:position w:val="-4"/>
          <w:sz w:val="24"/>
          <w:szCs w:val="24"/>
        </w:rPr>
        <w:object w:dxaOrig="220" w:dyaOrig="240">
          <v:shape id="_x0000_i1030" type="#_x0000_t75" style="width:11.25pt;height:11.25pt" o:ole="">
            <v:imagedata r:id="rId25" o:title=""/>
          </v:shape>
          <o:OLEObject Type="Embed" ProgID="Equation.DSMT4" ShapeID="_x0000_i1030" DrawAspect="Content" ObjectID="_1444841042" r:id="rId26"/>
        </w:object>
      </w:r>
      <w:r w:rsidRPr="00813DE1">
        <w:rPr>
          <w:rFonts w:ascii="Times New Roman" w:hAnsi="Times New Roman" w:cs="Times New Roman"/>
          <w:sz w:val="24"/>
          <w:szCs w:val="24"/>
        </w:rPr>
        <w:t xml:space="preserve"> σφάλμα</w:t>
      </w:r>
    </w:p>
    <w:p w:rsidR="000E779F" w:rsidRPr="00813DE1" w:rsidRDefault="000E779F" w:rsidP="000E779F">
      <w:pPr>
        <w:ind w:firstLine="720"/>
        <w:rPr>
          <w:rFonts w:ascii="Times New Roman" w:hAnsi="Times New Roman" w:cs="Times New Roman"/>
          <w:sz w:val="24"/>
          <w:szCs w:val="24"/>
        </w:rPr>
      </w:pPr>
      <w:r w:rsidRPr="00813DE1">
        <w:rPr>
          <w:rFonts w:ascii="Times New Roman" w:hAnsi="Times New Roman" w:cs="Times New Roman"/>
          <w:sz w:val="24"/>
          <w:szCs w:val="24"/>
        </w:rPr>
        <w:t>ή συμβολικά</w:t>
      </w:r>
    </w:p>
    <w:p w:rsidR="000E779F" w:rsidRPr="00813DE1" w:rsidRDefault="00C82A0D" w:rsidP="000E779F">
      <w:pPr>
        <w:ind w:firstLine="720"/>
        <w:jc w:val="center"/>
        <w:rPr>
          <w:rFonts w:ascii="Times New Roman" w:hAnsi="Times New Roman" w:cs="Times New Roman"/>
          <w:sz w:val="24"/>
          <w:szCs w:val="24"/>
        </w:rPr>
      </w:pPr>
      <w:r w:rsidRPr="00813DE1">
        <w:rPr>
          <w:rFonts w:ascii="Times New Roman" w:hAnsi="Times New Roman" w:cs="Times New Roman"/>
          <w:position w:val="-14"/>
          <w:sz w:val="24"/>
          <w:szCs w:val="24"/>
        </w:rPr>
        <w:object w:dxaOrig="2079" w:dyaOrig="380">
          <v:shape id="_x0000_i1031" type="#_x0000_t75" style="width:105pt;height:18pt" o:ole="">
            <v:imagedata r:id="rId27" o:title=""/>
          </v:shape>
          <o:OLEObject Type="Embed" ProgID="Equation.DSMT4" ShapeID="_x0000_i1031" DrawAspect="Content" ObjectID="_1444841043" r:id="rId28"/>
        </w:object>
      </w:r>
    </w:p>
    <w:p w:rsidR="001B7DD1" w:rsidRPr="00813DE1" w:rsidRDefault="00E00703" w:rsidP="001B7DD1">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 </w:t>
      </w:r>
      <w:r w:rsidR="001B7DD1" w:rsidRPr="00813DE1">
        <w:rPr>
          <w:rFonts w:ascii="Times New Roman" w:hAnsi="Times New Roman" w:cs="Times New Roman"/>
          <w:sz w:val="24"/>
          <w:szCs w:val="24"/>
        </w:rPr>
        <w:t xml:space="preserve"> </w:t>
      </w:r>
      <w:r w:rsidR="000E779F" w:rsidRPr="00813DE1">
        <w:rPr>
          <w:rFonts w:ascii="Times New Roman" w:hAnsi="Times New Roman" w:cs="Times New Roman"/>
          <w:sz w:val="24"/>
          <w:szCs w:val="24"/>
        </w:rPr>
        <w:t xml:space="preserve">Εδώ η </w:t>
      </w:r>
      <w:r w:rsidR="000E779F" w:rsidRPr="00813DE1">
        <w:rPr>
          <w:rFonts w:ascii="Times New Roman" w:hAnsi="Times New Roman" w:cs="Times New Roman"/>
          <w:position w:val="-14"/>
          <w:sz w:val="24"/>
          <w:szCs w:val="24"/>
        </w:rPr>
        <w:object w:dxaOrig="560" w:dyaOrig="380">
          <v:shape id="_x0000_i1032" type="#_x0000_t75" style="width:27.75pt;height:18pt" o:ole="">
            <v:imagedata r:id="rId29" o:title=""/>
          </v:shape>
          <o:OLEObject Type="Embed" ProgID="Equation.DSMT4" ShapeID="_x0000_i1032" DrawAspect="Content" ObjectID="_1444841044" r:id="rId30"/>
        </w:object>
      </w:r>
      <w:r w:rsidR="000E779F" w:rsidRPr="00813DE1">
        <w:rPr>
          <w:rFonts w:ascii="Times New Roman" w:hAnsi="Times New Roman" w:cs="Times New Roman"/>
          <w:sz w:val="24"/>
          <w:szCs w:val="24"/>
        </w:rPr>
        <w:t xml:space="preserve"> προέκυψε </w:t>
      </w:r>
      <w:r w:rsidR="001F13FC" w:rsidRPr="00813DE1">
        <w:rPr>
          <w:rFonts w:ascii="Times New Roman" w:hAnsi="Times New Roman" w:cs="Times New Roman"/>
          <w:sz w:val="24"/>
          <w:szCs w:val="24"/>
        </w:rPr>
        <w:t xml:space="preserve">με μέτρηση </w:t>
      </w:r>
      <w:r w:rsidR="000E779F" w:rsidRPr="00813DE1">
        <w:rPr>
          <w:rFonts w:ascii="Times New Roman" w:hAnsi="Times New Roman" w:cs="Times New Roman"/>
          <w:sz w:val="24"/>
          <w:szCs w:val="24"/>
        </w:rPr>
        <w:t xml:space="preserve">με τρόπο αξιόπιστο πειραματικά και  </w:t>
      </w:r>
      <w:r w:rsidR="000E779F" w:rsidRPr="00813DE1">
        <w:rPr>
          <w:rFonts w:ascii="Times New Roman" w:hAnsi="Times New Roman" w:cs="Times New Roman"/>
          <w:position w:val="-14"/>
          <w:sz w:val="24"/>
          <w:szCs w:val="24"/>
        </w:rPr>
        <w:object w:dxaOrig="660" w:dyaOrig="380">
          <v:shape id="_x0000_i1033" type="#_x0000_t75" style="width:33pt;height:18pt" o:ole="">
            <v:imagedata r:id="rId31" o:title=""/>
          </v:shape>
          <o:OLEObject Type="Embed" ProgID="Equation.DSMT4" ShapeID="_x0000_i1033" DrawAspect="Content" ObjectID="_1444841045" r:id="rId32"/>
        </w:object>
      </w:r>
      <w:r w:rsidR="000E779F" w:rsidRPr="00813DE1">
        <w:rPr>
          <w:rFonts w:ascii="Times New Roman" w:hAnsi="Times New Roman" w:cs="Times New Roman"/>
          <w:sz w:val="24"/>
          <w:szCs w:val="24"/>
        </w:rPr>
        <w:t xml:space="preserve">είναι το σφάλμα </w:t>
      </w:r>
      <w:r w:rsidR="00C82A0D" w:rsidRPr="00813DE1">
        <w:rPr>
          <w:rFonts w:ascii="Times New Roman" w:hAnsi="Times New Roman" w:cs="Times New Roman"/>
          <w:sz w:val="24"/>
          <w:szCs w:val="24"/>
        </w:rPr>
        <w:t xml:space="preserve">μέτρησης </w:t>
      </w:r>
      <w:r w:rsidR="000E779F" w:rsidRPr="00813DE1">
        <w:rPr>
          <w:rFonts w:ascii="Times New Roman" w:hAnsi="Times New Roman" w:cs="Times New Roman"/>
          <w:sz w:val="24"/>
          <w:szCs w:val="24"/>
        </w:rPr>
        <w:t xml:space="preserve">ενώ η περιοχή που έχει σημαντική πιθανότητα να βρίσκεται η πραγματική τιμή του μεγέθους είναι η  </w:t>
      </w:r>
    </w:p>
    <w:p w:rsidR="00C82A0D" w:rsidRPr="00813DE1" w:rsidRDefault="00C82A0D" w:rsidP="00C82A0D">
      <w:pPr>
        <w:ind w:firstLine="720"/>
        <w:jc w:val="center"/>
        <w:rPr>
          <w:rFonts w:ascii="Times New Roman" w:hAnsi="Times New Roman" w:cs="Times New Roman"/>
          <w:sz w:val="24"/>
          <w:szCs w:val="24"/>
        </w:rPr>
      </w:pPr>
      <w:r w:rsidRPr="00813DE1">
        <w:rPr>
          <w:rFonts w:ascii="Times New Roman" w:hAnsi="Times New Roman" w:cs="Times New Roman"/>
          <w:position w:val="-16"/>
          <w:sz w:val="24"/>
          <w:szCs w:val="24"/>
        </w:rPr>
        <w:object w:dxaOrig="1820" w:dyaOrig="440">
          <v:shape id="_x0000_i1034" type="#_x0000_t75" style="width:90pt;height:21pt" o:ole="">
            <v:imagedata r:id="rId33" o:title=""/>
          </v:shape>
          <o:OLEObject Type="Embed" ProgID="Equation.DSMT4" ShapeID="_x0000_i1034" DrawAspect="Content" ObjectID="_1444841046" r:id="rId34"/>
        </w:object>
      </w:r>
    </w:p>
    <w:p w:rsidR="00D15DCB" w:rsidRPr="00813DE1" w:rsidRDefault="00D15DCB" w:rsidP="00D15DCB">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Τέλος η </w:t>
      </w:r>
      <w:r w:rsidRPr="00813DE1">
        <w:rPr>
          <w:rFonts w:ascii="Times New Roman" w:hAnsi="Times New Roman" w:cs="Times New Roman"/>
          <w:position w:val="-14"/>
          <w:sz w:val="24"/>
          <w:szCs w:val="24"/>
        </w:rPr>
        <w:object w:dxaOrig="520" w:dyaOrig="380">
          <v:shape id="_x0000_i1035" type="#_x0000_t75" style="width:26.25pt;height:18pt" o:ole="">
            <v:imagedata r:id="rId35" o:title=""/>
          </v:shape>
          <o:OLEObject Type="Embed" ProgID="Equation.DSMT4" ShapeID="_x0000_i1035" DrawAspect="Content" ObjectID="_1444841047" r:id="rId36"/>
        </w:object>
      </w:r>
      <w:r w:rsidRPr="00813DE1">
        <w:rPr>
          <w:rFonts w:ascii="Times New Roman" w:hAnsi="Times New Roman" w:cs="Times New Roman"/>
          <w:sz w:val="24"/>
          <w:szCs w:val="24"/>
        </w:rPr>
        <w:t xml:space="preserve"> εκφράζει το αποτέλεσμα της μέτρησης μέσω της τιμής που μετρήθηκε και του σφάλματος</w:t>
      </w:r>
      <w:r w:rsidRPr="00813DE1">
        <w:rPr>
          <w:rStyle w:val="a6"/>
          <w:rFonts w:ascii="Times New Roman" w:hAnsi="Times New Roman" w:cs="Times New Roman"/>
          <w:sz w:val="24"/>
          <w:szCs w:val="24"/>
        </w:rPr>
        <w:footnoteReference w:id="9"/>
      </w:r>
      <w:r w:rsidRPr="00813DE1">
        <w:rPr>
          <w:rFonts w:ascii="Times New Roman" w:hAnsi="Times New Roman" w:cs="Times New Roman"/>
          <w:sz w:val="24"/>
          <w:szCs w:val="24"/>
        </w:rPr>
        <w:t xml:space="preserve"> στο οποίο συμποσούνται και οι κάθε λογής αβεβαιότητες που επηρεάζουν την μέτρηση και δεν μπορούν όπως προαναφέρθηκε να εξουδετερωθούν όποιες και όσες πρόνοιες και αν πάρουμε κατά το στήσιμο της πειραματικής διάταξης μέτρησης.  </w:t>
      </w:r>
    </w:p>
    <w:p w:rsidR="00D15DCB" w:rsidRPr="00813DE1" w:rsidRDefault="00D15DCB" w:rsidP="00D15DCB">
      <w:pPr>
        <w:jc w:val="both"/>
        <w:rPr>
          <w:rFonts w:ascii="Times New Roman" w:hAnsi="Times New Roman" w:cs="Times New Roman"/>
          <w:b/>
          <w:sz w:val="24"/>
          <w:szCs w:val="24"/>
        </w:rPr>
      </w:pPr>
    </w:p>
    <w:p w:rsidR="00D15DCB" w:rsidRPr="00813DE1" w:rsidRDefault="00D15DCB" w:rsidP="00D15DCB">
      <w:pPr>
        <w:jc w:val="both"/>
        <w:rPr>
          <w:rFonts w:ascii="Times New Roman" w:hAnsi="Times New Roman" w:cs="Times New Roman"/>
          <w:b/>
          <w:sz w:val="24"/>
          <w:szCs w:val="24"/>
        </w:rPr>
      </w:pPr>
      <w:r w:rsidRPr="00813DE1">
        <w:rPr>
          <w:rFonts w:ascii="Times New Roman" w:hAnsi="Times New Roman" w:cs="Times New Roman"/>
          <w:b/>
          <w:sz w:val="24"/>
          <w:szCs w:val="24"/>
        </w:rPr>
        <w:t xml:space="preserve">Πόσο σημαντικό είναι να γνωρίζουμε το σφάλμα μιας μέτρησης </w:t>
      </w:r>
    </w:p>
    <w:p w:rsidR="00901285" w:rsidRPr="00813DE1" w:rsidRDefault="00D15DCB"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ab/>
        <w:t xml:space="preserve">Θα δώσουμε στην συνέχεια μερικά παραδείγματα που δείχνουν ότι το να γνωρίζουμε το σφάλμα μια μέτρησης συνεισφέρει ουσιαστικά σε αυτήν και ότι μια πειραματική τιμή χωρίς το σφάλμα / αβεβαιότητα που τις αντιστοιχεί δεν είναι χρήσιμη.  </w:t>
      </w:r>
      <w:r w:rsidR="002E234B" w:rsidRPr="00813DE1">
        <w:rPr>
          <w:rFonts w:ascii="Times New Roman" w:hAnsi="Times New Roman" w:cs="Times New Roman"/>
          <w:sz w:val="24"/>
          <w:szCs w:val="24"/>
        </w:rPr>
        <w:t>Θα αρχίσουμε παρουσιάζοντας ένα ιστορικό «πείραμα»</w:t>
      </w:r>
      <w:r w:rsidR="00813DE1" w:rsidRPr="00813DE1">
        <w:rPr>
          <w:rFonts w:ascii="Times New Roman" w:hAnsi="Times New Roman" w:cs="Times New Roman"/>
          <w:sz w:val="24"/>
          <w:szCs w:val="24"/>
        </w:rPr>
        <w:t xml:space="preserve">. </w:t>
      </w:r>
      <w:r w:rsidR="0041762F" w:rsidRPr="00813DE1">
        <w:rPr>
          <w:rFonts w:ascii="Times New Roman" w:hAnsi="Times New Roman" w:cs="Times New Roman"/>
          <w:sz w:val="24"/>
          <w:szCs w:val="24"/>
        </w:rPr>
        <w:t>Αποδίδεται στον Αρχιμήδη η μέθοδος προσδιορισμού του όγκου αντικειμένων τα οποία δεν είναι απαραίτητο να διαθέτουν γεωμετρικό σχήμα που να χαρακτηρίζεται από κανονικότητα</w:t>
      </w:r>
      <w:r w:rsidR="006E003E" w:rsidRPr="00813DE1">
        <w:rPr>
          <w:rFonts w:ascii="Times New Roman" w:hAnsi="Times New Roman" w:cs="Times New Roman"/>
          <w:sz w:val="24"/>
          <w:szCs w:val="24"/>
        </w:rPr>
        <w:t xml:space="preserve"> (δεν είναι δηλαδή όπως την σφαίρα, τον κύβο, το ορθογώνιο </w:t>
      </w:r>
      <w:r w:rsidR="006E003E" w:rsidRPr="00813DE1">
        <w:rPr>
          <w:rFonts w:ascii="Times New Roman" w:hAnsi="Times New Roman" w:cs="Times New Roman"/>
          <w:sz w:val="24"/>
          <w:szCs w:val="24"/>
        </w:rPr>
        <w:lastRenderedPageBreak/>
        <w:t>παραλληλεπίπεδο κλπ)</w:t>
      </w:r>
      <w:r w:rsidR="000A0F8A" w:rsidRPr="00813DE1">
        <w:rPr>
          <w:rFonts w:ascii="Times New Roman" w:hAnsi="Times New Roman" w:cs="Times New Roman"/>
          <w:sz w:val="24"/>
          <w:szCs w:val="24"/>
        </w:rPr>
        <w:t>.</w:t>
      </w:r>
      <w:r w:rsidR="0041762F" w:rsidRPr="00813DE1">
        <w:rPr>
          <w:rFonts w:ascii="Times New Roman" w:hAnsi="Times New Roman" w:cs="Times New Roman"/>
          <w:sz w:val="24"/>
          <w:szCs w:val="24"/>
        </w:rPr>
        <w:t xml:space="preserve">  </w:t>
      </w:r>
      <w:r w:rsidR="006E003E" w:rsidRPr="00813DE1">
        <w:rPr>
          <w:rFonts w:ascii="Times New Roman" w:hAnsi="Times New Roman" w:cs="Times New Roman"/>
          <w:sz w:val="24"/>
          <w:szCs w:val="24"/>
        </w:rPr>
        <w:t>Η ιστορία</w:t>
      </w:r>
      <w:r w:rsidR="001A5A59" w:rsidRPr="00E30737">
        <w:rPr>
          <w:rFonts w:ascii="Times New Roman" w:hAnsi="Times New Roman" w:cs="Times New Roman"/>
          <w:sz w:val="24"/>
          <w:szCs w:val="24"/>
          <w:vertAlign w:val="superscript"/>
        </w:rPr>
        <w:footnoteReference w:id="10"/>
      </w:r>
      <w:r w:rsidR="006E003E" w:rsidRPr="00813DE1">
        <w:rPr>
          <w:rFonts w:ascii="Times New Roman" w:hAnsi="Times New Roman" w:cs="Times New Roman"/>
          <w:sz w:val="24"/>
          <w:szCs w:val="24"/>
        </w:rPr>
        <w:t xml:space="preserve"> λέει ότι </w:t>
      </w:r>
      <w:r w:rsidR="001A5A59" w:rsidRPr="00813DE1">
        <w:rPr>
          <w:rFonts w:ascii="Times New Roman" w:hAnsi="Times New Roman" w:cs="Times New Roman"/>
          <w:sz w:val="24"/>
          <w:szCs w:val="24"/>
        </w:rPr>
        <w:t xml:space="preserve">ο Ιέρωνας ο Β΄ </w:t>
      </w:r>
      <w:r w:rsidRPr="00813DE1">
        <w:rPr>
          <w:rFonts w:ascii="Times New Roman" w:hAnsi="Times New Roman" w:cs="Times New Roman"/>
          <w:sz w:val="24"/>
          <w:szCs w:val="24"/>
        </w:rPr>
        <w:t xml:space="preserve">ο τύραννος </w:t>
      </w:r>
      <w:r w:rsidR="001A5A59" w:rsidRPr="00813DE1">
        <w:rPr>
          <w:rFonts w:ascii="Times New Roman" w:hAnsi="Times New Roman" w:cs="Times New Roman"/>
          <w:sz w:val="24"/>
          <w:szCs w:val="24"/>
        </w:rPr>
        <w:t xml:space="preserve">των Συρακουσών αποφάσισε να κατασκευάσει χρυσό στεφάνι, για το οποίο διέθεσε και τον απαραίτητο χρυσό, το οποίο ως αφιέρωμα θα στεφάνωνε ένα άγαλμα σε ένα Ναό. Κατά την κατασκευή του όμως ο Ιέρωνας υποπτεύτηκε ότι ο χρυσοχόος / κατασκευαστής κράτησε ένα μέρος από τον χρυσό που του έδωσε για λογαριασμό του. Θέλοντας να ελέγξει  αν αυτό πραγματικά συνέβη ή αποτελεί μια απλή υποψία του ζήτησε </w:t>
      </w:r>
      <w:r w:rsidR="00426493" w:rsidRPr="00813DE1">
        <w:rPr>
          <w:rFonts w:ascii="Times New Roman" w:hAnsi="Times New Roman" w:cs="Times New Roman"/>
          <w:sz w:val="24"/>
          <w:szCs w:val="24"/>
        </w:rPr>
        <w:t xml:space="preserve">από </w:t>
      </w:r>
      <w:r w:rsidR="006E003E" w:rsidRPr="00813DE1">
        <w:rPr>
          <w:rFonts w:ascii="Times New Roman" w:hAnsi="Times New Roman" w:cs="Times New Roman"/>
          <w:sz w:val="24"/>
          <w:szCs w:val="24"/>
        </w:rPr>
        <w:t xml:space="preserve">τον Αρχιμήδη να αποφανθεί αν </w:t>
      </w:r>
      <w:r w:rsidR="001A5A59" w:rsidRPr="00813DE1">
        <w:rPr>
          <w:rFonts w:ascii="Times New Roman" w:hAnsi="Times New Roman" w:cs="Times New Roman"/>
          <w:sz w:val="24"/>
          <w:szCs w:val="24"/>
        </w:rPr>
        <w:t>το στέμμα  ήταν ολόκληρο από χρυσό ή είχε νοθευτεί από κάποιο άλλο λιγότερο πολύτιμο μέταλλο</w:t>
      </w:r>
      <w:r w:rsidR="002270B2" w:rsidRPr="00813DE1">
        <w:rPr>
          <w:rFonts w:ascii="Times New Roman" w:hAnsi="Times New Roman" w:cs="Times New Roman"/>
          <w:sz w:val="24"/>
          <w:szCs w:val="24"/>
        </w:rPr>
        <w:t xml:space="preserve"> π.χ ασήμι. </w:t>
      </w:r>
    </w:p>
    <w:p w:rsidR="00901285" w:rsidRPr="00813DE1" w:rsidRDefault="00901285" w:rsidP="00901285">
      <w:pPr>
        <w:pStyle w:val="Web"/>
        <w:ind w:firstLine="720"/>
        <w:jc w:val="center"/>
      </w:pPr>
      <w:r w:rsidRPr="00813DE1">
        <w:rPr>
          <w:noProof/>
          <w:lang w:eastAsia="zh-CN"/>
        </w:rPr>
        <w:drawing>
          <wp:inline distT="0" distB="0" distL="0" distR="0" wp14:anchorId="68459EB1" wp14:editId="51E5ECE1">
            <wp:extent cx="1852565" cy="2494788"/>
            <wp:effectExtent l="0" t="0" r="0" b="1270"/>
            <wp:docPr id="12" name="Εικόνα 12" descr="http://personal.maths.surrey.ac.uk/st/H.Bruin/image/archim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ersonal.maths.surrey.ac.uk/st/H.Bruin/image/archimedes.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3068" cy="2495465"/>
                    </a:xfrm>
                    <a:prstGeom prst="rect">
                      <a:avLst/>
                    </a:prstGeom>
                    <a:noFill/>
                    <a:ln>
                      <a:noFill/>
                    </a:ln>
                  </pic:spPr>
                </pic:pic>
              </a:graphicData>
            </a:graphic>
          </wp:inline>
        </w:drawing>
      </w:r>
    </w:p>
    <w:p w:rsidR="00B56BDE" w:rsidRPr="00813DE1" w:rsidRDefault="00B56BDE" w:rsidP="00901285">
      <w:pPr>
        <w:pStyle w:val="Web"/>
        <w:ind w:firstLine="720"/>
        <w:jc w:val="center"/>
      </w:pPr>
      <w:r w:rsidRPr="00813DE1">
        <w:t xml:space="preserve">Προτομή του Αρχιμήδη </w:t>
      </w:r>
    </w:p>
    <w:p w:rsidR="00901285" w:rsidRPr="007F090B" w:rsidRDefault="00901285" w:rsidP="00813DE1">
      <w:pPr>
        <w:ind w:firstLine="720"/>
        <w:jc w:val="both"/>
        <w:rPr>
          <w:rFonts w:ascii="Times New Roman" w:hAnsi="Times New Roman" w:cs="Times New Roman"/>
          <w:sz w:val="24"/>
          <w:szCs w:val="24"/>
        </w:rPr>
      </w:pPr>
      <w:r w:rsidRPr="007F090B">
        <w:rPr>
          <w:rFonts w:ascii="Times New Roman" w:hAnsi="Times New Roman" w:cs="Times New Roman"/>
          <w:b/>
          <w:sz w:val="24"/>
          <w:szCs w:val="24"/>
        </w:rPr>
        <w:t>Πηγή</w:t>
      </w:r>
      <w:r w:rsidR="007F090B" w:rsidRPr="007F090B">
        <w:rPr>
          <w:rFonts w:ascii="Times New Roman" w:hAnsi="Times New Roman" w:cs="Times New Roman"/>
          <w:b/>
          <w:sz w:val="24"/>
          <w:szCs w:val="24"/>
        </w:rPr>
        <w:t xml:space="preserve">: </w:t>
      </w:r>
      <w:hyperlink r:id="rId38" w:history="1">
        <w:r w:rsidRPr="007F090B">
          <w:rPr>
            <w:rStyle w:val="-"/>
            <w:rFonts w:eastAsia="Times New Roman"/>
            <w:lang w:eastAsia="el-GR"/>
          </w:rPr>
          <w:t>http://personal.maths.surrey.ac.uk/st/H.Bruin/image/archimedes.jpg</w:t>
        </w:r>
      </w:hyperlink>
    </w:p>
    <w:p w:rsidR="00225170" w:rsidRPr="00813DE1" w:rsidRDefault="002270B2"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Είναι προφανές ότι δεν υπήρχε η δυνατότητα ο Αρχιμήδης να λιώσει το στέμμα</w:t>
      </w:r>
      <w:r w:rsidR="00FA3E16" w:rsidRPr="00813DE1">
        <w:rPr>
          <w:rFonts w:ascii="Times New Roman" w:hAnsi="Times New Roman" w:cs="Times New Roman"/>
          <w:sz w:val="24"/>
          <w:szCs w:val="24"/>
        </w:rPr>
        <w:t>, αφού έτσι θα το κατέστρεφε,</w:t>
      </w:r>
      <w:r w:rsidRPr="00813DE1">
        <w:rPr>
          <w:rFonts w:ascii="Times New Roman" w:hAnsi="Times New Roman" w:cs="Times New Roman"/>
          <w:sz w:val="24"/>
          <w:szCs w:val="24"/>
        </w:rPr>
        <w:t xml:space="preserve"> φέρνοντάς το σε μορφή κανονικού γεωμετρικού σχήματος </w:t>
      </w:r>
      <w:r w:rsidR="00426493" w:rsidRPr="00813DE1">
        <w:rPr>
          <w:rFonts w:ascii="Times New Roman" w:hAnsi="Times New Roman" w:cs="Times New Roman"/>
          <w:sz w:val="24"/>
          <w:szCs w:val="24"/>
        </w:rPr>
        <w:t xml:space="preserve">ώστε </w:t>
      </w:r>
      <w:r w:rsidRPr="00813DE1">
        <w:rPr>
          <w:rFonts w:ascii="Times New Roman" w:hAnsi="Times New Roman" w:cs="Times New Roman"/>
          <w:sz w:val="24"/>
          <w:szCs w:val="24"/>
        </w:rPr>
        <w:t xml:space="preserve">να υπολογίσει </w:t>
      </w:r>
      <w:r w:rsidR="00FA3E16" w:rsidRPr="00813DE1">
        <w:rPr>
          <w:rFonts w:ascii="Times New Roman" w:hAnsi="Times New Roman" w:cs="Times New Roman"/>
          <w:sz w:val="24"/>
          <w:szCs w:val="24"/>
        </w:rPr>
        <w:t>τον όγκο του</w:t>
      </w:r>
      <w:r w:rsidRPr="00813DE1">
        <w:rPr>
          <w:rFonts w:ascii="Times New Roman" w:hAnsi="Times New Roman" w:cs="Times New Roman"/>
          <w:sz w:val="24"/>
          <w:szCs w:val="24"/>
        </w:rPr>
        <w:t xml:space="preserve">. Είναι γνωστή επίσης και η ιστορία με την μπανιέρα μέσα στην οποία διαπίστωσε ότι </w:t>
      </w:r>
      <w:r w:rsidR="00FA3E16" w:rsidRPr="00813DE1">
        <w:rPr>
          <w:rFonts w:ascii="Times New Roman" w:hAnsi="Times New Roman" w:cs="Times New Roman"/>
          <w:sz w:val="24"/>
          <w:szCs w:val="24"/>
        </w:rPr>
        <w:t xml:space="preserve">όταν ο ίδιος έμπαινε η στάθμη του νερού ανέβαινε. </w:t>
      </w:r>
      <w:r w:rsidR="006F1F82" w:rsidRPr="00813DE1">
        <w:rPr>
          <w:rFonts w:ascii="Times New Roman" w:hAnsi="Times New Roman" w:cs="Times New Roman"/>
          <w:sz w:val="24"/>
          <w:szCs w:val="24"/>
        </w:rPr>
        <w:t xml:space="preserve">Η μέτρηση της ανύψωσης της στάθμης του νερού </w:t>
      </w:r>
      <w:r w:rsidR="00225170" w:rsidRPr="00813DE1">
        <w:rPr>
          <w:rFonts w:ascii="Times New Roman" w:hAnsi="Times New Roman" w:cs="Times New Roman"/>
          <w:sz w:val="24"/>
          <w:szCs w:val="24"/>
        </w:rPr>
        <w:t>μιας και το νερό είναι ασυμπίεστο θα μπορούσε να δώσει τον όγκο του σώματος που βυθίστηκε μέσα του. Ας τροποποιήσουμε λίγο την ιδέα. Α</w:t>
      </w:r>
      <w:r w:rsidRPr="00813DE1">
        <w:rPr>
          <w:rFonts w:ascii="Times New Roman" w:hAnsi="Times New Roman" w:cs="Times New Roman"/>
          <w:sz w:val="24"/>
          <w:szCs w:val="24"/>
        </w:rPr>
        <w:t xml:space="preserve">φού το νερό </w:t>
      </w:r>
      <w:r w:rsidR="00FA3E16" w:rsidRPr="00813DE1">
        <w:rPr>
          <w:rFonts w:ascii="Times New Roman" w:hAnsi="Times New Roman" w:cs="Times New Roman"/>
          <w:sz w:val="24"/>
          <w:szCs w:val="24"/>
        </w:rPr>
        <w:t xml:space="preserve">ήταν </w:t>
      </w:r>
      <w:r w:rsidRPr="00813DE1">
        <w:rPr>
          <w:rFonts w:ascii="Times New Roman" w:hAnsi="Times New Roman" w:cs="Times New Roman"/>
          <w:sz w:val="24"/>
          <w:szCs w:val="24"/>
        </w:rPr>
        <w:t xml:space="preserve">ασυμπίεστο το να βάλει το στέμμα σε μια μπανιέρα γεμάτη ξέχειλα με νερό θα </w:t>
      </w:r>
      <w:r w:rsidR="00FA3E16" w:rsidRPr="00813DE1">
        <w:rPr>
          <w:rFonts w:ascii="Times New Roman" w:hAnsi="Times New Roman" w:cs="Times New Roman"/>
          <w:sz w:val="24"/>
          <w:szCs w:val="24"/>
        </w:rPr>
        <w:t xml:space="preserve">είχε </w:t>
      </w:r>
      <w:r w:rsidRPr="00813DE1">
        <w:rPr>
          <w:rFonts w:ascii="Times New Roman" w:hAnsi="Times New Roman" w:cs="Times New Roman"/>
          <w:sz w:val="24"/>
          <w:szCs w:val="24"/>
        </w:rPr>
        <w:t xml:space="preserve">ως αποτέλεσμα να εκτοπιστεί όγκος υγρού </w:t>
      </w:r>
      <w:r w:rsidR="00426493" w:rsidRPr="00813DE1">
        <w:rPr>
          <w:rFonts w:ascii="Times New Roman" w:hAnsi="Times New Roman" w:cs="Times New Roman"/>
          <w:sz w:val="24"/>
          <w:szCs w:val="24"/>
        </w:rPr>
        <w:t xml:space="preserve">ίσος προς τον </w:t>
      </w:r>
      <w:r w:rsidR="00BB634A" w:rsidRPr="00813DE1">
        <w:rPr>
          <w:rFonts w:ascii="Times New Roman" w:hAnsi="Times New Roman" w:cs="Times New Roman"/>
          <w:sz w:val="24"/>
          <w:szCs w:val="24"/>
        </w:rPr>
        <w:t xml:space="preserve">όγκο του στέμματος. </w:t>
      </w:r>
    </w:p>
    <w:p w:rsidR="00076B71" w:rsidRPr="00813DE1" w:rsidRDefault="00076B71"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Και ο μύθος</w:t>
      </w:r>
      <w:r w:rsidRPr="00543D20">
        <w:rPr>
          <w:rFonts w:ascii="Times New Roman" w:hAnsi="Times New Roman" w:cs="Times New Roman"/>
          <w:sz w:val="24"/>
          <w:szCs w:val="24"/>
          <w:vertAlign w:val="superscript"/>
        </w:rPr>
        <w:footnoteReference w:id="11"/>
      </w:r>
      <w:r w:rsidRPr="00813DE1">
        <w:rPr>
          <w:rFonts w:ascii="Times New Roman" w:hAnsi="Times New Roman" w:cs="Times New Roman"/>
          <w:sz w:val="24"/>
          <w:szCs w:val="24"/>
        </w:rPr>
        <w:t xml:space="preserve"> λέει ότι γνωρίζοντας ο Αρχιμήδης από τον Ιέρωνα την μάζα του χρυσού που θα έπρεπε να έχει χρησιμοποιηθεί και διαιρώντας την με τον όγκο του νερού που εκτοπίστηκε  από το στέμμα βρήκε ένα πρώτο αποτέλεσμα. Συμπέρανε ότι αν το στέμμα δεν είχε νοθευτεί θα έπρεπε να βρεί το ίδιο αποτέλεσμα αν </w:t>
      </w:r>
      <w:r w:rsidRPr="00813DE1">
        <w:rPr>
          <w:rFonts w:ascii="Times New Roman" w:hAnsi="Times New Roman" w:cs="Times New Roman"/>
          <w:sz w:val="24"/>
          <w:szCs w:val="24"/>
        </w:rPr>
        <w:lastRenderedPageBreak/>
        <w:t xml:space="preserve">δημιουργούσε μια σφαίρα από χρυσό (της οποίας ο όγκος ήταν δυνατό να υπολογιστεί) με την ίδια μάζα με αυτήν που έδωσε για το στέμμα ο Ιέρωνας, την βύθιζε στο νερό,  εύρισκε τον όγκο του νερού που εκτοπίστηκε και έκανε την ίδια όπως και πρίν διαίρεση. Ως γνωστόν το πηλίκο της μάζας προς τον όγκο ορίζει το φυσικό μέγεθος πυκνότητα. </w:t>
      </w:r>
    </w:p>
    <w:p w:rsidR="00036198" w:rsidRPr="00813DE1" w:rsidRDefault="00036198"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Επομένως σε μια διαδικασία όπως αυτή που προαναφέρθηκε συγκρίνεται η πυκνότητα του στέμματος με αυτήν μιας σφαίρας από χρυσό, και εκείνο που αναζητείται είναι αν αυτή η πυκνότητα θα είναι μικρότερη από εκείνη της μπάλας από χρυσό το οποίο πρακτικά θα σημαίνει ότι κάποια φθηνότερα και λιγότερο πυκνά μέταλλα είχαν προστεθεί κατά την κατασκευή του στέμματος. </w:t>
      </w:r>
    </w:p>
    <w:p w:rsidR="00B56BDE" w:rsidRPr="00813DE1" w:rsidRDefault="00B56BDE" w:rsidP="00225170">
      <w:pPr>
        <w:pStyle w:val="Web"/>
        <w:ind w:firstLine="720"/>
        <w:jc w:val="center"/>
      </w:pPr>
    </w:p>
    <w:p w:rsidR="00225170" w:rsidRPr="00813DE1" w:rsidRDefault="00225170" w:rsidP="00225170">
      <w:pPr>
        <w:pStyle w:val="Web"/>
        <w:ind w:firstLine="720"/>
        <w:jc w:val="center"/>
      </w:pPr>
      <w:r w:rsidRPr="00813DE1">
        <w:rPr>
          <w:noProof/>
          <w:lang w:eastAsia="zh-CN"/>
        </w:rPr>
        <w:drawing>
          <wp:inline distT="0" distB="0" distL="0" distR="0" wp14:anchorId="7CBD41E3" wp14:editId="03958C9E">
            <wp:extent cx="2238171" cy="2629852"/>
            <wp:effectExtent l="0" t="0" r="0" b="0"/>
            <wp:docPr id="11" name="Εικόνα 11" descr="http://personal.maths.surrey.ac.uk/st/H.Bruin/image/archimedes_b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rsonal.maths.surrey.ac.uk/st/H.Bruin/image/archimedes_bath.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41528" cy="2633796"/>
                    </a:xfrm>
                    <a:prstGeom prst="rect">
                      <a:avLst/>
                    </a:prstGeom>
                    <a:noFill/>
                    <a:ln>
                      <a:noFill/>
                    </a:ln>
                  </pic:spPr>
                </pic:pic>
              </a:graphicData>
            </a:graphic>
          </wp:inline>
        </w:drawing>
      </w:r>
    </w:p>
    <w:p w:rsidR="00B56BDE" w:rsidRPr="00813DE1" w:rsidRDefault="00B56BDE" w:rsidP="00225170">
      <w:pPr>
        <w:pStyle w:val="Web"/>
        <w:ind w:firstLine="720"/>
        <w:jc w:val="center"/>
      </w:pPr>
      <w:r w:rsidRPr="00813DE1">
        <w:t>Ο Αρχιμήδης στην «μπανιέρα του</w:t>
      </w:r>
    </w:p>
    <w:p w:rsidR="00225170" w:rsidRPr="00813DE1" w:rsidRDefault="00225170" w:rsidP="007F090B">
      <w:pPr>
        <w:pStyle w:val="Web"/>
        <w:jc w:val="center"/>
      </w:pPr>
      <w:r w:rsidRPr="00813DE1">
        <w:rPr>
          <w:b/>
        </w:rPr>
        <w:t>Πηγή:</w:t>
      </w:r>
      <w:r w:rsidRPr="00813DE1">
        <w:t xml:space="preserve"> </w:t>
      </w:r>
      <w:hyperlink r:id="rId40" w:history="1">
        <w:r w:rsidRPr="00813DE1">
          <w:rPr>
            <w:rStyle w:val="-"/>
          </w:rPr>
          <w:t>http://personal.maths.surrey.ac.uk/st/H.Bruin/image/archimedes_bath.jpg</w:t>
        </w:r>
      </w:hyperlink>
    </w:p>
    <w:p w:rsidR="007563DF" w:rsidRPr="00813DE1" w:rsidRDefault="006F1F82"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Αποτελεί ιστορικό ανέκδοτο το ότι βγήκε στους δρόμους γυμνός μέσα από την μπανιέρα του φωνάζοντας «εύρηκα». Είτε το πείραμα έγινε είτε όχι αποτελεί ένα δύσκολο πείραμα γιατί θα πρέπ</w:t>
      </w:r>
      <w:r w:rsidR="00225170" w:rsidRPr="00813DE1">
        <w:rPr>
          <w:rFonts w:ascii="Times New Roman" w:hAnsi="Times New Roman" w:cs="Times New Roman"/>
          <w:sz w:val="24"/>
          <w:szCs w:val="24"/>
        </w:rPr>
        <w:t>ε</w:t>
      </w:r>
      <w:r w:rsidRPr="00813DE1">
        <w:rPr>
          <w:rFonts w:ascii="Times New Roman" w:hAnsi="Times New Roman" w:cs="Times New Roman"/>
          <w:sz w:val="24"/>
          <w:szCs w:val="24"/>
        </w:rPr>
        <w:t xml:space="preserve">ι να </w:t>
      </w:r>
      <w:r w:rsidR="00225170" w:rsidRPr="00813DE1">
        <w:rPr>
          <w:rFonts w:ascii="Times New Roman" w:hAnsi="Times New Roman" w:cs="Times New Roman"/>
          <w:sz w:val="24"/>
          <w:szCs w:val="24"/>
        </w:rPr>
        <w:t>μετρηθεί η μετατόπιση της  στάθμης</w:t>
      </w:r>
      <w:r w:rsidR="008C1017" w:rsidRPr="00813DE1">
        <w:rPr>
          <w:rFonts w:ascii="Times New Roman" w:hAnsi="Times New Roman" w:cs="Times New Roman"/>
          <w:sz w:val="24"/>
          <w:szCs w:val="24"/>
        </w:rPr>
        <w:t xml:space="preserve"> του νερού στην μπανιέρα</w:t>
      </w:r>
      <w:r w:rsidR="00225170" w:rsidRPr="00813DE1">
        <w:rPr>
          <w:rFonts w:ascii="Times New Roman" w:hAnsi="Times New Roman" w:cs="Times New Roman"/>
          <w:sz w:val="24"/>
          <w:szCs w:val="24"/>
        </w:rPr>
        <w:t>, είτε η ποσότητα του νερού που εκτοπίστηκε με μια ακρίβεια</w:t>
      </w:r>
      <w:r w:rsidR="00225170" w:rsidRPr="00543D20">
        <w:rPr>
          <w:rFonts w:ascii="Times New Roman" w:hAnsi="Times New Roman" w:cs="Times New Roman"/>
          <w:sz w:val="24"/>
          <w:szCs w:val="24"/>
          <w:vertAlign w:val="superscript"/>
        </w:rPr>
        <w:footnoteReference w:id="12"/>
      </w:r>
      <w:r w:rsidR="00225170" w:rsidRPr="00813DE1">
        <w:rPr>
          <w:rFonts w:ascii="Times New Roman" w:hAnsi="Times New Roman" w:cs="Times New Roman"/>
          <w:sz w:val="24"/>
          <w:szCs w:val="24"/>
        </w:rPr>
        <w:t xml:space="preserve"> που μάλλον δεν θα ήταν δυνατό να επιτευχθεί στα χρόνια της αρχαιότητας</w:t>
      </w:r>
      <w:r w:rsidR="007563DF" w:rsidRPr="00813DE1">
        <w:rPr>
          <w:rFonts w:ascii="Times New Roman" w:hAnsi="Times New Roman" w:cs="Times New Roman"/>
          <w:sz w:val="24"/>
          <w:szCs w:val="24"/>
        </w:rPr>
        <w:t xml:space="preserve">. </w:t>
      </w:r>
    </w:p>
    <w:p w:rsidR="00036198" w:rsidRPr="00813DE1" w:rsidRDefault="007563DF"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Ας δούμε τώρα μια διαφορετική λύση στο πρόβλημα του </w:t>
      </w:r>
      <w:r w:rsidR="008C1017" w:rsidRPr="00813DE1">
        <w:rPr>
          <w:rFonts w:ascii="Times New Roman" w:hAnsi="Times New Roman" w:cs="Times New Roman"/>
          <w:sz w:val="24"/>
          <w:szCs w:val="24"/>
        </w:rPr>
        <w:t xml:space="preserve">να βρεθεί </w:t>
      </w:r>
      <w:r w:rsidRPr="00813DE1">
        <w:rPr>
          <w:rFonts w:ascii="Times New Roman" w:hAnsi="Times New Roman" w:cs="Times New Roman"/>
          <w:sz w:val="24"/>
          <w:szCs w:val="24"/>
        </w:rPr>
        <w:t>εάν το στέμμα αποτελείται από καθαρό χρυσό ή είναι νοθευμένο</w:t>
      </w:r>
      <w:r w:rsidR="008C1017" w:rsidRPr="00813DE1">
        <w:rPr>
          <w:rFonts w:ascii="Times New Roman" w:hAnsi="Times New Roman" w:cs="Times New Roman"/>
          <w:sz w:val="24"/>
          <w:szCs w:val="24"/>
        </w:rPr>
        <w:t xml:space="preserve"> την οποία ο Αρχιμήδης φαίνεται</w:t>
      </w:r>
      <w:r w:rsidR="008C1017" w:rsidRPr="00543D20">
        <w:rPr>
          <w:rFonts w:ascii="Times New Roman" w:hAnsi="Times New Roman" w:cs="Times New Roman"/>
          <w:sz w:val="24"/>
          <w:szCs w:val="24"/>
          <w:vertAlign w:val="superscript"/>
        </w:rPr>
        <w:footnoteReference w:id="13"/>
      </w:r>
      <w:r w:rsidR="008C1017" w:rsidRPr="00813DE1">
        <w:rPr>
          <w:rFonts w:ascii="Times New Roman" w:hAnsi="Times New Roman" w:cs="Times New Roman"/>
          <w:sz w:val="24"/>
          <w:szCs w:val="24"/>
        </w:rPr>
        <w:t xml:space="preserve"> να χρησιμοποίησε</w:t>
      </w:r>
      <w:r w:rsidRPr="00813DE1">
        <w:rPr>
          <w:rFonts w:ascii="Times New Roman" w:hAnsi="Times New Roman" w:cs="Times New Roman"/>
          <w:sz w:val="24"/>
          <w:szCs w:val="24"/>
        </w:rPr>
        <w:t>.</w:t>
      </w:r>
      <w:r w:rsidR="005C1B1E" w:rsidRPr="00813DE1">
        <w:rPr>
          <w:rFonts w:ascii="Times New Roman" w:hAnsi="Times New Roman" w:cs="Times New Roman"/>
          <w:sz w:val="24"/>
          <w:szCs w:val="24"/>
        </w:rPr>
        <w:t xml:space="preserve"> Η λύση αυτή στηρίζεται στην υπόθεση ένα σώμα που </w:t>
      </w:r>
      <w:r w:rsidR="005C1B1E" w:rsidRPr="00813DE1">
        <w:rPr>
          <w:rFonts w:ascii="Times New Roman" w:hAnsi="Times New Roman" w:cs="Times New Roman"/>
          <w:sz w:val="24"/>
          <w:szCs w:val="24"/>
        </w:rPr>
        <w:lastRenderedPageBreak/>
        <w:t xml:space="preserve">βυθίζεται σε </w:t>
      </w:r>
      <w:r w:rsidR="000D1250" w:rsidRPr="00813DE1">
        <w:rPr>
          <w:rFonts w:ascii="Times New Roman" w:hAnsi="Times New Roman" w:cs="Times New Roman"/>
          <w:sz w:val="24"/>
          <w:szCs w:val="24"/>
        </w:rPr>
        <w:t xml:space="preserve">ένα υγρό </w:t>
      </w:r>
      <w:r w:rsidR="005C1B1E" w:rsidRPr="00813DE1">
        <w:rPr>
          <w:rFonts w:ascii="Times New Roman" w:hAnsi="Times New Roman" w:cs="Times New Roman"/>
          <w:sz w:val="24"/>
          <w:szCs w:val="24"/>
        </w:rPr>
        <w:t xml:space="preserve">δέχεται μια δύναμη από </w:t>
      </w:r>
      <w:r w:rsidR="000D1250" w:rsidRPr="00813DE1">
        <w:rPr>
          <w:rFonts w:ascii="Times New Roman" w:hAnsi="Times New Roman" w:cs="Times New Roman"/>
          <w:sz w:val="24"/>
          <w:szCs w:val="24"/>
        </w:rPr>
        <w:t>αυτό</w:t>
      </w:r>
      <w:r w:rsidR="005C1B1E" w:rsidRPr="00813DE1">
        <w:rPr>
          <w:rFonts w:ascii="Times New Roman" w:hAnsi="Times New Roman" w:cs="Times New Roman"/>
          <w:sz w:val="24"/>
          <w:szCs w:val="24"/>
        </w:rPr>
        <w:t xml:space="preserve">, την άνωση, η οποία είναι ίση κατά μέτρο με το βάρος του υγρού που εκτοπίζεται. </w:t>
      </w:r>
      <w:r w:rsidR="000D1250" w:rsidRPr="00813DE1">
        <w:rPr>
          <w:rFonts w:ascii="Times New Roman" w:hAnsi="Times New Roman" w:cs="Times New Roman"/>
          <w:sz w:val="24"/>
          <w:szCs w:val="24"/>
        </w:rPr>
        <w:t>Η υπόθεση αυτή σήμερα υπέχει θέσει Αρχής και λέγεται Αρχή του Αρχιμήδη</w:t>
      </w:r>
      <w:r w:rsidR="000D1250" w:rsidRPr="00543D20">
        <w:rPr>
          <w:rFonts w:ascii="Times New Roman" w:hAnsi="Times New Roman" w:cs="Times New Roman"/>
          <w:sz w:val="24"/>
          <w:szCs w:val="24"/>
          <w:vertAlign w:val="superscript"/>
        </w:rPr>
        <w:footnoteReference w:id="14"/>
      </w:r>
      <w:r w:rsidR="000D1250" w:rsidRPr="00543D20">
        <w:rPr>
          <w:rFonts w:ascii="Times New Roman" w:hAnsi="Times New Roman" w:cs="Times New Roman"/>
          <w:sz w:val="24"/>
          <w:szCs w:val="24"/>
          <w:vertAlign w:val="superscript"/>
        </w:rPr>
        <w:t>.</w:t>
      </w:r>
      <w:r w:rsidR="000D1250" w:rsidRPr="00813DE1">
        <w:rPr>
          <w:rFonts w:ascii="Times New Roman" w:hAnsi="Times New Roman" w:cs="Times New Roman"/>
          <w:sz w:val="24"/>
          <w:szCs w:val="24"/>
        </w:rPr>
        <w:t xml:space="preserve"> </w:t>
      </w:r>
      <w:r w:rsidR="00B75A4D" w:rsidRPr="00813DE1">
        <w:rPr>
          <w:rFonts w:ascii="Times New Roman" w:hAnsi="Times New Roman" w:cs="Times New Roman"/>
          <w:sz w:val="24"/>
          <w:szCs w:val="24"/>
        </w:rPr>
        <w:t xml:space="preserve">Ας υποθέσουμε τώρα ότι στα δυό σκέλη μιας ζυγαριάς βρίσκονται αντίστοιχα το χρυσό στέμμα και ένα σώμα από χρυσό και η ζυγαριά ισορροπεί.  </w:t>
      </w:r>
    </w:p>
    <w:p w:rsidR="00036198" w:rsidRPr="00813DE1" w:rsidRDefault="00036198"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Τι θα συμβεί αν βυθίσουμε την ζυγαριά στο νερό; Προφανώς αν το ένα από τα δυό σώματα διαφέρει ως προς την πυκνότητα από το άλλο, έχοντας όμως την ίδια μάζα, η διαφορά των πυκνοτήτων δίνει αντίστροφη διαφορά όγκων οπότε η ισορροπία θα καταστραφεί λόγω της διαφορετικής δύναμης άνωσης που θα δεχτούν τα δυό σώματα. Η μέθοδος αυτή</w:t>
      </w:r>
      <w:r w:rsidRPr="00543D20">
        <w:rPr>
          <w:rFonts w:ascii="Times New Roman" w:hAnsi="Times New Roman" w:cs="Times New Roman"/>
          <w:sz w:val="24"/>
          <w:szCs w:val="24"/>
          <w:vertAlign w:val="superscript"/>
        </w:rPr>
        <w:footnoteReference w:id="15"/>
      </w:r>
      <w:r w:rsidRPr="00813DE1">
        <w:rPr>
          <w:rFonts w:ascii="Times New Roman" w:hAnsi="Times New Roman" w:cs="Times New Roman"/>
          <w:sz w:val="24"/>
          <w:szCs w:val="24"/>
        </w:rPr>
        <w:t xml:space="preserve"> είναι πολύ πιο ακριβής από την προηγούμενη.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B43EF" w:rsidRPr="00813DE1" w:rsidTr="00DD49B7">
        <w:tc>
          <w:tcPr>
            <w:tcW w:w="4261" w:type="dxa"/>
          </w:tcPr>
          <w:p w:rsidR="003B43EF" w:rsidRPr="00813DE1" w:rsidRDefault="005C1B1E" w:rsidP="00B75A4D">
            <w:pPr>
              <w:pStyle w:val="Web"/>
              <w:jc w:val="center"/>
            </w:pPr>
            <w:r w:rsidRPr="00813DE1">
              <w:t xml:space="preserve">  </w:t>
            </w:r>
            <w:r w:rsidR="007563DF" w:rsidRPr="00813DE1">
              <w:t xml:space="preserve"> </w:t>
            </w:r>
            <w:r w:rsidR="003B43EF" w:rsidRPr="00813DE1">
              <w:rPr>
                <w:noProof/>
                <w:lang w:eastAsia="zh-CN"/>
              </w:rPr>
              <w:drawing>
                <wp:inline distT="0" distB="0" distL="0" distR="0" wp14:anchorId="1B403349" wp14:editId="08FC3F9B">
                  <wp:extent cx="1285875" cy="1594485"/>
                  <wp:effectExtent l="0" t="0" r="9525" b="571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4648" t="41480" r="71790" b="28611"/>
                          <a:stretch/>
                        </pic:blipFill>
                        <pic:spPr bwMode="auto">
                          <a:xfrm>
                            <a:off x="0" y="0"/>
                            <a:ext cx="1287580" cy="1596599"/>
                          </a:xfrm>
                          <a:prstGeom prst="rect">
                            <a:avLst/>
                          </a:prstGeom>
                          <a:ln>
                            <a:noFill/>
                          </a:ln>
                          <a:extLst>
                            <a:ext uri="{53640926-AAD7-44D8-BBD7-CCE9431645EC}">
                              <a14:shadowObscured xmlns:a14="http://schemas.microsoft.com/office/drawing/2010/main"/>
                            </a:ext>
                          </a:extLst>
                        </pic:spPr>
                      </pic:pic>
                    </a:graphicData>
                  </a:graphic>
                </wp:inline>
              </w:drawing>
            </w:r>
          </w:p>
        </w:tc>
        <w:tc>
          <w:tcPr>
            <w:tcW w:w="4261" w:type="dxa"/>
            <w:vAlign w:val="bottom"/>
          </w:tcPr>
          <w:p w:rsidR="003B43EF" w:rsidRPr="00813DE1" w:rsidRDefault="003B43EF" w:rsidP="003B43EF">
            <w:pPr>
              <w:pStyle w:val="Web"/>
              <w:jc w:val="center"/>
            </w:pPr>
            <w:r w:rsidRPr="00813DE1">
              <w:rPr>
                <w:noProof/>
                <w:lang w:eastAsia="zh-CN"/>
              </w:rPr>
              <w:drawing>
                <wp:inline distT="0" distB="0" distL="0" distR="0" wp14:anchorId="5020C6BE" wp14:editId="14755206">
                  <wp:extent cx="1247775" cy="1271618"/>
                  <wp:effectExtent l="0" t="0" r="0" b="508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83725" t="31514" r="3436" b="45216"/>
                          <a:stretch/>
                        </pic:blipFill>
                        <pic:spPr bwMode="auto">
                          <a:xfrm>
                            <a:off x="0" y="0"/>
                            <a:ext cx="1249431" cy="1273305"/>
                          </a:xfrm>
                          <a:prstGeom prst="rect">
                            <a:avLst/>
                          </a:prstGeom>
                          <a:ln>
                            <a:noFill/>
                          </a:ln>
                          <a:extLst>
                            <a:ext uri="{53640926-AAD7-44D8-BBD7-CCE9431645EC}">
                              <a14:shadowObscured xmlns:a14="http://schemas.microsoft.com/office/drawing/2010/main"/>
                            </a:ext>
                          </a:extLst>
                        </pic:spPr>
                      </pic:pic>
                    </a:graphicData>
                  </a:graphic>
                </wp:inline>
              </w:drawing>
            </w:r>
          </w:p>
        </w:tc>
      </w:tr>
      <w:tr w:rsidR="003B43EF" w:rsidRPr="00813DE1" w:rsidTr="00DD49B7">
        <w:tc>
          <w:tcPr>
            <w:tcW w:w="4261" w:type="dxa"/>
          </w:tcPr>
          <w:p w:rsidR="003B43EF" w:rsidRPr="00813DE1" w:rsidRDefault="003B43EF" w:rsidP="003B43EF">
            <w:pPr>
              <w:pStyle w:val="Web"/>
              <w:jc w:val="center"/>
            </w:pPr>
            <w:r w:rsidRPr="00813DE1">
              <w:t>(α)</w:t>
            </w:r>
          </w:p>
        </w:tc>
        <w:tc>
          <w:tcPr>
            <w:tcW w:w="4261" w:type="dxa"/>
          </w:tcPr>
          <w:p w:rsidR="003B43EF" w:rsidRPr="00813DE1" w:rsidRDefault="003B43EF" w:rsidP="00B75A4D">
            <w:pPr>
              <w:pStyle w:val="Web"/>
              <w:jc w:val="center"/>
            </w:pPr>
            <w:r w:rsidRPr="00813DE1">
              <w:t>(β)</w:t>
            </w:r>
          </w:p>
        </w:tc>
      </w:tr>
    </w:tbl>
    <w:p w:rsidR="007F090B" w:rsidRDefault="007F090B" w:rsidP="00813DE1">
      <w:pPr>
        <w:ind w:firstLine="720"/>
        <w:jc w:val="both"/>
        <w:rPr>
          <w:rFonts w:ascii="Times New Roman" w:hAnsi="Times New Roman" w:cs="Times New Roman"/>
          <w:sz w:val="24"/>
          <w:szCs w:val="24"/>
          <w:lang w:val="en-US"/>
        </w:rPr>
      </w:pPr>
    </w:p>
    <w:p w:rsidR="00C82D96" w:rsidRPr="00813DE1" w:rsidRDefault="003B43EF"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Τι θα συμβεί αν βυθίσουμε την ζυγαριά στο νερό; Προφανώς αν το ένα από τα δυό σώματα διαφέρει ως προς την πυκνότητα από το άλλο</w:t>
      </w:r>
      <w:r w:rsidR="00F903D2" w:rsidRPr="00813DE1">
        <w:rPr>
          <w:rFonts w:ascii="Times New Roman" w:hAnsi="Times New Roman" w:cs="Times New Roman"/>
          <w:sz w:val="24"/>
          <w:szCs w:val="24"/>
        </w:rPr>
        <w:t xml:space="preserve">, έχοντας όμως την ίδια μάζα, η διαφορά των πυκνοτήτων δίνει αντίστροφη διαφορά όγκων οπότε </w:t>
      </w:r>
      <w:r w:rsidRPr="00813DE1">
        <w:rPr>
          <w:rFonts w:ascii="Times New Roman" w:hAnsi="Times New Roman" w:cs="Times New Roman"/>
          <w:sz w:val="24"/>
          <w:szCs w:val="24"/>
        </w:rPr>
        <w:t>η ισορροπία θα καταστραφεί λόγω της διαφορετικής δύναμης άνωσης που θα δεχτούν τα δυό σώματα</w:t>
      </w:r>
      <w:r w:rsidR="00DD49B7" w:rsidRPr="00813DE1">
        <w:rPr>
          <w:rFonts w:ascii="Times New Roman" w:hAnsi="Times New Roman" w:cs="Times New Roman"/>
          <w:sz w:val="24"/>
          <w:szCs w:val="24"/>
        </w:rPr>
        <w:t>. Η μέθοδος αυτή</w:t>
      </w:r>
      <w:r w:rsidR="00DD49B7" w:rsidRPr="00543D20">
        <w:rPr>
          <w:rFonts w:ascii="Times New Roman" w:hAnsi="Times New Roman" w:cs="Times New Roman"/>
          <w:sz w:val="24"/>
          <w:szCs w:val="24"/>
          <w:vertAlign w:val="superscript"/>
        </w:rPr>
        <w:footnoteReference w:id="16"/>
      </w:r>
      <w:r w:rsidR="00DD49B7" w:rsidRPr="00813DE1">
        <w:rPr>
          <w:rFonts w:ascii="Times New Roman" w:hAnsi="Times New Roman" w:cs="Times New Roman"/>
          <w:sz w:val="24"/>
          <w:szCs w:val="24"/>
        </w:rPr>
        <w:t xml:space="preserve"> είναι πολύ πιο </w:t>
      </w:r>
      <w:r w:rsidR="00C82D96" w:rsidRPr="00813DE1">
        <w:rPr>
          <w:rFonts w:ascii="Times New Roman" w:hAnsi="Times New Roman" w:cs="Times New Roman"/>
          <w:sz w:val="24"/>
          <w:szCs w:val="24"/>
        </w:rPr>
        <w:t xml:space="preserve">ακριβής από την προηγούμενη. </w:t>
      </w:r>
    </w:p>
    <w:p w:rsidR="00483A7B" w:rsidRPr="00813DE1" w:rsidRDefault="004B2367" w:rsidP="00813DE1">
      <w:pPr>
        <w:ind w:firstLine="720"/>
        <w:jc w:val="both"/>
        <w:rPr>
          <w:rFonts w:ascii="Times New Roman" w:hAnsi="Times New Roman" w:cs="Times New Roman"/>
          <w:sz w:val="24"/>
          <w:szCs w:val="24"/>
        </w:rPr>
      </w:pPr>
      <w:r w:rsidRPr="00813DE1">
        <w:rPr>
          <w:rFonts w:ascii="Times New Roman" w:hAnsi="Times New Roman" w:cs="Times New Roman"/>
          <w:sz w:val="24"/>
          <w:szCs w:val="24"/>
        </w:rPr>
        <w:t xml:space="preserve">Ας υποθέσουμε τώρα ότι αντιμετωπίζετε το ακόλουθο πρόβλημα. Αντικαθιστάτε τον Αρχιμήδη στο εργαστήριο και ο Ιέρωνας σας δίνει ένα στέμμα να το ελέγξετε για νοθεία δίνοντάς σας ότι αποτελείται από ορισμένη ποσότητα χρυσού και αργύρου. Νοθεία εννοείται ως αφαίρεση χρυσού και πρόσθεση αργύρου από τον χρυσοχόο. Η πυκνότητα του χρυσού είναι ρχ=19,3 g/cm3 και του αργύρου ρα=19,3 </w:t>
      </w:r>
      <w:r w:rsidRPr="00813DE1">
        <w:rPr>
          <w:rFonts w:ascii="Times New Roman" w:hAnsi="Times New Roman" w:cs="Times New Roman"/>
          <w:sz w:val="24"/>
          <w:szCs w:val="24"/>
        </w:rPr>
        <w:lastRenderedPageBreak/>
        <w:t>g/cm3. Το στεφάνι που δεν έχει υποστεί νοθεία αποτελεί ένα κράμα με ορισμένο όγκο και μάζα</w:t>
      </w:r>
      <w:r w:rsidR="00D220B6" w:rsidRPr="00813DE1">
        <w:rPr>
          <w:rFonts w:ascii="Times New Roman" w:hAnsi="Times New Roman" w:cs="Times New Roman"/>
          <w:sz w:val="24"/>
          <w:szCs w:val="24"/>
        </w:rPr>
        <w:t xml:space="preserve"> και ορισμένη μέση πυκνότητα</w:t>
      </w:r>
      <w:r w:rsidRPr="00813DE1">
        <w:rPr>
          <w:rFonts w:ascii="Times New Roman" w:hAnsi="Times New Roman" w:cs="Times New Roman"/>
          <w:sz w:val="24"/>
          <w:szCs w:val="24"/>
        </w:rPr>
        <w:t>. Το στεφάνι που έχει υποστεί νοθεία θα έχει την ίδια μάζα με το καν</w:t>
      </w:r>
      <w:r w:rsidR="00D220B6" w:rsidRPr="00813DE1">
        <w:rPr>
          <w:rFonts w:ascii="Times New Roman" w:hAnsi="Times New Roman" w:cs="Times New Roman"/>
          <w:sz w:val="24"/>
          <w:szCs w:val="24"/>
        </w:rPr>
        <w:t>ονικό και μεγαλύτερο όγκο από αυτό, λόγω της αντικατάστασης χρυσού από άργυρο, άρα μικρότερη μέση πυκνότητα. Αν το κράμα ανόθευτο έχει αναλογία χρυσού προς άργυρο τέτοια ώστε να έχει πυκνότητα 1</w:t>
      </w:r>
      <w:r w:rsidR="00483A7B" w:rsidRPr="00813DE1">
        <w:rPr>
          <w:rFonts w:ascii="Times New Roman" w:hAnsi="Times New Roman" w:cs="Times New Roman"/>
          <w:sz w:val="24"/>
          <w:szCs w:val="24"/>
        </w:rPr>
        <w:t>6</w:t>
      </w:r>
      <w:r w:rsidR="00D220B6" w:rsidRPr="00813DE1">
        <w:rPr>
          <w:rFonts w:ascii="Times New Roman" w:hAnsi="Times New Roman" w:cs="Times New Roman"/>
          <w:sz w:val="24"/>
          <w:szCs w:val="24"/>
        </w:rPr>
        <w:t xml:space="preserve">,5 g/cm3 τότε η μέτρηση της πυκνότητας στο στέμματος που μας έδωσαν δίνει το αν έγινε νοθεία ή όχι. </w:t>
      </w:r>
      <w:r w:rsidR="00483A7B" w:rsidRPr="00813DE1">
        <w:rPr>
          <w:rFonts w:ascii="Times New Roman" w:hAnsi="Times New Roman" w:cs="Times New Roman"/>
          <w:sz w:val="24"/>
          <w:szCs w:val="24"/>
        </w:rPr>
        <w:t xml:space="preserve">Ζητάτε σε δυό </w:t>
      </w:r>
      <w:r w:rsidR="00D669B9" w:rsidRPr="00813DE1">
        <w:rPr>
          <w:rFonts w:ascii="Times New Roman" w:hAnsi="Times New Roman" w:cs="Times New Roman"/>
          <w:sz w:val="24"/>
          <w:szCs w:val="24"/>
        </w:rPr>
        <w:t xml:space="preserve">βοηθούς </w:t>
      </w:r>
      <w:r w:rsidR="00483A7B" w:rsidRPr="00813DE1">
        <w:rPr>
          <w:rFonts w:ascii="Times New Roman" w:hAnsi="Times New Roman" w:cs="Times New Roman"/>
          <w:sz w:val="24"/>
          <w:szCs w:val="24"/>
        </w:rPr>
        <w:t xml:space="preserve">του εργαστηρίου να μετρήσουν </w:t>
      </w:r>
      <w:r w:rsidR="00D220B6" w:rsidRPr="00813DE1">
        <w:rPr>
          <w:rFonts w:ascii="Times New Roman" w:hAnsi="Times New Roman" w:cs="Times New Roman"/>
          <w:sz w:val="24"/>
          <w:szCs w:val="24"/>
        </w:rPr>
        <w:t xml:space="preserve">την πυκνότητα </w:t>
      </w:r>
      <w:r w:rsidR="00483A7B" w:rsidRPr="00813DE1">
        <w:rPr>
          <w:rFonts w:ascii="Times New Roman" w:hAnsi="Times New Roman" w:cs="Times New Roman"/>
          <w:sz w:val="24"/>
          <w:szCs w:val="24"/>
        </w:rPr>
        <w:t>του στέμματος και να προσδιορίσουν επίσης και την αβεβαιότητα / σφάλμα της μέτρησης (περιοχή τιμών μέσα στην οποία μπορεί να βρίσκεται) και τα αποτελέσματα φαίνονται στον ακόλουθο πίνακα :</w:t>
      </w:r>
    </w:p>
    <w:tbl>
      <w:tblPr>
        <w:tblStyle w:val="a7"/>
        <w:tblW w:w="0" w:type="auto"/>
        <w:jc w:val="center"/>
        <w:tblLook w:val="04A0" w:firstRow="1" w:lastRow="0" w:firstColumn="1" w:lastColumn="0" w:noHBand="0" w:noVBand="1"/>
      </w:tblPr>
      <w:tblGrid>
        <w:gridCol w:w="1668"/>
        <w:gridCol w:w="2693"/>
        <w:gridCol w:w="2693"/>
      </w:tblGrid>
      <w:tr w:rsidR="00483A7B" w:rsidRPr="00813DE1" w:rsidTr="00D669B9">
        <w:trPr>
          <w:jc w:val="center"/>
        </w:trPr>
        <w:tc>
          <w:tcPr>
            <w:tcW w:w="1668" w:type="dxa"/>
          </w:tcPr>
          <w:p w:rsidR="00483A7B" w:rsidRPr="00813DE1" w:rsidRDefault="00483A7B" w:rsidP="00483A7B">
            <w:pPr>
              <w:pStyle w:val="Web"/>
              <w:jc w:val="center"/>
              <w:rPr>
                <w:b/>
              </w:rPr>
            </w:pPr>
            <w:r w:rsidRPr="00813DE1">
              <w:rPr>
                <w:b/>
              </w:rPr>
              <w:t>Μέτρηση</w:t>
            </w:r>
          </w:p>
        </w:tc>
        <w:tc>
          <w:tcPr>
            <w:tcW w:w="2693" w:type="dxa"/>
          </w:tcPr>
          <w:p w:rsidR="00483A7B" w:rsidRPr="00813DE1" w:rsidRDefault="00483A7B" w:rsidP="00483A7B">
            <w:pPr>
              <w:pStyle w:val="Web"/>
              <w:jc w:val="center"/>
              <w:rPr>
                <w:b/>
              </w:rPr>
            </w:pPr>
            <w:r w:rsidRPr="00813DE1">
              <w:rPr>
                <w:b/>
              </w:rPr>
              <w:t>Πυκνότητα κράματος</w:t>
            </w:r>
          </w:p>
        </w:tc>
        <w:tc>
          <w:tcPr>
            <w:tcW w:w="2693" w:type="dxa"/>
          </w:tcPr>
          <w:p w:rsidR="00483A7B" w:rsidRPr="00813DE1" w:rsidRDefault="00483A7B" w:rsidP="00483A7B">
            <w:pPr>
              <w:pStyle w:val="Web"/>
              <w:jc w:val="center"/>
              <w:rPr>
                <w:b/>
              </w:rPr>
            </w:pPr>
            <w:r w:rsidRPr="00813DE1">
              <w:rPr>
                <w:b/>
              </w:rPr>
              <w:t>Σφάλμα / αβεβαιότητα</w:t>
            </w:r>
          </w:p>
        </w:tc>
      </w:tr>
      <w:tr w:rsidR="00483A7B" w:rsidRPr="00813DE1" w:rsidTr="00D669B9">
        <w:trPr>
          <w:jc w:val="center"/>
        </w:trPr>
        <w:tc>
          <w:tcPr>
            <w:tcW w:w="1668" w:type="dxa"/>
          </w:tcPr>
          <w:p w:rsidR="00483A7B" w:rsidRPr="00813DE1" w:rsidRDefault="00483A7B" w:rsidP="00483A7B">
            <w:pPr>
              <w:pStyle w:val="Web"/>
              <w:jc w:val="center"/>
            </w:pPr>
            <w:r w:rsidRPr="00813DE1">
              <w:t>Α</w:t>
            </w:r>
          </w:p>
        </w:tc>
        <w:tc>
          <w:tcPr>
            <w:tcW w:w="2693" w:type="dxa"/>
          </w:tcPr>
          <w:p w:rsidR="00483A7B" w:rsidRPr="00813DE1" w:rsidRDefault="00483A7B" w:rsidP="00483A7B">
            <w:pPr>
              <w:pStyle w:val="Web"/>
              <w:jc w:val="center"/>
            </w:pPr>
            <w:r w:rsidRPr="00813DE1">
              <w:t>16</w:t>
            </w:r>
            <w:r w:rsidR="00706291">
              <w:rPr>
                <w:lang w:val="en-US"/>
              </w:rPr>
              <w:t>,0</w:t>
            </w:r>
            <w:bookmarkStart w:id="0" w:name="_GoBack"/>
            <w:bookmarkEnd w:id="0"/>
            <w:r w:rsidRPr="00813DE1">
              <w:t xml:space="preserve"> </w:t>
            </w:r>
            <w:r w:rsidRPr="00813DE1">
              <w:rPr>
                <w:lang w:val="en-US"/>
              </w:rPr>
              <w:t>g</w:t>
            </w:r>
            <w:r w:rsidRPr="00813DE1">
              <w:t>/</w:t>
            </w:r>
            <w:r w:rsidRPr="00813DE1">
              <w:rPr>
                <w:lang w:val="en-US"/>
              </w:rPr>
              <w:t>cm</w:t>
            </w:r>
            <w:r w:rsidRPr="00813DE1">
              <w:rPr>
                <w:vertAlign w:val="superscript"/>
              </w:rPr>
              <w:t>3</w:t>
            </w:r>
          </w:p>
        </w:tc>
        <w:tc>
          <w:tcPr>
            <w:tcW w:w="2693" w:type="dxa"/>
          </w:tcPr>
          <w:p w:rsidR="00483A7B" w:rsidRPr="00813DE1" w:rsidRDefault="00483A7B" w:rsidP="00483A7B">
            <w:pPr>
              <w:pStyle w:val="Web"/>
              <w:jc w:val="center"/>
            </w:pPr>
            <w:r w:rsidRPr="00813DE1">
              <w:t xml:space="preserve">14,5 – 17,5 </w:t>
            </w:r>
            <w:r w:rsidRPr="00813DE1">
              <w:rPr>
                <w:lang w:val="en-US"/>
              </w:rPr>
              <w:t>g</w:t>
            </w:r>
            <w:r w:rsidRPr="00813DE1">
              <w:t>/</w:t>
            </w:r>
            <w:r w:rsidRPr="00813DE1">
              <w:rPr>
                <w:lang w:val="en-US"/>
              </w:rPr>
              <w:t>cm</w:t>
            </w:r>
            <w:r w:rsidRPr="00813DE1">
              <w:rPr>
                <w:vertAlign w:val="superscript"/>
              </w:rPr>
              <w:t>3</w:t>
            </w:r>
          </w:p>
        </w:tc>
      </w:tr>
      <w:tr w:rsidR="00483A7B" w:rsidRPr="00813DE1" w:rsidTr="00D669B9">
        <w:trPr>
          <w:jc w:val="center"/>
        </w:trPr>
        <w:tc>
          <w:tcPr>
            <w:tcW w:w="1668" w:type="dxa"/>
          </w:tcPr>
          <w:p w:rsidR="00483A7B" w:rsidRPr="00813DE1" w:rsidRDefault="00483A7B" w:rsidP="00483A7B">
            <w:pPr>
              <w:pStyle w:val="Web"/>
              <w:jc w:val="center"/>
            </w:pPr>
            <w:r w:rsidRPr="00813DE1">
              <w:t>Β</w:t>
            </w:r>
          </w:p>
        </w:tc>
        <w:tc>
          <w:tcPr>
            <w:tcW w:w="2693" w:type="dxa"/>
          </w:tcPr>
          <w:p w:rsidR="00483A7B" w:rsidRPr="00813DE1" w:rsidRDefault="00483A7B" w:rsidP="00483A7B">
            <w:pPr>
              <w:pStyle w:val="Web"/>
              <w:jc w:val="center"/>
            </w:pPr>
            <w:r w:rsidRPr="00813DE1">
              <w:t xml:space="preserve">14,9 </w:t>
            </w:r>
            <w:r w:rsidRPr="00813DE1">
              <w:rPr>
                <w:lang w:val="en-US"/>
              </w:rPr>
              <w:t>g</w:t>
            </w:r>
            <w:r w:rsidRPr="00813DE1">
              <w:t>/</w:t>
            </w:r>
            <w:r w:rsidRPr="00813DE1">
              <w:rPr>
                <w:lang w:val="en-US"/>
              </w:rPr>
              <w:t>cm</w:t>
            </w:r>
            <w:r w:rsidRPr="00813DE1">
              <w:rPr>
                <w:vertAlign w:val="superscript"/>
              </w:rPr>
              <w:t>3</w:t>
            </w:r>
          </w:p>
        </w:tc>
        <w:tc>
          <w:tcPr>
            <w:tcW w:w="2693" w:type="dxa"/>
          </w:tcPr>
          <w:p w:rsidR="00483A7B" w:rsidRPr="00813DE1" w:rsidRDefault="00483A7B" w:rsidP="00483A7B">
            <w:pPr>
              <w:pStyle w:val="Web"/>
              <w:jc w:val="center"/>
            </w:pPr>
            <w:r w:rsidRPr="00813DE1">
              <w:t xml:space="preserve">14,7 – 15,1 </w:t>
            </w:r>
            <w:r w:rsidRPr="00813DE1">
              <w:rPr>
                <w:lang w:val="en-US"/>
              </w:rPr>
              <w:t>g</w:t>
            </w:r>
            <w:r w:rsidRPr="00813DE1">
              <w:t>/</w:t>
            </w:r>
            <w:r w:rsidRPr="00813DE1">
              <w:rPr>
                <w:lang w:val="en-US"/>
              </w:rPr>
              <w:t>cm</w:t>
            </w:r>
            <w:r w:rsidRPr="00813DE1">
              <w:rPr>
                <w:vertAlign w:val="superscript"/>
              </w:rPr>
              <w:t>3</w:t>
            </w:r>
          </w:p>
        </w:tc>
      </w:tr>
    </w:tbl>
    <w:p w:rsidR="00931158" w:rsidRDefault="00931158" w:rsidP="00931158">
      <w:pPr>
        <w:spacing w:after="0"/>
        <w:ind w:firstLine="720"/>
        <w:jc w:val="both"/>
        <w:rPr>
          <w:sz w:val="24"/>
          <w:szCs w:val="24"/>
          <w:lang w:val="en-US"/>
        </w:rPr>
      </w:pPr>
    </w:p>
    <w:p w:rsidR="003B43EF" w:rsidRPr="00DC3ABC" w:rsidRDefault="00D220B6" w:rsidP="00931158">
      <w:pPr>
        <w:spacing w:after="0"/>
        <w:ind w:firstLine="720"/>
        <w:jc w:val="both"/>
        <w:rPr>
          <w:sz w:val="24"/>
          <w:szCs w:val="24"/>
        </w:rPr>
      </w:pPr>
      <w:r w:rsidRPr="00813DE1">
        <w:rPr>
          <w:sz w:val="24"/>
          <w:szCs w:val="24"/>
        </w:rPr>
        <w:t xml:space="preserve"> </w:t>
      </w:r>
      <w:r w:rsidR="00D669B9" w:rsidRPr="00813DE1">
        <w:rPr>
          <w:rFonts w:ascii="Times New Roman" w:hAnsi="Times New Roman" w:cs="Times New Roman"/>
          <w:sz w:val="24"/>
          <w:szCs w:val="24"/>
        </w:rPr>
        <w:t>Παρατηρούμε ότι στις μετρήσεις του πρώτου αντιστοιχεί περιοχή μετρήσεων με εύρος  17,5-14,5 = 3,0</w:t>
      </w:r>
      <w:r w:rsidR="00820EA6" w:rsidRPr="00813DE1">
        <w:rPr>
          <w:rFonts w:ascii="Times New Roman" w:hAnsi="Times New Roman" w:cs="Times New Roman"/>
          <w:sz w:val="24"/>
          <w:szCs w:val="24"/>
        </w:rPr>
        <w:t xml:space="preserve"> g/cm3</w:t>
      </w:r>
      <w:r w:rsidR="00D669B9" w:rsidRPr="00813DE1">
        <w:rPr>
          <w:rFonts w:ascii="Times New Roman" w:hAnsi="Times New Roman" w:cs="Times New Roman"/>
          <w:sz w:val="24"/>
          <w:szCs w:val="24"/>
        </w:rPr>
        <w:t xml:space="preserve"> ενώ στον δεύτερο η αντίστοιχη περιοχή έχει εύρος  15,1-14,7=0,4</w:t>
      </w:r>
      <w:r w:rsidR="00820EA6" w:rsidRPr="00813DE1">
        <w:rPr>
          <w:rFonts w:ascii="Times New Roman" w:hAnsi="Times New Roman" w:cs="Times New Roman"/>
          <w:sz w:val="24"/>
          <w:szCs w:val="24"/>
        </w:rPr>
        <w:t xml:space="preserve"> g/cm3 . Ποια από τις δυό τιμές πυκνότητας που μετρήθηκε θα πάρουμε στα σοβαρά; </w:t>
      </w:r>
      <w:r w:rsidR="00ED54DA" w:rsidRPr="00813DE1">
        <w:rPr>
          <w:rFonts w:ascii="Times New Roman" w:hAnsi="Times New Roman" w:cs="Times New Roman"/>
          <w:sz w:val="24"/>
          <w:szCs w:val="24"/>
        </w:rPr>
        <w:t xml:space="preserve">Σε μια πρώτη σκέψη και χωρίς να γνωρίζουμε το σφάλμα /αβεβαιότητα  που αντιστοιχεί στις τιμές που μετρήθηκαν πειραματικά α διαλέγαμε την πρώτη τιμή 16 g/cm3 γιατί πλησιάζει την αναμενόμενη τιμή 16,5 g/cm3.  Ας δούμε τα πράγματα λίγο πιο προσεκτικά. </w:t>
      </w:r>
      <w:r w:rsidR="00820EA6" w:rsidRPr="00813DE1">
        <w:rPr>
          <w:rFonts w:ascii="Times New Roman" w:hAnsi="Times New Roman" w:cs="Times New Roman"/>
          <w:sz w:val="24"/>
          <w:szCs w:val="24"/>
        </w:rPr>
        <w:t xml:space="preserve">Η πρώτη 16 g/cm3  φαίνεται να πλησιάζει πολύ στην μέση τιμή που αναμένεται 16,5 g/cm3 χαρακτηρίζεται όμως από αβεβαιότητα / περιοχή τιμών μέσα στην οποία μπορεί να βρίσκεται 3,0 g/cm3 ενώ η δεύτερη 14,9 g/cm3 αποκλίνει σημαντικά αλλά η αβεβαιότητα / περιοχή τιμών μέσα στην οποία μπορεί να βρίσκεται έχει εύρος 0,4 g/cm3 που είναι σημαντικά μικρότερη από την </w:t>
      </w:r>
      <w:r w:rsidR="00ED54DA" w:rsidRPr="00813DE1">
        <w:rPr>
          <w:rFonts w:ascii="Times New Roman" w:hAnsi="Times New Roman" w:cs="Times New Roman"/>
          <w:sz w:val="24"/>
          <w:szCs w:val="24"/>
        </w:rPr>
        <w:t xml:space="preserve">προηγούμενη </w:t>
      </w:r>
      <w:r w:rsidR="00820EA6" w:rsidRPr="00813DE1">
        <w:rPr>
          <w:rFonts w:ascii="Times New Roman" w:hAnsi="Times New Roman" w:cs="Times New Roman"/>
          <w:sz w:val="24"/>
          <w:szCs w:val="24"/>
        </w:rPr>
        <w:t xml:space="preserve">γεγονός που μας κάνει να κρατήσουμε αυτή την πειραματικά μετρημένη τιμή και να απαντήσουμε ότι </w:t>
      </w:r>
      <w:r w:rsidR="00ED54DA" w:rsidRPr="00813DE1">
        <w:rPr>
          <w:rFonts w:ascii="Times New Roman" w:hAnsi="Times New Roman" w:cs="Times New Roman"/>
          <w:sz w:val="24"/>
          <w:szCs w:val="24"/>
        </w:rPr>
        <w:t xml:space="preserve">το κράμα είναι νοθευμένο αφού η πυκνότητα που μετρήθηκε είναι 14,9 g/cm3 έναντι του αναμενομένου 16,5 g/cm3 η οποία επιπρόσθετα βρίσκεται εκτός της περιοχής μέτρησης.  </w:t>
      </w:r>
      <w:r w:rsidR="00820EA6" w:rsidRPr="00813DE1">
        <w:rPr>
          <w:rFonts w:ascii="Times New Roman" w:hAnsi="Times New Roman" w:cs="Times New Roman"/>
          <w:sz w:val="24"/>
          <w:szCs w:val="24"/>
        </w:rPr>
        <w:t xml:space="preserve">  </w:t>
      </w:r>
    </w:p>
    <w:p w:rsidR="002A2D99" w:rsidRDefault="00CB371E" w:rsidP="007F090B">
      <w:pPr>
        <w:spacing w:after="0"/>
        <w:ind w:firstLine="720"/>
        <w:jc w:val="both"/>
        <w:rPr>
          <w:rFonts w:ascii="Times New Roman" w:hAnsi="Times New Roman" w:cs="Times New Roman"/>
          <w:b/>
          <w:sz w:val="24"/>
          <w:szCs w:val="24"/>
        </w:rPr>
      </w:pPr>
      <w:r w:rsidRPr="00CB371E">
        <w:rPr>
          <w:rFonts w:ascii="Times New Roman" w:hAnsi="Times New Roman" w:cs="Times New Roman"/>
          <w:b/>
          <w:sz w:val="24"/>
          <w:szCs w:val="24"/>
        </w:rPr>
        <w:t xml:space="preserve">Συμπέρασμα </w:t>
      </w:r>
    </w:p>
    <w:p w:rsidR="00CB371E" w:rsidRDefault="00CB371E" w:rsidP="007F090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Ασφαλή συμπεράσματα προκύπτουν μόνον όταν γνωρίζουμε την μέτρηση αλλά και το σφάλμα που τις αντιστοιχεί. </w:t>
      </w:r>
    </w:p>
    <w:p w:rsidR="002A2D99" w:rsidRDefault="002A2D99" w:rsidP="00813DE1">
      <w:pPr>
        <w:ind w:firstLine="720"/>
        <w:jc w:val="both"/>
        <w:rPr>
          <w:rFonts w:ascii="Times New Roman" w:hAnsi="Times New Roman" w:cs="Times New Roman"/>
          <w:sz w:val="24"/>
          <w:szCs w:val="24"/>
        </w:rPr>
      </w:pPr>
    </w:p>
    <w:p w:rsidR="002A2D99" w:rsidRPr="002A2D99" w:rsidRDefault="002A2D99" w:rsidP="002A2D99">
      <w:pPr>
        <w:ind w:firstLine="720"/>
        <w:jc w:val="both"/>
        <w:rPr>
          <w:rFonts w:ascii="Times New Roman" w:hAnsi="Times New Roman" w:cs="Times New Roman"/>
          <w:sz w:val="24"/>
          <w:szCs w:val="24"/>
        </w:rPr>
      </w:pPr>
      <w:r>
        <w:rPr>
          <w:rFonts w:ascii="Times New Roman" w:hAnsi="Times New Roman" w:cs="Times New Roman"/>
          <w:sz w:val="24"/>
          <w:szCs w:val="24"/>
        </w:rPr>
        <w:t xml:space="preserve">Ας δούμε στην συνέχεια ένα άλλο πείραμα που οδήγησε στην ανακάλυψη του πρώτου από τα ευγενή αέρια.  </w:t>
      </w:r>
      <w:r w:rsidRPr="002A2D99">
        <w:rPr>
          <w:rFonts w:ascii="Times New Roman" w:hAnsi="Times New Roman" w:cs="Times New Roman"/>
          <w:sz w:val="24"/>
          <w:szCs w:val="24"/>
        </w:rPr>
        <w:t xml:space="preserve">Ο </w:t>
      </w:r>
      <w:r w:rsidRPr="002A2D99">
        <w:rPr>
          <w:rFonts w:ascii="Times New Roman" w:hAnsi="Times New Roman" w:cs="Times New Roman"/>
          <w:sz w:val="24"/>
          <w:szCs w:val="24"/>
          <w:lang w:val="en-US"/>
        </w:rPr>
        <w:t>Henry</w:t>
      </w:r>
      <w:r w:rsidRPr="002A2D99">
        <w:rPr>
          <w:rFonts w:ascii="Times New Roman" w:hAnsi="Times New Roman" w:cs="Times New Roman"/>
          <w:sz w:val="24"/>
          <w:szCs w:val="24"/>
        </w:rPr>
        <w:t xml:space="preserve"> </w:t>
      </w:r>
      <w:r w:rsidRPr="002A2D99">
        <w:rPr>
          <w:rFonts w:ascii="Times New Roman" w:hAnsi="Times New Roman" w:cs="Times New Roman"/>
          <w:sz w:val="24"/>
          <w:szCs w:val="24"/>
          <w:lang w:val="en-US"/>
        </w:rPr>
        <w:t>Cavendish</w:t>
      </w:r>
      <w:r w:rsidRPr="002A2D99">
        <w:rPr>
          <w:rFonts w:ascii="Times New Roman" w:hAnsi="Times New Roman" w:cs="Times New Roman"/>
          <w:sz w:val="24"/>
          <w:szCs w:val="24"/>
        </w:rPr>
        <w:t xml:space="preserve"> στα 1785 υποπτεύθηκε ότι θα έπρεπε να υπάρχει στον αέρα ως συστατικό του ένα ακόμη αέριο το οποίο δεν κατάφερε να απομονώσει. Στα 1</w:t>
      </w:r>
      <w:r w:rsidR="00F038D3">
        <w:rPr>
          <w:rFonts w:ascii="Times New Roman" w:hAnsi="Times New Roman" w:cs="Times New Roman"/>
          <w:sz w:val="24"/>
          <w:szCs w:val="24"/>
        </w:rPr>
        <w:t>89</w:t>
      </w:r>
      <w:r w:rsidRPr="002A2D99">
        <w:rPr>
          <w:rFonts w:ascii="Times New Roman" w:hAnsi="Times New Roman" w:cs="Times New Roman"/>
          <w:sz w:val="24"/>
          <w:szCs w:val="24"/>
        </w:rPr>
        <w:t>4 ο Λόρδος Rayleigh και ο  William Ramsay</w:t>
      </w:r>
      <w:r>
        <w:rPr>
          <w:rStyle w:val="a6"/>
          <w:rFonts w:ascii="Times New Roman" w:hAnsi="Times New Roman" w:cs="Times New Roman"/>
          <w:sz w:val="24"/>
          <w:szCs w:val="24"/>
        </w:rPr>
        <w:footnoteReference w:id="17"/>
      </w:r>
      <w:r w:rsidRPr="002A2D99">
        <w:rPr>
          <w:rFonts w:ascii="Times New Roman" w:hAnsi="Times New Roman" w:cs="Times New Roman"/>
          <w:sz w:val="24"/>
          <w:szCs w:val="24"/>
        </w:rPr>
        <w:t xml:space="preserve"> </w:t>
      </w:r>
      <w:r w:rsidR="00850405">
        <w:rPr>
          <w:rFonts w:ascii="Times New Roman" w:hAnsi="Times New Roman" w:cs="Times New Roman"/>
          <w:sz w:val="24"/>
          <w:szCs w:val="24"/>
        </w:rPr>
        <w:lastRenderedPageBreak/>
        <w:t xml:space="preserve">έχοντα παρατηρήσει ότι </w:t>
      </w:r>
      <w:r w:rsidRPr="002A2D99">
        <w:rPr>
          <w:rFonts w:ascii="Times New Roman" w:hAnsi="Times New Roman" w:cs="Times New Roman"/>
          <w:sz w:val="24"/>
          <w:szCs w:val="24"/>
        </w:rPr>
        <w:t xml:space="preserve">το άζωτο που παράγεται από χημικές ενώσεις στο εργαστήριο ήταν κατά 0,5% ελαφρύτερο  από το άζωτο της ατμόσφαιρας κατέληξαν  στο συμπέρασμα ότι κάποιο αέριο είναι αναμεμειγμένο με το άζωτο της ατμόσφαιρας. </w:t>
      </w:r>
    </w:p>
    <w:p w:rsidR="002A2D99" w:rsidRPr="002A2D99" w:rsidRDefault="002A2D99" w:rsidP="002A2D99">
      <w:pPr>
        <w:jc w:val="center"/>
        <w:rPr>
          <w:rFonts w:ascii="Times New Roman" w:hAnsi="Times New Roman" w:cs="Times New Roman"/>
          <w:sz w:val="24"/>
          <w:szCs w:val="24"/>
          <w:lang w:val="en-US"/>
        </w:rPr>
      </w:pPr>
      <w:r w:rsidRPr="002A2D99">
        <w:rPr>
          <w:rFonts w:ascii="Times New Roman" w:hAnsi="Times New Roman" w:cs="Times New Roman"/>
          <w:noProof/>
          <w:sz w:val="24"/>
          <w:szCs w:val="24"/>
          <w:lang w:eastAsia="zh-CN"/>
        </w:rPr>
        <w:drawing>
          <wp:inline distT="0" distB="0" distL="0" distR="0" wp14:anchorId="6BA8CBD0" wp14:editId="459FDDCD">
            <wp:extent cx="1666270" cy="3419475"/>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4105" t="18328" r="65099" b="5771"/>
                    <a:stretch/>
                  </pic:blipFill>
                  <pic:spPr bwMode="auto">
                    <a:xfrm>
                      <a:off x="0" y="0"/>
                      <a:ext cx="1669838" cy="3426797"/>
                    </a:xfrm>
                    <a:prstGeom prst="rect">
                      <a:avLst/>
                    </a:prstGeom>
                    <a:ln>
                      <a:noFill/>
                    </a:ln>
                    <a:extLst>
                      <a:ext uri="{53640926-AAD7-44D8-BBD7-CCE9431645EC}">
                        <a14:shadowObscured xmlns:a14="http://schemas.microsoft.com/office/drawing/2010/main"/>
                      </a:ext>
                    </a:extLst>
                  </pic:spPr>
                </pic:pic>
              </a:graphicData>
            </a:graphic>
          </wp:inline>
        </w:drawing>
      </w:r>
    </w:p>
    <w:p w:rsidR="002A2D99" w:rsidRPr="002A2D99" w:rsidRDefault="002A2D99" w:rsidP="00931158">
      <w:pPr>
        <w:spacing w:after="0" w:line="360" w:lineRule="auto"/>
        <w:jc w:val="center"/>
        <w:rPr>
          <w:rFonts w:ascii="Times New Roman" w:hAnsi="Times New Roman" w:cs="Times New Roman"/>
          <w:sz w:val="24"/>
          <w:szCs w:val="24"/>
        </w:rPr>
      </w:pPr>
      <w:r w:rsidRPr="002A2D99">
        <w:rPr>
          <w:rFonts w:ascii="Times New Roman" w:hAnsi="Times New Roman" w:cs="Times New Roman"/>
          <w:sz w:val="24"/>
          <w:szCs w:val="24"/>
        </w:rPr>
        <w:t xml:space="preserve">Η συσκευή που χρησιμοποίησε ο Λόρδος Rayleigh για την απομόνωση του Αργού και βασίζεται σε ένα πείραμα του </w:t>
      </w:r>
      <w:r w:rsidRPr="002A2D99">
        <w:rPr>
          <w:rFonts w:ascii="Times New Roman" w:hAnsi="Times New Roman" w:cs="Times New Roman"/>
          <w:sz w:val="24"/>
          <w:szCs w:val="24"/>
          <w:lang w:val="en-US"/>
        </w:rPr>
        <w:t>Cavendish</w:t>
      </w:r>
      <w:r w:rsidRPr="002A2D99">
        <w:rPr>
          <w:rFonts w:ascii="Times New Roman" w:hAnsi="Times New Roman" w:cs="Times New Roman"/>
          <w:sz w:val="24"/>
          <w:szCs w:val="24"/>
        </w:rPr>
        <w:t xml:space="preserve"> </w:t>
      </w:r>
    </w:p>
    <w:p w:rsidR="002A2D99" w:rsidRPr="002A2D99" w:rsidRDefault="002A2D99" w:rsidP="00931158">
      <w:pPr>
        <w:spacing w:after="0" w:line="360" w:lineRule="auto"/>
        <w:jc w:val="center"/>
        <w:rPr>
          <w:rFonts w:ascii="Times New Roman" w:hAnsi="Times New Roman" w:cs="Times New Roman"/>
          <w:sz w:val="24"/>
          <w:szCs w:val="24"/>
        </w:rPr>
      </w:pPr>
      <w:r w:rsidRPr="002A2D99">
        <w:rPr>
          <w:rFonts w:ascii="Times New Roman" w:hAnsi="Times New Roman" w:cs="Times New Roman"/>
          <w:b/>
          <w:sz w:val="24"/>
          <w:szCs w:val="24"/>
        </w:rPr>
        <w:t>Πηγή :</w:t>
      </w:r>
      <w:r w:rsidRPr="002A2D99">
        <w:rPr>
          <w:rFonts w:ascii="Times New Roman" w:hAnsi="Times New Roman" w:cs="Times New Roman"/>
          <w:sz w:val="24"/>
          <w:szCs w:val="24"/>
        </w:rPr>
        <w:t xml:space="preserve"> </w:t>
      </w:r>
      <w:hyperlink r:id="rId44" w:tooltip="Encyclopædia Britannica Eleventh Edition" w:history="1">
        <w:r w:rsidRPr="002A2D99">
          <w:rPr>
            <w:rStyle w:val="-"/>
            <w:rFonts w:ascii="Times New Roman" w:hAnsi="Times New Roman" w:cs="Times New Roman"/>
            <w:color w:val="auto"/>
            <w:sz w:val="24"/>
            <w:szCs w:val="24"/>
            <w:u w:val="none"/>
            <w:lang w:val="en-GB"/>
          </w:rPr>
          <w:t>Encyclop</w:t>
        </w:r>
        <w:r w:rsidRPr="005256DB">
          <w:rPr>
            <w:rStyle w:val="-"/>
            <w:rFonts w:ascii="Times New Roman" w:hAnsi="Times New Roman" w:cs="Times New Roman"/>
            <w:color w:val="auto"/>
            <w:sz w:val="24"/>
            <w:szCs w:val="24"/>
            <w:u w:val="none"/>
            <w:lang w:val="en-GB"/>
          </w:rPr>
          <w:t>ae</w:t>
        </w:r>
        <w:r w:rsidRPr="002A2D99">
          <w:rPr>
            <w:rStyle w:val="-"/>
            <w:rFonts w:ascii="Times New Roman" w:hAnsi="Times New Roman" w:cs="Times New Roman"/>
            <w:color w:val="auto"/>
            <w:sz w:val="24"/>
            <w:szCs w:val="24"/>
            <w:u w:val="none"/>
            <w:lang w:val="en-GB"/>
          </w:rPr>
          <w:t>dia</w:t>
        </w:r>
        <w:r w:rsidRPr="002A2D99">
          <w:rPr>
            <w:rStyle w:val="-"/>
            <w:rFonts w:ascii="Times New Roman" w:hAnsi="Times New Roman" w:cs="Times New Roman"/>
            <w:color w:val="auto"/>
            <w:sz w:val="24"/>
            <w:szCs w:val="24"/>
            <w:u w:val="none"/>
          </w:rPr>
          <w:t xml:space="preserve"> </w:t>
        </w:r>
        <w:r w:rsidRPr="002A2D99">
          <w:rPr>
            <w:rStyle w:val="-"/>
            <w:rFonts w:ascii="Times New Roman" w:hAnsi="Times New Roman" w:cs="Times New Roman"/>
            <w:color w:val="auto"/>
            <w:sz w:val="24"/>
            <w:szCs w:val="24"/>
            <w:u w:val="none"/>
            <w:lang w:val="en-GB"/>
          </w:rPr>
          <w:t>Britannica</w:t>
        </w:r>
        <w:r w:rsidRPr="002A2D99">
          <w:rPr>
            <w:rStyle w:val="-"/>
            <w:rFonts w:ascii="Times New Roman" w:hAnsi="Times New Roman" w:cs="Times New Roman"/>
            <w:color w:val="auto"/>
            <w:sz w:val="24"/>
            <w:szCs w:val="24"/>
            <w:u w:val="none"/>
          </w:rPr>
          <w:t xml:space="preserve"> </w:t>
        </w:r>
        <w:r w:rsidRPr="002A2D99">
          <w:rPr>
            <w:rStyle w:val="-"/>
            <w:rFonts w:ascii="Times New Roman" w:hAnsi="Times New Roman" w:cs="Times New Roman"/>
            <w:color w:val="auto"/>
            <w:sz w:val="24"/>
            <w:szCs w:val="24"/>
            <w:u w:val="none"/>
            <w:lang w:val="en-GB"/>
          </w:rPr>
          <w:t>Eleventh</w:t>
        </w:r>
        <w:r w:rsidRPr="002A2D99">
          <w:rPr>
            <w:rStyle w:val="-"/>
            <w:rFonts w:ascii="Times New Roman" w:hAnsi="Times New Roman" w:cs="Times New Roman"/>
            <w:color w:val="auto"/>
            <w:sz w:val="24"/>
            <w:szCs w:val="24"/>
            <w:u w:val="none"/>
          </w:rPr>
          <w:t xml:space="preserve"> </w:t>
        </w:r>
        <w:r w:rsidRPr="002A2D99">
          <w:rPr>
            <w:rStyle w:val="-"/>
            <w:rFonts w:ascii="Times New Roman" w:hAnsi="Times New Roman" w:cs="Times New Roman"/>
            <w:color w:val="auto"/>
            <w:sz w:val="24"/>
            <w:szCs w:val="24"/>
            <w:u w:val="none"/>
            <w:lang w:val="en-GB"/>
          </w:rPr>
          <w:t>Edition</w:t>
        </w:r>
      </w:hyperlink>
      <w:r w:rsidRPr="002A2D99">
        <w:rPr>
          <w:rFonts w:ascii="Times New Roman" w:hAnsi="Times New Roman" w:cs="Times New Roman"/>
          <w:sz w:val="24"/>
          <w:szCs w:val="24"/>
        </w:rPr>
        <w:t>, Vol. 2, Page 476, 1911</w:t>
      </w:r>
    </w:p>
    <w:p w:rsidR="002A2D99" w:rsidRPr="002A2D99" w:rsidRDefault="00CF6E6D" w:rsidP="00931158">
      <w:pPr>
        <w:spacing w:after="0" w:line="360" w:lineRule="auto"/>
        <w:jc w:val="center"/>
        <w:rPr>
          <w:rFonts w:ascii="Times New Roman" w:hAnsi="Times New Roman" w:cs="Times New Roman"/>
          <w:sz w:val="24"/>
          <w:szCs w:val="24"/>
        </w:rPr>
      </w:pPr>
      <w:hyperlink r:id="rId45" w:history="1">
        <w:r w:rsidR="002A2D99" w:rsidRPr="002A2D99">
          <w:rPr>
            <w:rStyle w:val="-"/>
            <w:rFonts w:ascii="Times New Roman" w:hAnsi="Times New Roman" w:cs="Times New Roman"/>
            <w:sz w:val="24"/>
            <w:szCs w:val="24"/>
            <w:lang w:val="en-US"/>
          </w:rPr>
          <w:t>http</w:t>
        </w:r>
        <w:r w:rsidR="002A2D99" w:rsidRPr="002A2D99">
          <w:rPr>
            <w:rStyle w:val="-"/>
            <w:rFonts w:ascii="Times New Roman" w:hAnsi="Times New Roman" w:cs="Times New Roman"/>
            <w:sz w:val="24"/>
            <w:szCs w:val="24"/>
          </w:rPr>
          <w:t>://</w:t>
        </w:r>
        <w:r w:rsidR="002A2D99" w:rsidRPr="002A2D99">
          <w:rPr>
            <w:rStyle w:val="-"/>
            <w:rFonts w:ascii="Times New Roman" w:hAnsi="Times New Roman" w:cs="Times New Roman"/>
            <w:sz w:val="24"/>
            <w:szCs w:val="24"/>
            <w:lang w:val="en-US"/>
          </w:rPr>
          <w:t>archive</w:t>
        </w:r>
        <w:r w:rsidR="002A2D99" w:rsidRPr="002A2D99">
          <w:rPr>
            <w:rStyle w:val="-"/>
            <w:rFonts w:ascii="Times New Roman" w:hAnsi="Times New Roman" w:cs="Times New Roman"/>
            <w:sz w:val="24"/>
            <w:szCs w:val="24"/>
          </w:rPr>
          <w:t>.</w:t>
        </w:r>
        <w:r w:rsidR="002A2D99" w:rsidRPr="002A2D99">
          <w:rPr>
            <w:rStyle w:val="-"/>
            <w:rFonts w:ascii="Times New Roman" w:hAnsi="Times New Roman" w:cs="Times New Roman"/>
            <w:sz w:val="24"/>
            <w:szCs w:val="24"/>
            <w:lang w:val="en-US"/>
          </w:rPr>
          <w:t>org</w:t>
        </w:r>
        <w:r w:rsidR="002A2D99" w:rsidRPr="002A2D99">
          <w:rPr>
            <w:rStyle w:val="-"/>
            <w:rFonts w:ascii="Times New Roman" w:hAnsi="Times New Roman" w:cs="Times New Roman"/>
            <w:sz w:val="24"/>
            <w:szCs w:val="24"/>
          </w:rPr>
          <w:t>/</w:t>
        </w:r>
        <w:r w:rsidR="002A2D99" w:rsidRPr="002A2D99">
          <w:rPr>
            <w:rStyle w:val="-"/>
            <w:rFonts w:ascii="Times New Roman" w:hAnsi="Times New Roman" w:cs="Times New Roman"/>
            <w:sz w:val="24"/>
            <w:szCs w:val="24"/>
            <w:lang w:val="en-US"/>
          </w:rPr>
          <w:t>details</w:t>
        </w:r>
        <w:r w:rsidR="002A2D99" w:rsidRPr="002A2D99">
          <w:rPr>
            <w:rStyle w:val="-"/>
            <w:rFonts w:ascii="Times New Roman" w:hAnsi="Times New Roman" w:cs="Times New Roman"/>
            <w:sz w:val="24"/>
            <w:szCs w:val="24"/>
          </w:rPr>
          <w:t>/</w:t>
        </w:r>
        <w:r w:rsidR="002A2D99" w:rsidRPr="002A2D99">
          <w:rPr>
            <w:rStyle w:val="-"/>
            <w:rFonts w:ascii="Times New Roman" w:hAnsi="Times New Roman" w:cs="Times New Roman"/>
            <w:sz w:val="24"/>
            <w:szCs w:val="24"/>
            <w:lang w:val="en-US"/>
          </w:rPr>
          <w:t>encyclopaediabri</w:t>
        </w:r>
        <w:r w:rsidR="002A2D99" w:rsidRPr="002A2D99">
          <w:rPr>
            <w:rStyle w:val="-"/>
            <w:rFonts w:ascii="Times New Roman" w:hAnsi="Times New Roman" w:cs="Times New Roman"/>
            <w:sz w:val="24"/>
            <w:szCs w:val="24"/>
          </w:rPr>
          <w:t>02</w:t>
        </w:r>
        <w:r w:rsidR="002A2D99" w:rsidRPr="002A2D99">
          <w:rPr>
            <w:rStyle w:val="-"/>
            <w:rFonts w:ascii="Times New Roman" w:hAnsi="Times New Roman" w:cs="Times New Roman"/>
            <w:sz w:val="24"/>
            <w:szCs w:val="24"/>
            <w:lang w:val="en-US"/>
          </w:rPr>
          <w:t>chisrich</w:t>
        </w:r>
      </w:hyperlink>
      <w:r w:rsidR="002A2D99" w:rsidRPr="002A2D99">
        <w:rPr>
          <w:rFonts w:ascii="Times New Roman" w:hAnsi="Times New Roman" w:cs="Times New Roman"/>
          <w:sz w:val="24"/>
          <w:szCs w:val="24"/>
        </w:rPr>
        <w:t xml:space="preserve"> και </w:t>
      </w:r>
    </w:p>
    <w:p w:rsidR="002A2D99" w:rsidRPr="002A2D99" w:rsidRDefault="00CF6E6D" w:rsidP="00931158">
      <w:pPr>
        <w:spacing w:after="0" w:line="360" w:lineRule="auto"/>
        <w:jc w:val="center"/>
        <w:rPr>
          <w:rFonts w:ascii="Times New Roman" w:hAnsi="Times New Roman" w:cs="Times New Roman"/>
          <w:sz w:val="24"/>
          <w:szCs w:val="24"/>
        </w:rPr>
      </w:pPr>
      <w:hyperlink r:id="rId46" w:history="1">
        <w:r w:rsidR="002A2D99" w:rsidRPr="002A2D99">
          <w:rPr>
            <w:rStyle w:val="-"/>
            <w:rFonts w:ascii="Times New Roman" w:hAnsi="Times New Roman" w:cs="Times New Roman"/>
            <w:sz w:val="24"/>
            <w:szCs w:val="24"/>
          </w:rPr>
          <w:t>http://en.wikipedia.org/wiki/File:Isolation_of_Argon.png</w:t>
        </w:r>
      </w:hyperlink>
    </w:p>
    <w:p w:rsidR="00931158" w:rsidRPr="00DC3ABC" w:rsidRDefault="00931158" w:rsidP="00931158">
      <w:pPr>
        <w:spacing w:after="120"/>
        <w:ind w:firstLine="720"/>
        <w:jc w:val="both"/>
        <w:rPr>
          <w:rFonts w:ascii="Times New Roman" w:hAnsi="Times New Roman" w:cs="Times New Roman"/>
          <w:sz w:val="24"/>
          <w:szCs w:val="24"/>
        </w:rPr>
      </w:pPr>
    </w:p>
    <w:p w:rsidR="00866EE4" w:rsidRPr="001653C5" w:rsidRDefault="002A2D99" w:rsidP="00931158">
      <w:pPr>
        <w:spacing w:after="120"/>
        <w:ind w:firstLine="720"/>
        <w:jc w:val="both"/>
        <w:rPr>
          <w:rFonts w:ascii="Times New Roman" w:hAnsi="Times New Roman" w:cs="Times New Roman"/>
          <w:sz w:val="24"/>
          <w:szCs w:val="24"/>
        </w:rPr>
      </w:pPr>
      <w:r w:rsidRPr="002A2D99">
        <w:rPr>
          <w:rFonts w:ascii="Times New Roman" w:hAnsi="Times New Roman" w:cs="Times New Roman"/>
          <w:sz w:val="24"/>
          <w:szCs w:val="24"/>
        </w:rPr>
        <w:t xml:space="preserve">Σχεδίασαν και εκτέλεσαν ένα πείραμα στο οποίο κατάφεραν να αφαιρέσουν από ένα δείγμα καθαρού αέρα το οξυγόνο , το διοξείδιο του άνθρακα , νερό και το άζωτο που περιείχε. Το αέριο που προέκυψε ήταν το ευγενές αέριο Αργό, </w:t>
      </w:r>
      <w:r w:rsidRPr="002A2D99">
        <w:rPr>
          <w:rFonts w:ascii="Times New Roman" w:hAnsi="Times New Roman" w:cs="Times New Roman"/>
          <w:sz w:val="24"/>
          <w:szCs w:val="24"/>
          <w:lang w:val="en-US"/>
        </w:rPr>
        <w:t>Ar</w:t>
      </w:r>
      <w:r w:rsidRPr="002A2D99">
        <w:rPr>
          <w:rFonts w:ascii="Times New Roman" w:hAnsi="Times New Roman" w:cs="Times New Roman"/>
          <w:sz w:val="24"/>
          <w:szCs w:val="24"/>
        </w:rPr>
        <w:t xml:space="preserve">,  με ΑΒ =39,95 το οποίο συμμετέχει στο ατμοσφαιρικό αέρα κατά περίπου 1%. Όπως </w:t>
      </w:r>
      <w:r>
        <w:rPr>
          <w:rFonts w:ascii="Times New Roman" w:hAnsi="Times New Roman" w:cs="Times New Roman"/>
          <w:sz w:val="24"/>
          <w:szCs w:val="24"/>
        </w:rPr>
        <w:t xml:space="preserve">προαναφέρθηκε </w:t>
      </w:r>
      <w:r w:rsidRPr="002A2D99">
        <w:rPr>
          <w:rFonts w:ascii="Times New Roman" w:hAnsi="Times New Roman" w:cs="Times New Roman"/>
          <w:sz w:val="24"/>
          <w:szCs w:val="24"/>
        </w:rPr>
        <w:t>το αργό αποτέλεσε το πρώτο μέλος της ομάδας των ευγενών αερίων</w:t>
      </w:r>
      <w:r>
        <w:rPr>
          <w:rFonts w:ascii="Times New Roman" w:hAnsi="Times New Roman" w:cs="Times New Roman"/>
          <w:sz w:val="24"/>
          <w:szCs w:val="24"/>
        </w:rPr>
        <w:t>.</w:t>
      </w:r>
      <w:r w:rsidRPr="002A2D99">
        <w:rPr>
          <w:rFonts w:ascii="Times New Roman" w:hAnsi="Times New Roman" w:cs="Times New Roman"/>
          <w:sz w:val="24"/>
          <w:szCs w:val="24"/>
        </w:rPr>
        <w:t xml:space="preserve">  </w:t>
      </w:r>
    </w:p>
    <w:p w:rsidR="00931158" w:rsidRPr="002A2D99" w:rsidRDefault="002A2D99" w:rsidP="00931158">
      <w:pPr>
        <w:spacing w:after="0"/>
        <w:jc w:val="both"/>
        <w:rPr>
          <w:rFonts w:ascii="Times New Roman" w:hAnsi="Times New Roman" w:cs="Times New Roman"/>
          <w:b/>
          <w:sz w:val="24"/>
          <w:szCs w:val="24"/>
        </w:rPr>
      </w:pPr>
      <w:r w:rsidRPr="002A2D99">
        <w:rPr>
          <w:rFonts w:ascii="Times New Roman" w:hAnsi="Times New Roman" w:cs="Times New Roman"/>
          <w:sz w:val="24"/>
          <w:szCs w:val="24"/>
        </w:rPr>
        <w:t xml:space="preserve"> </w:t>
      </w:r>
      <w:r w:rsidR="00931158" w:rsidRPr="002A2D99">
        <w:rPr>
          <w:rFonts w:ascii="Times New Roman" w:hAnsi="Times New Roman" w:cs="Times New Roman"/>
          <w:b/>
          <w:sz w:val="24"/>
          <w:szCs w:val="24"/>
        </w:rPr>
        <w:t xml:space="preserve">Συμπέρασμα </w:t>
      </w:r>
    </w:p>
    <w:p w:rsidR="00931158" w:rsidRPr="002A2D99" w:rsidRDefault="00931158" w:rsidP="00931158">
      <w:pPr>
        <w:spacing w:after="0"/>
        <w:ind w:firstLine="720"/>
        <w:jc w:val="both"/>
        <w:rPr>
          <w:rFonts w:ascii="Times New Roman" w:hAnsi="Times New Roman" w:cs="Times New Roman"/>
          <w:sz w:val="24"/>
          <w:szCs w:val="24"/>
        </w:rPr>
      </w:pPr>
      <w:r w:rsidRPr="002A2D99">
        <w:rPr>
          <w:rFonts w:ascii="Times New Roman" w:hAnsi="Times New Roman" w:cs="Times New Roman"/>
          <w:sz w:val="24"/>
          <w:szCs w:val="24"/>
        </w:rPr>
        <w:t xml:space="preserve">Η προσπάθεια για όσο το δυνατόν πιο ακριβή προσδιορισμό των τιμών και των σφαλμάτων φυσικών μεγεθών οδηγεί στην ανακάλυψη νέων στοιχείων </w:t>
      </w:r>
    </w:p>
    <w:p w:rsidR="002A2D99" w:rsidRPr="002A2D99" w:rsidRDefault="002A2D99" w:rsidP="002A2D99">
      <w:pPr>
        <w:ind w:firstLine="720"/>
        <w:jc w:val="both"/>
        <w:rPr>
          <w:rFonts w:ascii="Times New Roman" w:hAnsi="Times New Roman" w:cs="Times New Roman"/>
          <w:sz w:val="24"/>
          <w:szCs w:val="24"/>
        </w:rPr>
      </w:pPr>
    </w:p>
    <w:p w:rsidR="002A2D99" w:rsidRPr="002A2D99" w:rsidRDefault="002A2D99" w:rsidP="002A2D99">
      <w:pPr>
        <w:jc w:val="center"/>
        <w:rPr>
          <w:rFonts w:ascii="Times New Roman" w:hAnsi="Times New Roman" w:cs="Times New Roman"/>
          <w:sz w:val="24"/>
          <w:szCs w:val="24"/>
        </w:rPr>
      </w:pPr>
      <w:r w:rsidRPr="002A2D99">
        <w:rPr>
          <w:rFonts w:ascii="Times New Roman" w:hAnsi="Times New Roman" w:cs="Times New Roman"/>
          <w:noProof/>
          <w:sz w:val="24"/>
          <w:szCs w:val="24"/>
          <w:lang w:eastAsia="zh-CN"/>
        </w:rPr>
        <w:lastRenderedPageBreak/>
        <w:drawing>
          <wp:inline distT="0" distB="0" distL="0" distR="0" wp14:anchorId="210CE967" wp14:editId="0762C56D">
            <wp:extent cx="3110270" cy="106680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1133" t="63657" r="57573" b="17253"/>
                    <a:stretch/>
                  </pic:blipFill>
                  <pic:spPr bwMode="auto">
                    <a:xfrm>
                      <a:off x="0" y="0"/>
                      <a:ext cx="3119799" cy="1070068"/>
                    </a:xfrm>
                    <a:prstGeom prst="rect">
                      <a:avLst/>
                    </a:prstGeom>
                    <a:ln>
                      <a:noFill/>
                    </a:ln>
                    <a:extLst>
                      <a:ext uri="{53640926-AAD7-44D8-BBD7-CCE9431645EC}">
                        <a14:shadowObscured xmlns:a14="http://schemas.microsoft.com/office/drawing/2010/main"/>
                      </a:ext>
                    </a:extLst>
                  </pic:spPr>
                </pic:pic>
              </a:graphicData>
            </a:graphic>
          </wp:inline>
        </w:drawing>
      </w:r>
      <w:r w:rsidRPr="002A2D99">
        <w:rPr>
          <w:rFonts w:ascii="Times New Roman" w:hAnsi="Times New Roman" w:cs="Times New Roman"/>
          <w:noProof/>
          <w:sz w:val="24"/>
          <w:szCs w:val="24"/>
          <w:lang w:eastAsia="zh-CN"/>
        </w:rPr>
        <w:drawing>
          <wp:inline distT="0" distB="0" distL="0" distR="0" wp14:anchorId="733C9221" wp14:editId="75BEEA48">
            <wp:extent cx="2867025" cy="2219952"/>
            <wp:effectExtent l="0" t="0" r="0" b="952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1536" t="38324" r="59578" b="21896"/>
                    <a:stretch/>
                  </pic:blipFill>
                  <pic:spPr bwMode="auto">
                    <a:xfrm>
                      <a:off x="0" y="0"/>
                      <a:ext cx="2866220" cy="2219329"/>
                    </a:xfrm>
                    <a:prstGeom prst="rect">
                      <a:avLst/>
                    </a:prstGeom>
                    <a:ln>
                      <a:noFill/>
                    </a:ln>
                    <a:extLst>
                      <a:ext uri="{53640926-AAD7-44D8-BBD7-CCE9431645EC}">
                        <a14:shadowObscured xmlns:a14="http://schemas.microsoft.com/office/drawing/2010/main"/>
                      </a:ext>
                    </a:extLst>
                  </pic:spPr>
                </pic:pic>
              </a:graphicData>
            </a:graphic>
          </wp:inline>
        </w:drawing>
      </w:r>
    </w:p>
    <w:p w:rsidR="00931158" w:rsidRPr="00931158" w:rsidRDefault="001D4C7A" w:rsidP="00931158">
      <w:pPr>
        <w:jc w:val="both"/>
        <w:rPr>
          <w:rFonts w:ascii="Times New Roman" w:hAnsi="Times New Roman" w:cs="Times New Roman"/>
          <w:sz w:val="24"/>
          <w:szCs w:val="24"/>
        </w:rPr>
      </w:pPr>
      <w:r w:rsidRPr="00931158">
        <w:rPr>
          <w:rFonts w:ascii="Times New Roman" w:hAnsi="Times New Roman" w:cs="Times New Roman"/>
          <w:sz w:val="24"/>
          <w:szCs w:val="24"/>
        </w:rPr>
        <w:tab/>
      </w:r>
      <w:r w:rsidR="00377287">
        <w:rPr>
          <w:rFonts w:ascii="Times New Roman" w:hAnsi="Times New Roman" w:cs="Times New Roman"/>
          <w:sz w:val="24"/>
          <w:szCs w:val="24"/>
        </w:rPr>
        <w:t xml:space="preserve">Ας δούμε τώρα μια ενδιαφέρουσα ιστορία που έχει σχέση με την ανακάλυψη των ισοτόπων. </w:t>
      </w:r>
      <w:r>
        <w:rPr>
          <w:rFonts w:ascii="Times New Roman" w:hAnsi="Times New Roman" w:cs="Times New Roman"/>
          <w:sz w:val="24"/>
          <w:szCs w:val="24"/>
        </w:rPr>
        <w:t>Στα 1927 ο</w:t>
      </w:r>
      <w:r w:rsidRPr="001D4C7A">
        <w:rPr>
          <w:rFonts w:ascii="Times New Roman" w:hAnsi="Times New Roman" w:cs="Times New Roman"/>
          <w:sz w:val="24"/>
          <w:szCs w:val="24"/>
        </w:rPr>
        <w:t xml:space="preserve"> </w:t>
      </w:r>
      <w:r>
        <w:rPr>
          <w:rFonts w:ascii="Times New Roman" w:hAnsi="Times New Roman" w:cs="Times New Roman"/>
          <w:sz w:val="24"/>
          <w:szCs w:val="24"/>
          <w:lang w:val="en-US"/>
        </w:rPr>
        <w:t>Aston</w:t>
      </w:r>
      <w:r>
        <w:rPr>
          <w:rStyle w:val="a6"/>
          <w:rFonts w:ascii="Times New Roman" w:hAnsi="Times New Roman" w:cs="Times New Roman"/>
          <w:sz w:val="24"/>
          <w:szCs w:val="24"/>
          <w:lang w:val="en-US"/>
        </w:rPr>
        <w:footnoteReference w:id="18"/>
      </w:r>
      <w:r w:rsidRPr="001D4C7A">
        <w:rPr>
          <w:rFonts w:ascii="Times New Roman" w:hAnsi="Times New Roman" w:cs="Times New Roman"/>
          <w:sz w:val="24"/>
          <w:szCs w:val="24"/>
        </w:rPr>
        <w:t xml:space="preserve"> </w:t>
      </w:r>
      <w:r>
        <w:rPr>
          <w:rFonts w:ascii="Times New Roman" w:hAnsi="Times New Roman" w:cs="Times New Roman"/>
          <w:sz w:val="24"/>
          <w:szCs w:val="24"/>
        </w:rPr>
        <w:t>με τον φασματογράφο μάζας</w:t>
      </w:r>
      <w:r w:rsidR="000564DB">
        <w:rPr>
          <w:rStyle w:val="a6"/>
          <w:rFonts w:ascii="Times New Roman" w:hAnsi="Times New Roman" w:cs="Times New Roman"/>
          <w:sz w:val="24"/>
          <w:szCs w:val="24"/>
        </w:rPr>
        <w:footnoteReference w:id="19"/>
      </w:r>
      <w:r>
        <w:rPr>
          <w:rFonts w:ascii="Times New Roman" w:hAnsi="Times New Roman" w:cs="Times New Roman"/>
          <w:sz w:val="24"/>
          <w:szCs w:val="24"/>
        </w:rPr>
        <w:t xml:space="preserve"> που επινόησε προσδιόρισε τον λόγο της μάζας του ατόμου του Υδρογόνου, Η, προς την μάζα του Οξυγόνου βρίσκοντας </w:t>
      </w:r>
    </w:p>
    <w:p w:rsidR="00931158" w:rsidRDefault="00931158" w:rsidP="00931158">
      <w:pPr>
        <w:jc w:val="center"/>
      </w:pPr>
      <w:r w:rsidRPr="005A4065">
        <w:rPr>
          <w:position w:val="-34"/>
        </w:rPr>
        <w:object w:dxaOrig="3260" w:dyaOrig="720">
          <v:shape id="_x0000_i1036" type="#_x0000_t75" style="width:162pt;height:36pt" o:ole="">
            <v:imagedata r:id="rId49" o:title=""/>
          </v:shape>
          <o:OLEObject Type="Embed" ProgID="Equation.DSMT4" ShapeID="_x0000_i1036" DrawAspect="Content" ObjectID="_1444841048" r:id="rId50"/>
        </w:object>
      </w:r>
    </w:p>
    <w:p w:rsidR="00931158" w:rsidRDefault="00931158" w:rsidP="00931158">
      <w:pPr>
        <w:jc w:val="both"/>
        <w:rPr>
          <w:rFonts w:ascii="Times New Roman" w:hAnsi="Times New Roman" w:cs="Times New Roman"/>
          <w:sz w:val="24"/>
          <w:szCs w:val="24"/>
        </w:rPr>
      </w:pPr>
      <w:r>
        <w:rPr>
          <w:rFonts w:ascii="Times New Roman" w:hAnsi="Times New Roman" w:cs="Times New Roman"/>
          <w:sz w:val="24"/>
          <w:szCs w:val="24"/>
        </w:rPr>
        <w:t>Δυό χρόνια αργότερα χημικοί υπολογισμοί</w:t>
      </w:r>
      <w:r>
        <w:rPr>
          <w:rStyle w:val="a6"/>
          <w:rFonts w:ascii="Times New Roman" w:hAnsi="Times New Roman" w:cs="Times New Roman"/>
          <w:sz w:val="24"/>
          <w:szCs w:val="24"/>
        </w:rPr>
        <w:footnoteReference w:id="20"/>
      </w:r>
      <w:r>
        <w:rPr>
          <w:rFonts w:ascii="Times New Roman" w:hAnsi="Times New Roman" w:cs="Times New Roman"/>
          <w:sz w:val="24"/>
          <w:szCs w:val="24"/>
        </w:rPr>
        <w:t xml:space="preserve"> είχαν δώσει για τον ίδιο λόγο τιμή </w:t>
      </w:r>
    </w:p>
    <w:p w:rsidR="00931158" w:rsidRPr="00931158" w:rsidRDefault="00931158" w:rsidP="00931158">
      <w:pPr>
        <w:jc w:val="center"/>
        <w:rPr>
          <w:rFonts w:ascii="Times New Roman" w:hAnsi="Times New Roman" w:cs="Times New Roman"/>
          <w:sz w:val="24"/>
          <w:szCs w:val="24"/>
          <w:lang w:val="en-US"/>
        </w:rPr>
      </w:pPr>
      <w:r w:rsidRPr="005A4065">
        <w:rPr>
          <w:position w:val="-34"/>
        </w:rPr>
        <w:object w:dxaOrig="3240" w:dyaOrig="720">
          <v:shape id="_x0000_i1037" type="#_x0000_t75" style="width:162pt;height:36pt" o:ole="">
            <v:imagedata r:id="rId51" o:title=""/>
          </v:shape>
          <o:OLEObject Type="Embed" ProgID="Equation.DSMT4" ShapeID="_x0000_i1037" DrawAspect="Content" ObjectID="_1444841049" r:id="rId52"/>
        </w:object>
      </w:r>
    </w:p>
    <w:p w:rsidR="00931158" w:rsidRPr="00931158" w:rsidRDefault="00931158" w:rsidP="00931158">
      <w:pPr>
        <w:spacing w:after="120"/>
        <w:ind w:firstLine="720"/>
        <w:jc w:val="both"/>
        <w:rPr>
          <w:rFonts w:cs="Times New Roman"/>
          <w:sz w:val="24"/>
          <w:szCs w:val="24"/>
        </w:rPr>
      </w:pPr>
      <w:r w:rsidRPr="00E603C5">
        <w:rPr>
          <w:rFonts w:ascii="Times New Roman" w:hAnsi="Times New Roman" w:cs="Times New Roman"/>
          <w:sz w:val="24"/>
          <w:szCs w:val="24"/>
        </w:rPr>
        <w:t xml:space="preserve">Η τιμή που βρήκε ο </w:t>
      </w:r>
      <w:r w:rsidRPr="00E603C5">
        <w:rPr>
          <w:rFonts w:ascii="Times New Roman" w:hAnsi="Times New Roman" w:cs="Times New Roman"/>
          <w:sz w:val="24"/>
          <w:szCs w:val="24"/>
          <w:lang w:val="en-US"/>
        </w:rPr>
        <w:t>Aston</w:t>
      </w:r>
      <w:r w:rsidRPr="00E603C5">
        <w:rPr>
          <w:rFonts w:ascii="Times New Roman" w:hAnsi="Times New Roman" w:cs="Times New Roman"/>
          <w:sz w:val="24"/>
          <w:szCs w:val="24"/>
        </w:rPr>
        <w:t xml:space="preserve"> αναγόμενη σε χημική κλίμακα</w:t>
      </w:r>
      <w:r w:rsidRPr="00E603C5">
        <w:rPr>
          <w:rStyle w:val="a6"/>
          <w:rFonts w:ascii="Times New Roman" w:hAnsi="Times New Roman" w:cs="Times New Roman"/>
          <w:sz w:val="24"/>
          <w:szCs w:val="24"/>
        </w:rPr>
        <w:footnoteReference w:id="21"/>
      </w:r>
      <w:r w:rsidRPr="00E603C5">
        <w:rPr>
          <w:rFonts w:ascii="Times New Roman" w:hAnsi="Times New Roman" w:cs="Times New Roman"/>
          <w:sz w:val="24"/>
          <w:szCs w:val="24"/>
        </w:rPr>
        <w:t xml:space="preserve"> ήταν 1.00756 και ως εκ τούτου </w:t>
      </w:r>
      <w:r>
        <w:rPr>
          <w:rFonts w:ascii="Times New Roman" w:hAnsi="Times New Roman" w:cs="Times New Roman"/>
          <w:sz w:val="24"/>
          <w:szCs w:val="24"/>
        </w:rPr>
        <w:t xml:space="preserve">η </w:t>
      </w:r>
      <w:r w:rsidRPr="00E603C5">
        <w:rPr>
          <w:rFonts w:ascii="Times New Roman" w:hAnsi="Times New Roman" w:cs="Times New Roman"/>
          <w:sz w:val="24"/>
          <w:szCs w:val="24"/>
        </w:rPr>
        <w:t xml:space="preserve">ασυμφωνία </w:t>
      </w:r>
      <w:r>
        <w:rPr>
          <w:rFonts w:ascii="Times New Roman" w:hAnsi="Times New Roman" w:cs="Times New Roman"/>
          <w:sz w:val="24"/>
          <w:szCs w:val="24"/>
        </w:rPr>
        <w:t xml:space="preserve">ήταν </w:t>
      </w:r>
      <w:r w:rsidRPr="00E603C5">
        <w:rPr>
          <w:rFonts w:ascii="Times New Roman" w:hAnsi="Times New Roman" w:cs="Times New Roman"/>
          <w:sz w:val="24"/>
          <w:szCs w:val="24"/>
        </w:rPr>
        <w:t xml:space="preserve">έξω από τα όρια του σφάλματος </w:t>
      </w:r>
      <w:r>
        <w:rPr>
          <w:rFonts w:ascii="Times New Roman" w:hAnsi="Times New Roman" w:cs="Times New Roman"/>
          <w:sz w:val="24"/>
          <w:szCs w:val="24"/>
        </w:rPr>
        <w:t xml:space="preserve">που </w:t>
      </w:r>
      <w:r w:rsidRPr="00E603C5">
        <w:rPr>
          <w:rFonts w:ascii="Times New Roman" w:hAnsi="Times New Roman" w:cs="Times New Roman"/>
          <w:sz w:val="24"/>
          <w:szCs w:val="24"/>
        </w:rPr>
        <w:t>είχε προσδιορ</w:t>
      </w:r>
      <w:r>
        <w:rPr>
          <w:rFonts w:ascii="Times New Roman" w:hAnsi="Times New Roman" w:cs="Times New Roman"/>
          <w:sz w:val="24"/>
          <w:szCs w:val="24"/>
        </w:rPr>
        <w:t>ιστεί</w:t>
      </w:r>
      <w:r w:rsidRPr="00E603C5">
        <w:rPr>
          <w:rFonts w:ascii="Times New Roman" w:hAnsi="Times New Roman" w:cs="Times New Roman"/>
          <w:sz w:val="24"/>
          <w:szCs w:val="24"/>
        </w:rPr>
        <w:t>.</w:t>
      </w:r>
      <w:r>
        <w:rPr>
          <w:rFonts w:ascii="Times New Roman" w:hAnsi="Times New Roman" w:cs="Times New Roman"/>
          <w:sz w:val="24"/>
          <w:szCs w:val="24"/>
        </w:rPr>
        <w:t xml:space="preserve"> Οι </w:t>
      </w:r>
      <w:r>
        <w:rPr>
          <w:rFonts w:ascii="Times New Roman" w:hAnsi="Times New Roman" w:cs="Times New Roman"/>
          <w:sz w:val="24"/>
          <w:szCs w:val="24"/>
          <w:lang w:val="en-US"/>
        </w:rPr>
        <w:t>Birge</w:t>
      </w:r>
      <w:r w:rsidRPr="00E603C5">
        <w:rPr>
          <w:rFonts w:ascii="Times New Roman" w:hAnsi="Times New Roman" w:cs="Times New Roman"/>
          <w:sz w:val="24"/>
          <w:szCs w:val="24"/>
        </w:rPr>
        <w:t xml:space="preserve"> &amp; </w:t>
      </w:r>
      <w:r>
        <w:rPr>
          <w:rFonts w:ascii="Times New Roman" w:hAnsi="Times New Roman" w:cs="Times New Roman"/>
          <w:sz w:val="24"/>
          <w:szCs w:val="24"/>
          <w:lang w:val="en-US"/>
        </w:rPr>
        <w:t>Menzel</w:t>
      </w:r>
      <w:r w:rsidRPr="00E603C5">
        <w:rPr>
          <w:rFonts w:ascii="Times New Roman" w:hAnsi="Times New Roman" w:cs="Times New Roman"/>
          <w:sz w:val="24"/>
          <w:szCs w:val="24"/>
        </w:rPr>
        <w:t xml:space="preserve"> </w:t>
      </w:r>
      <w:r>
        <w:rPr>
          <w:rFonts w:ascii="Times New Roman" w:hAnsi="Times New Roman" w:cs="Times New Roman"/>
          <w:sz w:val="24"/>
          <w:szCs w:val="24"/>
        </w:rPr>
        <w:t xml:space="preserve">στα 1931 υπέθεσαν ότι η ασυμφωνία θα μπορούσε </w:t>
      </w:r>
      <w:r>
        <w:rPr>
          <w:rFonts w:ascii="Times New Roman" w:hAnsi="Times New Roman" w:cs="Times New Roman"/>
          <w:sz w:val="24"/>
          <w:szCs w:val="24"/>
        </w:rPr>
        <w:lastRenderedPageBreak/>
        <w:t>να αναιρεθεί υποθέτοντας ότι υπάρχει ένα ισότοπο</w:t>
      </w:r>
      <w:r>
        <w:rPr>
          <w:rStyle w:val="a6"/>
          <w:rFonts w:ascii="Times New Roman" w:hAnsi="Times New Roman" w:cs="Times New Roman"/>
          <w:sz w:val="24"/>
          <w:szCs w:val="24"/>
        </w:rPr>
        <w:footnoteReference w:id="22"/>
      </w:r>
      <w:r>
        <w:rPr>
          <w:rFonts w:ascii="Times New Roman" w:hAnsi="Times New Roman" w:cs="Times New Roman"/>
          <w:sz w:val="24"/>
          <w:szCs w:val="24"/>
        </w:rPr>
        <w:t xml:space="preserve"> του υδρογόνου με μάζα 2 με σχετική αναλογία ως προς το</w:t>
      </w:r>
      <w:r w:rsidRPr="00C10421">
        <w:rPr>
          <w:rFonts w:ascii="Times New Roman" w:hAnsi="Times New Roman" w:cs="Times New Roman"/>
          <w:sz w:val="24"/>
          <w:szCs w:val="24"/>
        </w:rPr>
        <w:t xml:space="preserve"> </w:t>
      </w:r>
      <w:r>
        <w:rPr>
          <w:rFonts w:ascii="Times New Roman" w:hAnsi="Times New Roman" w:cs="Times New Roman"/>
          <w:sz w:val="24"/>
          <w:szCs w:val="24"/>
        </w:rPr>
        <w:t>Η</w:t>
      </w:r>
      <w:r w:rsidRPr="00E603C5">
        <w:rPr>
          <w:rFonts w:ascii="Times New Roman" w:hAnsi="Times New Roman" w:cs="Times New Roman"/>
          <w:sz w:val="24"/>
          <w:szCs w:val="24"/>
          <w:vertAlign w:val="superscript"/>
        </w:rPr>
        <w:t>1</w:t>
      </w:r>
      <w:r>
        <w:rPr>
          <w:rFonts w:ascii="Times New Roman" w:hAnsi="Times New Roman" w:cs="Times New Roman"/>
          <w:sz w:val="24"/>
          <w:szCs w:val="24"/>
        </w:rPr>
        <w:t xml:space="preserve"> :  Η</w:t>
      </w:r>
      <w:r w:rsidRPr="00E603C5">
        <w:rPr>
          <w:rFonts w:ascii="Times New Roman" w:hAnsi="Times New Roman" w:cs="Times New Roman"/>
          <w:sz w:val="24"/>
          <w:szCs w:val="24"/>
          <w:vertAlign w:val="superscript"/>
        </w:rPr>
        <w:t>1</w:t>
      </w:r>
      <w:r>
        <w:rPr>
          <w:rFonts w:ascii="Times New Roman" w:hAnsi="Times New Roman" w:cs="Times New Roman"/>
          <w:sz w:val="24"/>
          <w:szCs w:val="24"/>
        </w:rPr>
        <w:t>/Η</w:t>
      </w:r>
      <w:r w:rsidRPr="00E603C5">
        <w:rPr>
          <w:rFonts w:ascii="Times New Roman" w:hAnsi="Times New Roman" w:cs="Times New Roman"/>
          <w:sz w:val="24"/>
          <w:szCs w:val="24"/>
          <w:vertAlign w:val="superscript"/>
        </w:rPr>
        <w:t>2</w:t>
      </w:r>
      <w:r>
        <w:rPr>
          <w:rFonts w:ascii="Times New Roman" w:hAnsi="Times New Roman" w:cs="Times New Roman"/>
          <w:sz w:val="24"/>
          <w:szCs w:val="24"/>
        </w:rPr>
        <w:t xml:space="preserve">=4500.Υπέθεσαν επιπλέον ότι αν και δύσκολα θα ήταν δυνατόν να ανιχνευθεί το συγκεκριμένο ισότοπο μέσω φασματοσκοπίας. Την υπόθεσή τους επιβεβαίωσαν ένα χρόνο αργότερα οι </w:t>
      </w:r>
      <w:r>
        <w:rPr>
          <w:rFonts w:ascii="Times New Roman" w:hAnsi="Times New Roman" w:cs="Times New Roman"/>
          <w:sz w:val="24"/>
          <w:szCs w:val="24"/>
          <w:lang w:val="en-US"/>
        </w:rPr>
        <w:t>Urey</w:t>
      </w:r>
      <w:r w:rsidRPr="00C10421">
        <w:rPr>
          <w:rFonts w:ascii="Times New Roman" w:hAnsi="Times New Roman" w:cs="Times New Roman"/>
          <w:sz w:val="24"/>
          <w:szCs w:val="24"/>
        </w:rPr>
        <w:t xml:space="preserve">, </w:t>
      </w:r>
      <w:r w:rsidRPr="00033F9D">
        <w:rPr>
          <w:rFonts w:ascii="Times-Roman" w:hAnsi="Times-Roman" w:cs="Times-Roman"/>
          <w:sz w:val="24"/>
          <w:szCs w:val="24"/>
          <w:lang w:val="en-US"/>
        </w:rPr>
        <w:t>Brickwedde</w:t>
      </w:r>
      <w:r w:rsidRPr="00C10421">
        <w:rPr>
          <w:rFonts w:ascii="Times-Roman" w:hAnsi="Times-Roman" w:cs="Times-Roman"/>
          <w:sz w:val="24"/>
          <w:szCs w:val="24"/>
        </w:rPr>
        <w:t xml:space="preserve"> &amp; </w:t>
      </w:r>
      <w:r w:rsidRPr="00033F9D">
        <w:rPr>
          <w:rFonts w:ascii="Times-Roman" w:hAnsi="Times-Roman" w:cs="Times-Roman"/>
          <w:sz w:val="24"/>
          <w:szCs w:val="24"/>
          <w:lang w:val="en-US"/>
        </w:rPr>
        <w:t>Murphy</w:t>
      </w:r>
      <w:r>
        <w:rPr>
          <w:rStyle w:val="a6"/>
          <w:rFonts w:ascii="Times-Roman" w:hAnsi="Times-Roman" w:cs="Times-Roman"/>
          <w:sz w:val="24"/>
          <w:szCs w:val="24"/>
          <w:lang w:val="en-US"/>
        </w:rPr>
        <w:footnoteReference w:id="23"/>
      </w:r>
      <w:r>
        <w:rPr>
          <w:rFonts w:cs="Times-Roman"/>
          <w:sz w:val="24"/>
          <w:szCs w:val="24"/>
        </w:rPr>
        <w:t xml:space="preserve"> </w:t>
      </w:r>
      <w:r w:rsidRPr="00C10421">
        <w:rPr>
          <w:rFonts w:ascii="Times New Roman" w:hAnsi="Times New Roman" w:cs="Times New Roman"/>
          <w:sz w:val="24"/>
          <w:szCs w:val="24"/>
        </w:rPr>
        <w:t>βρίσκοντας σε φάσματα υδρογόνου τις γραμμές που αντιστοιχούν στο ισότοπο</w:t>
      </w:r>
    </w:p>
    <w:p w:rsidR="00127379" w:rsidRDefault="00127379" w:rsidP="00931158">
      <w:pPr>
        <w:jc w:val="both"/>
      </w:pPr>
    </w:p>
    <w:p w:rsidR="00127379" w:rsidRDefault="00377287" w:rsidP="001D4C7A">
      <w:pPr>
        <w:jc w:val="center"/>
        <w:rPr>
          <w:lang w:val="en-US"/>
        </w:rPr>
      </w:pPr>
      <w:r>
        <w:rPr>
          <w:noProof/>
          <w:lang w:eastAsia="zh-CN"/>
        </w:rPr>
        <w:drawing>
          <wp:inline distT="0" distB="0" distL="0" distR="0" wp14:anchorId="526AF0CA" wp14:editId="6BA44FD2">
            <wp:extent cx="2867891" cy="3231158"/>
            <wp:effectExtent l="0" t="0" r="8890" b="762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16885" t="20800" r="49060" b="10962"/>
                    <a:stretch/>
                  </pic:blipFill>
                  <pic:spPr bwMode="auto">
                    <a:xfrm>
                      <a:off x="0" y="0"/>
                      <a:ext cx="2880103" cy="3244917"/>
                    </a:xfrm>
                    <a:prstGeom prst="rect">
                      <a:avLst/>
                    </a:prstGeom>
                    <a:ln>
                      <a:noFill/>
                    </a:ln>
                    <a:extLst>
                      <a:ext uri="{53640926-AAD7-44D8-BBD7-CCE9431645EC}">
                        <a14:shadowObscured xmlns:a14="http://schemas.microsoft.com/office/drawing/2010/main"/>
                      </a:ext>
                    </a:extLst>
                  </pic:spPr>
                </pic:pic>
              </a:graphicData>
            </a:graphic>
          </wp:inline>
        </w:drawing>
      </w:r>
    </w:p>
    <w:p w:rsidR="00377287" w:rsidRDefault="00377287" w:rsidP="00931158">
      <w:pPr>
        <w:spacing w:after="0" w:line="36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Ο πρώτος φασματογράφος του </w:t>
      </w:r>
      <w:r>
        <w:rPr>
          <w:rFonts w:ascii="Times New Roman" w:eastAsia="Times New Roman" w:hAnsi="Times New Roman" w:cs="Times New Roman"/>
          <w:sz w:val="24"/>
          <w:szCs w:val="24"/>
          <w:lang w:val="en-US" w:eastAsia="zh-CN"/>
        </w:rPr>
        <w:t>Aston</w:t>
      </w:r>
      <w:r w:rsidRPr="00C0764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στα </w:t>
      </w:r>
      <w:r w:rsidRPr="00C07640">
        <w:rPr>
          <w:rFonts w:ascii="Times New Roman" w:eastAsia="Times New Roman" w:hAnsi="Times New Roman" w:cs="Times New Roman"/>
          <w:sz w:val="24"/>
          <w:szCs w:val="24"/>
          <w:lang w:eastAsia="zh-CN"/>
        </w:rPr>
        <w:t>1919</w:t>
      </w:r>
      <w:r>
        <w:rPr>
          <w:rFonts w:ascii="Times New Roman" w:eastAsia="Times New Roman" w:hAnsi="Times New Roman" w:cs="Times New Roman"/>
          <w:sz w:val="24"/>
          <w:szCs w:val="24"/>
          <w:lang w:eastAsia="zh-CN"/>
        </w:rPr>
        <w:t>. Μπορούσε να διαχωρίσει ισότοπα, χημικώς ταυτοτικά δηλαδή άτομα με διαφορετικές μάζες.</w:t>
      </w:r>
    </w:p>
    <w:p w:rsidR="00377287" w:rsidRPr="00127379" w:rsidRDefault="00377287" w:rsidP="00931158">
      <w:pPr>
        <w:spacing w:after="0" w:line="360" w:lineRule="auto"/>
        <w:jc w:val="center"/>
        <w:rPr>
          <w:rFonts w:ascii="Times New Roman" w:hAnsi="Times New Roman" w:cs="Times New Roman"/>
          <w:sz w:val="24"/>
          <w:szCs w:val="24"/>
          <w:lang w:val="en-US"/>
        </w:rPr>
      </w:pPr>
      <w:r w:rsidRPr="00C07640">
        <w:rPr>
          <w:rFonts w:ascii="Times New Roman" w:eastAsia="Times New Roman" w:hAnsi="Times New Roman" w:cs="Times New Roman"/>
          <w:b/>
          <w:sz w:val="24"/>
          <w:szCs w:val="24"/>
          <w:lang w:eastAsia="zh-CN"/>
        </w:rPr>
        <w:t>Πηγή</w:t>
      </w:r>
      <w:r w:rsidRPr="00C07640">
        <w:rPr>
          <w:rFonts w:ascii="Times New Roman" w:eastAsia="Times New Roman" w:hAnsi="Times New Roman" w:cs="Times New Roman"/>
          <w:sz w:val="24"/>
          <w:szCs w:val="24"/>
          <w:lang w:val="en-US" w:eastAsia="zh-CN"/>
        </w:rPr>
        <w:t xml:space="preserve"> : </w:t>
      </w:r>
      <w:r w:rsidRPr="00127379">
        <w:rPr>
          <w:rFonts w:ascii="Times New Roman" w:eastAsia="Times New Roman" w:hAnsi="Times New Roman" w:cs="Times New Roman"/>
          <w:sz w:val="24"/>
          <w:szCs w:val="24"/>
          <w:lang w:val="en-US" w:eastAsia="zh-CN"/>
        </w:rPr>
        <w:t>Science Museum/ Science and Society Picture Library</w:t>
      </w:r>
    </w:p>
    <w:p w:rsidR="00377287" w:rsidRDefault="00CF6E6D" w:rsidP="00931158">
      <w:pPr>
        <w:spacing w:line="360" w:lineRule="auto"/>
        <w:jc w:val="center"/>
        <w:rPr>
          <w:lang w:val="en-US"/>
        </w:rPr>
      </w:pPr>
      <w:hyperlink r:id="rId54" w:history="1">
        <w:r w:rsidR="00377287" w:rsidRPr="00D85201">
          <w:rPr>
            <w:rStyle w:val="-"/>
            <w:rFonts w:ascii="Times New Roman" w:eastAsia="Times New Roman" w:hAnsi="Times New Roman" w:cs="Times New Roman"/>
            <w:sz w:val="24"/>
            <w:szCs w:val="24"/>
            <w:lang w:val="en-US" w:eastAsia="zh-CN"/>
          </w:rPr>
          <w:t>http://www.scienceandsociety.co.uk/results.asp?image=10313936&amp;screenwidth=1024</w:t>
        </w:r>
      </w:hyperlink>
    </w:p>
    <w:p w:rsidR="00931158" w:rsidRDefault="00931158" w:rsidP="00931158">
      <w:pPr>
        <w:spacing w:after="120"/>
        <w:jc w:val="center"/>
        <w:rPr>
          <w:rFonts w:ascii="Times New Roman" w:hAnsi="Times New Roman" w:cs="Times New Roman"/>
          <w:sz w:val="24"/>
          <w:szCs w:val="24"/>
          <w:lang w:val="en-US"/>
        </w:rPr>
      </w:pPr>
    </w:p>
    <w:p w:rsidR="00931158" w:rsidRPr="00377287" w:rsidRDefault="00931158" w:rsidP="00931158">
      <w:pPr>
        <w:spacing w:after="0" w:line="240" w:lineRule="auto"/>
        <w:jc w:val="both"/>
        <w:rPr>
          <w:rFonts w:ascii="Times New Roman" w:eastAsia="Times New Roman" w:hAnsi="Times New Roman" w:cs="Times New Roman"/>
          <w:sz w:val="24"/>
          <w:szCs w:val="24"/>
          <w:lang w:eastAsia="zh-CN"/>
        </w:rPr>
      </w:pPr>
      <w:r w:rsidRPr="00377287">
        <w:rPr>
          <w:rFonts w:ascii="Times New Roman" w:eastAsia="Times New Roman" w:hAnsi="Times New Roman" w:cs="Times New Roman"/>
          <w:b/>
          <w:sz w:val="24"/>
          <w:szCs w:val="24"/>
          <w:lang w:eastAsia="zh-CN"/>
        </w:rPr>
        <w:t>Συμπέρασμα</w:t>
      </w:r>
      <w:r>
        <w:rPr>
          <w:rFonts w:ascii="Times New Roman" w:eastAsia="Times New Roman" w:hAnsi="Times New Roman" w:cs="Times New Roman"/>
          <w:sz w:val="24"/>
          <w:szCs w:val="24"/>
          <w:lang w:eastAsia="zh-CN"/>
        </w:rPr>
        <w:t xml:space="preserve"> : Προσδιορίζοντας πειραματικά με ακρίβεια τις τιμές και την αβεβαιότητα / σφάλματα που τις αντιστοιχούν οδηγούμαστε στην ανακάλυψη καινούργιων ισοτόπων. </w:t>
      </w:r>
    </w:p>
    <w:p w:rsidR="00931158" w:rsidRPr="000517A6" w:rsidRDefault="00931158" w:rsidP="00931158">
      <w:pPr>
        <w:ind w:left="720" w:firstLine="405"/>
        <w:jc w:val="both"/>
      </w:pPr>
    </w:p>
    <w:p w:rsidR="001D4C7A" w:rsidRPr="00931158" w:rsidRDefault="001D4C7A" w:rsidP="00931158">
      <w:pPr>
        <w:spacing w:after="0"/>
        <w:jc w:val="center"/>
      </w:pPr>
    </w:p>
    <w:p w:rsidR="00931158" w:rsidRDefault="00931158" w:rsidP="00931158">
      <w:pPr>
        <w:spacing w:after="120"/>
        <w:jc w:val="center"/>
        <w:rPr>
          <w:rFonts w:ascii="Times New Roman" w:hAnsi="Times New Roman" w:cs="Times New Roman"/>
          <w:sz w:val="24"/>
          <w:szCs w:val="24"/>
          <w:lang w:val="en-US"/>
        </w:rPr>
      </w:pPr>
      <w:r>
        <w:rPr>
          <w:noProof/>
          <w:lang w:eastAsia="zh-CN"/>
        </w:rPr>
        <w:lastRenderedPageBreak/>
        <w:drawing>
          <wp:inline distT="0" distB="0" distL="0" distR="0" wp14:anchorId="60F56F8B" wp14:editId="42C51BDC">
            <wp:extent cx="3797714" cy="2639291"/>
            <wp:effectExtent l="0" t="0" r="0" b="8890"/>
            <wp:docPr id="22" name="Εικόνα 22" descr="Francis William Aston examines apparatus resting on a work bench. Other laboratory apparatus can be seen on the wall behind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0_imgInnovation" descr="Francis William Aston examines apparatus resting on a work bench. Other laboratory apparatus can be seen on the wall behind hi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09744" cy="2647651"/>
                    </a:xfrm>
                    <a:prstGeom prst="rect">
                      <a:avLst/>
                    </a:prstGeom>
                    <a:noFill/>
                    <a:ln>
                      <a:noFill/>
                    </a:ln>
                  </pic:spPr>
                </pic:pic>
              </a:graphicData>
            </a:graphic>
          </wp:inline>
        </w:drawing>
      </w:r>
    </w:p>
    <w:p w:rsidR="00931158" w:rsidRDefault="00931158" w:rsidP="00931158">
      <w:pPr>
        <w:spacing w:after="120"/>
        <w:jc w:val="center"/>
        <w:rPr>
          <w:rFonts w:ascii="Times New Roman" w:hAnsi="Times New Roman" w:cs="Times New Roman"/>
          <w:sz w:val="24"/>
          <w:szCs w:val="24"/>
          <w:lang w:val="en-US"/>
        </w:rPr>
      </w:pPr>
    </w:p>
    <w:p w:rsidR="00931158" w:rsidRPr="00127379" w:rsidRDefault="00931158" w:rsidP="00931158">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en-US"/>
        </w:rPr>
        <w:t>O</w:t>
      </w:r>
      <w:r w:rsidRPr="00931158">
        <w:rPr>
          <w:rFonts w:ascii="Times New Roman" w:hAnsi="Times New Roman" w:cs="Times New Roman"/>
          <w:sz w:val="24"/>
          <w:szCs w:val="24"/>
        </w:rPr>
        <w:t xml:space="preserve"> </w:t>
      </w:r>
      <w:r w:rsidRPr="00127379">
        <w:rPr>
          <w:rFonts w:ascii="Times New Roman" w:hAnsi="Times New Roman" w:cs="Times New Roman"/>
          <w:sz w:val="24"/>
          <w:szCs w:val="24"/>
          <w:lang w:val="en-US"/>
        </w:rPr>
        <w:t>Aston</w:t>
      </w:r>
      <w:r w:rsidRPr="00127379">
        <w:rPr>
          <w:rFonts w:ascii="Times New Roman" w:hAnsi="Times New Roman" w:cs="Times New Roman"/>
          <w:sz w:val="24"/>
          <w:szCs w:val="24"/>
        </w:rPr>
        <w:t xml:space="preserve"> και ο φασματογράφος του </w:t>
      </w:r>
    </w:p>
    <w:p w:rsidR="00931158" w:rsidRPr="00127379" w:rsidRDefault="00931158" w:rsidP="00931158">
      <w:pPr>
        <w:spacing w:after="0" w:line="360" w:lineRule="auto"/>
        <w:jc w:val="center"/>
        <w:rPr>
          <w:rFonts w:ascii="Times New Roman" w:hAnsi="Times New Roman" w:cs="Times New Roman"/>
          <w:sz w:val="24"/>
          <w:szCs w:val="24"/>
          <w:lang w:val="en-US"/>
        </w:rPr>
      </w:pPr>
      <w:r w:rsidRPr="00127379">
        <w:rPr>
          <w:rFonts w:ascii="Times New Roman" w:hAnsi="Times New Roman" w:cs="Times New Roman"/>
          <w:b/>
          <w:sz w:val="24"/>
          <w:szCs w:val="24"/>
        </w:rPr>
        <w:t>Πηγή</w:t>
      </w:r>
      <w:r w:rsidRPr="00127379">
        <w:rPr>
          <w:rFonts w:ascii="Times New Roman" w:hAnsi="Times New Roman" w:cs="Times New Roman"/>
          <w:b/>
          <w:sz w:val="24"/>
          <w:szCs w:val="24"/>
          <w:lang w:val="en-US"/>
        </w:rPr>
        <w:t xml:space="preserve"> :</w:t>
      </w:r>
      <w:r w:rsidRPr="00127379">
        <w:rPr>
          <w:rFonts w:ascii="Times New Roman" w:hAnsi="Times New Roman" w:cs="Times New Roman"/>
          <w:sz w:val="24"/>
          <w:szCs w:val="24"/>
          <w:lang w:val="en-US"/>
        </w:rPr>
        <w:t xml:space="preserve">  </w:t>
      </w:r>
      <w:r w:rsidRPr="00127379">
        <w:rPr>
          <w:rFonts w:ascii="Times New Roman" w:eastAsia="Times New Roman" w:hAnsi="Times New Roman" w:cs="Times New Roman"/>
          <w:sz w:val="24"/>
          <w:szCs w:val="24"/>
          <w:lang w:val="en-US" w:eastAsia="zh-CN"/>
        </w:rPr>
        <w:t>Science Museum/ Science and Society Picture Library</w:t>
      </w:r>
    </w:p>
    <w:p w:rsidR="00931158" w:rsidRPr="00DC3ABC" w:rsidRDefault="00CF6E6D" w:rsidP="00931158">
      <w:pPr>
        <w:spacing w:after="0" w:line="360" w:lineRule="auto"/>
        <w:jc w:val="center"/>
        <w:rPr>
          <w:rStyle w:val="-"/>
          <w:rFonts w:ascii="Times New Roman" w:hAnsi="Times New Roman" w:cs="Times New Roman"/>
          <w:lang w:val="en-US"/>
        </w:rPr>
      </w:pPr>
      <w:hyperlink r:id="rId56" w:history="1">
        <w:r w:rsidR="00931158" w:rsidRPr="00C07640">
          <w:rPr>
            <w:rStyle w:val="-"/>
            <w:rFonts w:ascii="Times New Roman" w:hAnsi="Times New Roman" w:cs="Times New Roman"/>
            <w:lang w:val="en-US"/>
          </w:rPr>
          <w:t>http://www.topbritishinnovations.org/PastInnovations/MassSpectrograph.aspx</w:t>
        </w:r>
      </w:hyperlink>
    </w:p>
    <w:p w:rsidR="006D2595" w:rsidRDefault="00227CFE" w:rsidP="006D2595">
      <w:pPr>
        <w:jc w:val="both"/>
        <w:rPr>
          <w:rStyle w:val="-"/>
          <w:rFonts w:ascii="Times New Roman" w:hAnsi="Times New Roman" w:cs="Times New Roman"/>
          <w:u w:val="none"/>
          <w:lang w:val="en-US"/>
        </w:rPr>
      </w:pPr>
      <w:r w:rsidRPr="00DC3ABC">
        <w:rPr>
          <w:rStyle w:val="-"/>
          <w:rFonts w:ascii="Times New Roman" w:hAnsi="Times New Roman" w:cs="Times New Roman"/>
          <w:u w:val="none"/>
          <w:lang w:val="en-US"/>
        </w:rPr>
        <w:tab/>
      </w:r>
      <w:r w:rsidR="006D2595">
        <w:rPr>
          <w:rFonts w:ascii="Times New Roman" w:hAnsi="Times New Roman" w:cs="Times New Roman"/>
          <w:noProof/>
          <w:color w:val="0000FF" w:themeColor="hyperlink"/>
          <w:lang w:eastAsia="zh-CN"/>
        </w:rPr>
        <w:drawing>
          <wp:inline distT="0" distB="0" distL="0" distR="0" wp14:anchorId="37A1D907" wp14:editId="570FBD54">
            <wp:extent cx="3800475" cy="3220873"/>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99777" cy="3220281"/>
                    </a:xfrm>
                    <a:prstGeom prst="rect">
                      <a:avLst/>
                    </a:prstGeom>
                    <a:noFill/>
                    <a:ln>
                      <a:noFill/>
                    </a:ln>
                  </pic:spPr>
                </pic:pic>
              </a:graphicData>
            </a:graphic>
          </wp:inline>
        </w:drawing>
      </w:r>
    </w:p>
    <w:p w:rsidR="006D2595" w:rsidRDefault="006D2595" w:rsidP="006D2595">
      <w:pPr>
        <w:jc w:val="center"/>
        <w:rPr>
          <w:rFonts w:ascii="Times New Roman" w:hAnsi="Times New Roman" w:cs="Times New Roman"/>
          <w:sz w:val="24"/>
          <w:szCs w:val="24"/>
        </w:rPr>
      </w:pPr>
      <w:r w:rsidRPr="006D2595">
        <w:rPr>
          <w:rFonts w:ascii="Times New Roman" w:hAnsi="Times New Roman" w:cs="Times New Roman"/>
          <w:sz w:val="24"/>
          <w:szCs w:val="24"/>
        </w:rPr>
        <w:t xml:space="preserve">Μια απλούστερη μορφή του φασματογράφου μάζας του </w:t>
      </w:r>
      <w:r w:rsidRPr="006D2595">
        <w:rPr>
          <w:rFonts w:ascii="Times New Roman" w:hAnsi="Times New Roman" w:cs="Times New Roman"/>
          <w:sz w:val="24"/>
          <w:szCs w:val="24"/>
          <w:lang w:val="en-US"/>
        </w:rPr>
        <w:t>Aston</w:t>
      </w:r>
      <w:r w:rsidRPr="006D2595">
        <w:rPr>
          <w:rFonts w:ascii="Times New Roman" w:hAnsi="Times New Roman" w:cs="Times New Roman"/>
          <w:sz w:val="24"/>
          <w:szCs w:val="24"/>
        </w:rPr>
        <w:t xml:space="preserve"> αποτελεί ο φασματογράφου μάζας του </w:t>
      </w:r>
      <w:r w:rsidRPr="006D2595">
        <w:rPr>
          <w:rFonts w:ascii="Times New Roman" w:hAnsi="Times New Roman" w:cs="Times New Roman"/>
          <w:sz w:val="24"/>
          <w:szCs w:val="24"/>
          <w:lang w:val="en-US"/>
        </w:rPr>
        <w:t>Bainbridge</w:t>
      </w:r>
      <w:r w:rsidRPr="006D2595">
        <w:rPr>
          <w:rFonts w:ascii="Times New Roman" w:hAnsi="Times New Roman" w:cs="Times New Roman"/>
          <w:sz w:val="24"/>
          <w:szCs w:val="24"/>
        </w:rPr>
        <w:t xml:space="preserve"> (1933). Εδώ δίνεται το διάγραμμά του</w:t>
      </w:r>
      <w:r w:rsidR="00EC5ED0">
        <w:rPr>
          <w:rFonts w:ascii="Times New Roman" w:hAnsi="Times New Roman" w:cs="Times New Roman"/>
          <w:sz w:val="24"/>
          <w:szCs w:val="24"/>
        </w:rPr>
        <w:t xml:space="preserve"> από </w:t>
      </w:r>
      <w:r w:rsidR="00EC5ED0" w:rsidRPr="00EC5ED0">
        <w:rPr>
          <w:rFonts w:ascii="Times New Roman" w:hAnsi="Times New Roman" w:cs="Times New Roman"/>
          <w:sz w:val="24"/>
          <w:szCs w:val="24"/>
        </w:rPr>
        <w:t xml:space="preserve">την </w:t>
      </w:r>
      <w:r w:rsidR="00EC5ED0" w:rsidRPr="00EC5ED0">
        <w:rPr>
          <w:rFonts w:ascii="Times New Roman" w:hAnsi="Times New Roman" w:cs="Times New Roman"/>
        </w:rPr>
        <w:t>Keith Gibbs 2012</w:t>
      </w:r>
    </w:p>
    <w:p w:rsidR="006D2595" w:rsidRDefault="006D2595" w:rsidP="006D2595">
      <w:pPr>
        <w:jc w:val="center"/>
        <w:rPr>
          <w:rFonts w:ascii="Times New Roman" w:hAnsi="Times New Roman" w:cs="Times New Roman"/>
          <w:sz w:val="24"/>
          <w:szCs w:val="24"/>
        </w:rPr>
      </w:pPr>
      <w:r w:rsidRPr="006D2595">
        <w:rPr>
          <w:rFonts w:ascii="Times New Roman" w:hAnsi="Times New Roman" w:cs="Times New Roman"/>
          <w:b/>
          <w:sz w:val="24"/>
          <w:szCs w:val="24"/>
        </w:rPr>
        <w:t>Πηγή :</w:t>
      </w:r>
      <w:r>
        <w:rPr>
          <w:rFonts w:ascii="Times New Roman" w:hAnsi="Times New Roman" w:cs="Times New Roman"/>
          <w:sz w:val="24"/>
          <w:szCs w:val="24"/>
        </w:rPr>
        <w:t xml:space="preserve"> </w:t>
      </w:r>
      <w:hyperlink r:id="rId58" w:history="1">
        <w:r w:rsidRPr="002C0292">
          <w:rPr>
            <w:rStyle w:val="-"/>
            <w:rFonts w:ascii="Times New Roman" w:hAnsi="Times New Roman" w:cs="Times New Roman"/>
            <w:sz w:val="24"/>
            <w:szCs w:val="24"/>
          </w:rPr>
          <w:t>http://www.schoolphysics.co.uk/age16-19/Atomic%20physics/Atomic%20structure%20and%20ions/text/Mass_spectrometer/index.html</w:t>
        </w:r>
      </w:hyperlink>
    </w:p>
    <w:p w:rsidR="006D2595" w:rsidRPr="006D2595" w:rsidRDefault="006D2595" w:rsidP="006D2595">
      <w:pPr>
        <w:jc w:val="center"/>
        <w:rPr>
          <w:rStyle w:val="-"/>
          <w:rFonts w:ascii="Times New Roman" w:hAnsi="Times New Roman" w:cs="Times New Roman"/>
          <w:sz w:val="24"/>
          <w:szCs w:val="24"/>
          <w:u w:val="none"/>
        </w:rPr>
      </w:pPr>
    </w:p>
    <w:p w:rsidR="00D72135" w:rsidRDefault="00227CFE" w:rsidP="006D2595">
      <w:pPr>
        <w:ind w:firstLine="720"/>
        <w:jc w:val="both"/>
        <w:rPr>
          <w:rFonts w:ascii="Times New Roman" w:hAnsi="Times New Roman" w:cs="Times New Roman"/>
          <w:sz w:val="24"/>
          <w:szCs w:val="24"/>
        </w:rPr>
      </w:pPr>
      <w:r w:rsidRPr="00E4125A">
        <w:rPr>
          <w:rFonts w:ascii="Times New Roman" w:hAnsi="Times New Roman" w:cs="Times New Roman"/>
          <w:sz w:val="24"/>
          <w:szCs w:val="24"/>
        </w:rPr>
        <w:lastRenderedPageBreak/>
        <w:t>Τον 19</w:t>
      </w:r>
      <w:r w:rsidRPr="00E4125A">
        <w:rPr>
          <w:rFonts w:ascii="Times New Roman" w:hAnsi="Times New Roman" w:cs="Times New Roman"/>
          <w:sz w:val="24"/>
          <w:szCs w:val="24"/>
          <w:vertAlign w:val="superscript"/>
        </w:rPr>
        <w:t>ο</w:t>
      </w:r>
      <w:r w:rsidRPr="00E4125A">
        <w:rPr>
          <w:rFonts w:ascii="Times New Roman" w:hAnsi="Times New Roman" w:cs="Times New Roman"/>
          <w:sz w:val="24"/>
          <w:szCs w:val="24"/>
        </w:rPr>
        <w:t xml:space="preserve"> αιώνα οι φυσικοί πίστευαν ότι το φώς/ η ηλεκτρομαγνητική ακτινοβολία  διαδίδεται σε ένα υποθετικό μέσο, τον αιθέρα, </w:t>
      </w:r>
      <w:r w:rsidR="00E4125A">
        <w:rPr>
          <w:rFonts w:ascii="Times New Roman" w:hAnsi="Times New Roman" w:cs="Times New Roman"/>
          <w:sz w:val="24"/>
          <w:szCs w:val="24"/>
        </w:rPr>
        <w:t xml:space="preserve">το οποίο «γέμιζε» τον χώρο </w:t>
      </w:r>
      <w:r w:rsidRPr="00E4125A">
        <w:rPr>
          <w:rFonts w:ascii="Times New Roman" w:hAnsi="Times New Roman" w:cs="Times New Roman"/>
          <w:sz w:val="24"/>
          <w:szCs w:val="24"/>
        </w:rPr>
        <w:t xml:space="preserve">κατά τον ίδιο τρόπο που τα κύματα του ήχου </w:t>
      </w:r>
      <w:r w:rsidR="00E4125A">
        <w:rPr>
          <w:rFonts w:ascii="Times New Roman" w:hAnsi="Times New Roman" w:cs="Times New Roman"/>
          <w:sz w:val="24"/>
          <w:szCs w:val="24"/>
        </w:rPr>
        <w:t xml:space="preserve">διαδίδονται </w:t>
      </w:r>
      <w:r w:rsidRPr="00E4125A">
        <w:rPr>
          <w:rFonts w:ascii="Times New Roman" w:hAnsi="Times New Roman" w:cs="Times New Roman"/>
          <w:sz w:val="24"/>
          <w:szCs w:val="24"/>
        </w:rPr>
        <w:t>στον ατμοσφαιρικό αέρα και γενικότερα τα μηχανικά κύματα σε ένα κατάλληλο μέσο. Άμεση συνέπεια της παραδοχής αυτής ήταν το γεγονός ότι η ταχύτητα του φωτός θα έπρεπε να εξαρτάται από την κίνηση του παρατηρητή ως προς τον αιθέρα και έτσι δεν θα μπορούσε να έχει μια σταθερή τιμή αλλά  διαφορετική τιμή στις διαφορετικές κατευθύνσεις</w:t>
      </w:r>
      <w:r w:rsidR="007B7383" w:rsidRPr="00E4125A">
        <w:rPr>
          <w:rFonts w:ascii="Times New Roman" w:hAnsi="Times New Roman" w:cs="Times New Roman"/>
          <w:sz w:val="24"/>
          <w:szCs w:val="24"/>
        </w:rPr>
        <w:t xml:space="preserve">. </w:t>
      </w:r>
    </w:p>
    <w:p w:rsidR="00D72135" w:rsidRDefault="00D72135" w:rsidP="00D72135">
      <w:pPr>
        <w:ind w:hanging="11"/>
        <w:jc w:val="center"/>
        <w:rPr>
          <w:rFonts w:ascii="Times New Roman" w:hAnsi="Times New Roman" w:cs="Times New Roman"/>
          <w:sz w:val="24"/>
          <w:szCs w:val="24"/>
        </w:rPr>
      </w:pPr>
      <w:r>
        <w:rPr>
          <w:noProof/>
          <w:lang w:eastAsia="zh-CN"/>
        </w:rPr>
        <w:drawing>
          <wp:anchor distT="0" distB="0" distL="114300" distR="114300" simplePos="0" relativeHeight="251658240" behindDoc="0" locked="0" layoutInCell="1" allowOverlap="1" wp14:anchorId="427EC652" wp14:editId="148B0724">
            <wp:simplePos x="0" y="0"/>
            <wp:positionH relativeFrom="column">
              <wp:posOffset>1143000</wp:posOffset>
            </wp:positionH>
            <wp:positionV relativeFrom="paragraph">
              <wp:align>top</wp:align>
            </wp:positionV>
            <wp:extent cx="3133725" cy="1476375"/>
            <wp:effectExtent l="0" t="0" r="9525" b="9525"/>
            <wp:wrapSquare wrapText="bothSides"/>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extLst>
                        <a:ext uri="{28A0092B-C50C-407E-A947-70E740481C1C}">
                          <a14:useLocalDpi xmlns:a14="http://schemas.microsoft.com/office/drawing/2010/main" val="0"/>
                        </a:ext>
                      </a:extLst>
                    </a:blip>
                    <a:srcRect l="13923" t="25723" r="26583" b="24426"/>
                    <a:stretch/>
                  </pic:blipFill>
                  <pic:spPr bwMode="auto">
                    <a:xfrm>
                      <a:off x="0" y="0"/>
                      <a:ext cx="3133725" cy="1476375"/>
                    </a:xfrm>
                    <a:prstGeom prst="rect">
                      <a:avLst/>
                    </a:prstGeom>
                    <a:ln>
                      <a:noFill/>
                    </a:ln>
                    <a:extLst>
                      <a:ext uri="{53640926-AAD7-44D8-BBD7-CCE9431645EC}">
                        <a14:shadowObscured xmlns:a14="http://schemas.microsoft.com/office/drawing/2010/main"/>
                      </a:ext>
                    </a:extLst>
                  </pic:spPr>
                </pic:pic>
              </a:graphicData>
            </a:graphic>
          </wp:anchor>
        </w:drawing>
      </w:r>
      <w:r w:rsidRPr="00D72135">
        <w:rPr>
          <w:rFonts w:ascii="Times New Roman" w:hAnsi="Times New Roman" w:cs="Times New Roman"/>
          <w:sz w:val="24"/>
          <w:szCs w:val="24"/>
        </w:rPr>
        <w:br w:type="textWrapping" w:clear="all"/>
      </w:r>
    </w:p>
    <w:p w:rsidR="00D72135" w:rsidRPr="00715389" w:rsidRDefault="00D72135" w:rsidP="00715389">
      <w:pPr>
        <w:spacing w:after="0"/>
        <w:ind w:hanging="11"/>
        <w:jc w:val="center"/>
        <w:rPr>
          <w:rFonts w:ascii="Times New Roman" w:hAnsi="Times New Roman" w:cs="Times New Roman"/>
          <w:sz w:val="24"/>
          <w:szCs w:val="24"/>
        </w:rPr>
      </w:pPr>
      <w:r w:rsidRPr="00715389">
        <w:rPr>
          <w:rFonts w:ascii="Times New Roman" w:hAnsi="Times New Roman" w:cs="Times New Roman"/>
          <w:sz w:val="24"/>
          <w:szCs w:val="24"/>
        </w:rPr>
        <w:t xml:space="preserve">Το συμβολόμετρο του </w:t>
      </w:r>
      <w:r w:rsidRPr="00715389">
        <w:rPr>
          <w:rFonts w:ascii="Times New Roman" w:hAnsi="Times New Roman" w:cs="Times New Roman"/>
          <w:sz w:val="24"/>
          <w:szCs w:val="24"/>
          <w:lang w:val="en-US"/>
        </w:rPr>
        <w:t>Michelson</w:t>
      </w:r>
      <w:r w:rsidRPr="00715389">
        <w:rPr>
          <w:rFonts w:ascii="Times New Roman" w:hAnsi="Times New Roman" w:cs="Times New Roman"/>
          <w:sz w:val="24"/>
          <w:szCs w:val="24"/>
        </w:rPr>
        <w:t xml:space="preserve"> στα πειράματά του το  1881 η κατασκευή του έδωσε την απαραίτητη εμπειρία για να την κατασκευή της πειραματικής διάταξης του 1887 από τους  </w:t>
      </w:r>
      <w:r w:rsidRPr="00715389">
        <w:rPr>
          <w:rFonts w:ascii="Times New Roman" w:hAnsi="Times New Roman" w:cs="Times New Roman"/>
          <w:sz w:val="24"/>
          <w:szCs w:val="24"/>
          <w:lang w:val="en-US"/>
        </w:rPr>
        <w:t>Michelson</w:t>
      </w:r>
      <w:r w:rsidRPr="00715389">
        <w:rPr>
          <w:rFonts w:ascii="Times New Roman" w:hAnsi="Times New Roman" w:cs="Times New Roman"/>
          <w:sz w:val="24"/>
          <w:szCs w:val="24"/>
        </w:rPr>
        <w:t xml:space="preserve"> </w:t>
      </w:r>
      <w:r w:rsidRPr="00715389">
        <w:rPr>
          <w:rFonts w:ascii="Times New Roman" w:hAnsi="Times New Roman" w:cs="Times New Roman"/>
          <w:sz w:val="24"/>
          <w:szCs w:val="24"/>
          <w:lang w:val="en-US"/>
        </w:rPr>
        <w:t>and</w:t>
      </w:r>
      <w:r w:rsidRPr="00715389">
        <w:rPr>
          <w:rFonts w:ascii="Times New Roman" w:hAnsi="Times New Roman" w:cs="Times New Roman"/>
          <w:sz w:val="24"/>
          <w:szCs w:val="24"/>
        </w:rPr>
        <w:t xml:space="preserve"> </w:t>
      </w:r>
      <w:r w:rsidRPr="00715389">
        <w:rPr>
          <w:rFonts w:ascii="Times New Roman" w:hAnsi="Times New Roman" w:cs="Times New Roman"/>
          <w:sz w:val="24"/>
          <w:szCs w:val="24"/>
          <w:lang w:val="en-US"/>
        </w:rPr>
        <w:t>Morley</w:t>
      </w:r>
    </w:p>
    <w:p w:rsidR="00D72135" w:rsidRDefault="00D72135" w:rsidP="00715389">
      <w:pPr>
        <w:spacing w:after="0"/>
        <w:ind w:hanging="11"/>
        <w:jc w:val="center"/>
        <w:rPr>
          <w:rFonts w:ascii="Times New Roman" w:hAnsi="Times New Roman" w:cs="Times New Roman"/>
          <w:sz w:val="24"/>
          <w:szCs w:val="24"/>
        </w:rPr>
      </w:pPr>
      <w:r w:rsidRPr="00D72135">
        <w:rPr>
          <w:rFonts w:ascii="Times New Roman" w:hAnsi="Times New Roman" w:cs="Times New Roman"/>
          <w:b/>
          <w:sz w:val="24"/>
          <w:szCs w:val="24"/>
        </w:rPr>
        <w:t>Πηγή :</w:t>
      </w:r>
      <w:r w:rsidRPr="00D72135">
        <w:rPr>
          <w:rFonts w:ascii="Times New Roman" w:hAnsi="Times New Roman" w:cs="Times New Roman"/>
          <w:sz w:val="24"/>
          <w:szCs w:val="24"/>
        </w:rPr>
        <w:t xml:space="preserve"> </w:t>
      </w:r>
      <w:hyperlink r:id="rId60" w:history="1">
        <w:r w:rsidR="00715389" w:rsidRPr="003E4E28">
          <w:rPr>
            <w:rStyle w:val="-"/>
            <w:rFonts w:ascii="Times New Roman" w:hAnsi="Times New Roman" w:cs="Times New Roman"/>
            <w:sz w:val="24"/>
            <w:szCs w:val="24"/>
          </w:rPr>
          <w:t>http://en.wikipedia.org/wiki/File:Michelson1881c.png</w:t>
        </w:r>
      </w:hyperlink>
    </w:p>
    <w:p w:rsidR="00715389" w:rsidRDefault="00715389" w:rsidP="00D72135">
      <w:pPr>
        <w:ind w:hanging="11"/>
        <w:jc w:val="center"/>
        <w:rPr>
          <w:rFonts w:ascii="Times New Roman" w:hAnsi="Times New Roman" w:cs="Times New Roman"/>
          <w:sz w:val="24"/>
          <w:szCs w:val="24"/>
        </w:rPr>
      </w:pPr>
      <w:r>
        <w:rPr>
          <w:noProof/>
          <w:lang w:eastAsia="zh-CN"/>
        </w:rPr>
        <w:drawing>
          <wp:inline distT="0" distB="0" distL="0" distR="0" wp14:anchorId="50F22B6E" wp14:editId="7578FFA9">
            <wp:extent cx="4244084" cy="2784764"/>
            <wp:effectExtent l="0" t="0" r="4445" b="0"/>
            <wp:docPr id="20" name="Εικόνα 20" descr="File:On the Relative Motion of the Earth and the Luminiferous Ether - Fi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le:On the Relative Motion of the Earth and the Luminiferous Ether - Fig 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68948" cy="2801078"/>
                    </a:xfrm>
                    <a:prstGeom prst="rect">
                      <a:avLst/>
                    </a:prstGeom>
                    <a:noFill/>
                    <a:ln>
                      <a:noFill/>
                    </a:ln>
                  </pic:spPr>
                </pic:pic>
              </a:graphicData>
            </a:graphic>
          </wp:inline>
        </w:drawing>
      </w:r>
    </w:p>
    <w:p w:rsidR="00715389" w:rsidRDefault="00715389" w:rsidP="00715389">
      <w:pPr>
        <w:spacing w:after="0"/>
        <w:ind w:hanging="11"/>
        <w:jc w:val="center"/>
        <w:rPr>
          <w:rFonts w:ascii="Times New Roman" w:hAnsi="Times New Roman" w:cs="Times New Roman"/>
          <w:sz w:val="24"/>
          <w:szCs w:val="24"/>
        </w:rPr>
      </w:pPr>
      <w:r w:rsidRPr="00715389">
        <w:rPr>
          <w:rFonts w:ascii="Times New Roman" w:hAnsi="Times New Roman" w:cs="Times New Roman"/>
          <w:sz w:val="24"/>
          <w:szCs w:val="24"/>
        </w:rPr>
        <w:t>Το συμβολόμετρο</w:t>
      </w:r>
      <w:r>
        <w:rPr>
          <w:rFonts w:ascii="Times New Roman" w:hAnsi="Times New Roman" w:cs="Times New Roman"/>
          <w:sz w:val="24"/>
          <w:szCs w:val="24"/>
        </w:rPr>
        <w:t xml:space="preserve"> του πειράματος των </w:t>
      </w:r>
      <w:r w:rsidRPr="00715389">
        <w:rPr>
          <w:rFonts w:ascii="Times New Roman" w:hAnsi="Times New Roman" w:cs="Times New Roman"/>
          <w:sz w:val="24"/>
          <w:szCs w:val="24"/>
          <w:lang w:val="en-US"/>
        </w:rPr>
        <w:t>Michelson</w:t>
      </w:r>
      <w:r w:rsidRPr="00715389">
        <w:rPr>
          <w:rFonts w:ascii="Times New Roman" w:hAnsi="Times New Roman" w:cs="Times New Roman"/>
          <w:sz w:val="24"/>
          <w:szCs w:val="24"/>
        </w:rPr>
        <w:t xml:space="preserve"> </w:t>
      </w:r>
      <w:r>
        <w:rPr>
          <w:rFonts w:ascii="Times New Roman" w:hAnsi="Times New Roman" w:cs="Times New Roman"/>
          <w:sz w:val="24"/>
          <w:szCs w:val="24"/>
        </w:rPr>
        <w:t>&amp;</w:t>
      </w:r>
      <w:r w:rsidRPr="00715389">
        <w:rPr>
          <w:rFonts w:ascii="Times New Roman" w:hAnsi="Times New Roman" w:cs="Times New Roman"/>
          <w:sz w:val="24"/>
          <w:szCs w:val="24"/>
        </w:rPr>
        <w:t xml:space="preserve"> </w:t>
      </w:r>
      <w:r w:rsidRPr="00715389">
        <w:rPr>
          <w:rFonts w:ascii="Times New Roman" w:hAnsi="Times New Roman" w:cs="Times New Roman"/>
          <w:sz w:val="24"/>
          <w:szCs w:val="24"/>
          <w:lang w:val="en-US"/>
        </w:rPr>
        <w:t>Morley</w:t>
      </w:r>
      <w:r>
        <w:rPr>
          <w:rFonts w:ascii="Times New Roman" w:hAnsi="Times New Roman" w:cs="Times New Roman"/>
          <w:sz w:val="24"/>
          <w:szCs w:val="24"/>
        </w:rPr>
        <w:t xml:space="preserve"> στα 1887</w:t>
      </w:r>
    </w:p>
    <w:p w:rsidR="00715389" w:rsidRPr="00AD19BF" w:rsidRDefault="00715389" w:rsidP="00715389">
      <w:pPr>
        <w:spacing w:after="0"/>
        <w:ind w:hanging="11"/>
        <w:jc w:val="center"/>
        <w:rPr>
          <w:rFonts w:ascii="Times New Roman" w:hAnsi="Times New Roman" w:cs="Times New Roman"/>
          <w:sz w:val="24"/>
          <w:szCs w:val="24"/>
        </w:rPr>
      </w:pPr>
      <w:r w:rsidRPr="00715389">
        <w:rPr>
          <w:rFonts w:ascii="Times New Roman" w:hAnsi="Times New Roman" w:cs="Times New Roman"/>
          <w:b/>
          <w:sz w:val="24"/>
          <w:szCs w:val="24"/>
        </w:rPr>
        <w:t>Πηγή</w:t>
      </w:r>
      <w:r>
        <w:rPr>
          <w:rFonts w:ascii="Times New Roman" w:hAnsi="Times New Roman" w:cs="Times New Roman"/>
          <w:sz w:val="24"/>
          <w:szCs w:val="24"/>
        </w:rPr>
        <w:t xml:space="preserve"> : </w:t>
      </w:r>
      <w:hyperlink r:id="rId62" w:history="1">
        <w:r w:rsidRPr="00AD19BF">
          <w:rPr>
            <w:rStyle w:val="-"/>
            <w:rFonts w:ascii="Times New Roman" w:hAnsi="Times New Roman" w:cs="Times New Roman"/>
            <w:sz w:val="24"/>
            <w:szCs w:val="24"/>
          </w:rPr>
          <w:t>http://en.wikipedia.org/wiki/File:On_the_Relative_Motion_of_the_Earth_and_the_Luminiferous_Ether_-_Fig_3.png</w:t>
        </w:r>
      </w:hyperlink>
    </w:p>
    <w:p w:rsidR="00F05625" w:rsidRPr="006D2595" w:rsidRDefault="00F05625" w:rsidP="00DC3ABC">
      <w:pPr>
        <w:spacing w:after="0"/>
      </w:pPr>
    </w:p>
    <w:p w:rsidR="00F121F8" w:rsidRDefault="00F05625" w:rsidP="00715389">
      <w:pPr>
        <w:spacing w:after="0"/>
        <w:ind w:hanging="11"/>
        <w:jc w:val="center"/>
      </w:pPr>
      <w:r>
        <w:rPr>
          <w:noProof/>
          <w:lang w:eastAsia="zh-CN"/>
        </w:rPr>
        <w:lastRenderedPageBreak/>
        <w:drawing>
          <wp:inline distT="0" distB="0" distL="0" distR="0">
            <wp:extent cx="2306782" cy="2555047"/>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21754" cy="2571630"/>
                    </a:xfrm>
                    <a:prstGeom prst="rect">
                      <a:avLst/>
                    </a:prstGeom>
                    <a:noFill/>
                    <a:ln>
                      <a:noFill/>
                    </a:ln>
                  </pic:spPr>
                </pic:pic>
              </a:graphicData>
            </a:graphic>
          </wp:inline>
        </w:drawing>
      </w:r>
    </w:p>
    <w:p w:rsidR="00F05625" w:rsidRDefault="00F05625" w:rsidP="00715389">
      <w:pPr>
        <w:spacing w:after="0"/>
        <w:ind w:hanging="11"/>
        <w:jc w:val="center"/>
      </w:pPr>
    </w:p>
    <w:p w:rsidR="009F4CD2" w:rsidRPr="009F4CD2" w:rsidRDefault="009F4CD2" w:rsidP="009F4C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Στ</w:t>
      </w:r>
      <w:r w:rsidRPr="009F4CD2">
        <w:rPr>
          <w:rFonts w:ascii="Times New Roman" w:hAnsi="Times New Roman" w:cs="Times New Roman"/>
          <w:sz w:val="24"/>
          <w:szCs w:val="24"/>
        </w:rPr>
        <w:t xml:space="preserve">ο συμβολόμετρο του Michelson </w:t>
      </w:r>
      <w:r>
        <w:rPr>
          <w:rFonts w:ascii="Times New Roman" w:hAnsi="Times New Roman" w:cs="Times New Roman"/>
          <w:sz w:val="24"/>
          <w:szCs w:val="24"/>
        </w:rPr>
        <w:t xml:space="preserve">η συμβολή δυο φωτεινών κυμάτων δίνει ως αποτέλεσμα </w:t>
      </w:r>
      <w:r w:rsidRPr="009F4CD2">
        <w:rPr>
          <w:rFonts w:ascii="Times New Roman" w:hAnsi="Times New Roman" w:cs="Times New Roman"/>
          <w:sz w:val="24"/>
          <w:szCs w:val="24"/>
        </w:rPr>
        <w:t>εξαιρετικά ακριβείς μέτρησης δύο μηκών</w:t>
      </w:r>
      <w:r>
        <w:rPr>
          <w:rFonts w:ascii="ArialMT" w:hAnsi="ArialMT" w:cs="ArialMT"/>
          <w:sz w:val="24"/>
          <w:szCs w:val="24"/>
        </w:rPr>
        <w:t>.</w:t>
      </w:r>
    </w:p>
    <w:p w:rsidR="009F4CD2" w:rsidRPr="00DC3ABC" w:rsidRDefault="009F4CD2" w:rsidP="009F4CD2">
      <w:pPr>
        <w:spacing w:after="0"/>
        <w:ind w:hanging="11"/>
        <w:jc w:val="center"/>
        <w:rPr>
          <w:rFonts w:ascii="Times New Roman" w:hAnsi="Times New Roman" w:cs="Times New Roman"/>
          <w:sz w:val="24"/>
          <w:szCs w:val="24"/>
        </w:rPr>
      </w:pPr>
      <w:r w:rsidRPr="009F4CD2">
        <w:rPr>
          <w:rFonts w:ascii="Times New Roman" w:hAnsi="Times New Roman" w:cs="Times New Roman"/>
          <w:b/>
          <w:sz w:val="24"/>
          <w:szCs w:val="24"/>
        </w:rPr>
        <w:t>Πηγή :</w:t>
      </w:r>
      <w:r w:rsidRPr="009F4CD2">
        <w:rPr>
          <w:rFonts w:ascii="Times New Roman" w:hAnsi="Times New Roman" w:cs="Times New Roman"/>
          <w:sz w:val="24"/>
          <w:szCs w:val="24"/>
        </w:rPr>
        <w:t xml:space="preserve"> Εργασία της Α. Μυτίνη στο Ελληνικό Λύκειο της Στουτγκάρδης , 2006</w:t>
      </w:r>
    </w:p>
    <w:p w:rsidR="006D2595" w:rsidRDefault="006D2595" w:rsidP="006D2595">
      <w:pPr>
        <w:spacing w:after="0"/>
        <w:ind w:firstLine="720"/>
        <w:jc w:val="both"/>
        <w:rPr>
          <w:rFonts w:ascii="Times New Roman" w:hAnsi="Times New Roman" w:cs="Times New Roman"/>
          <w:sz w:val="24"/>
          <w:szCs w:val="24"/>
        </w:rPr>
      </w:pPr>
    </w:p>
    <w:p w:rsidR="00D72135" w:rsidRDefault="007B7383" w:rsidP="00715389">
      <w:pPr>
        <w:ind w:firstLine="720"/>
        <w:jc w:val="both"/>
        <w:rPr>
          <w:rFonts w:ascii="Times New Roman" w:hAnsi="Times New Roman" w:cs="Times New Roman"/>
          <w:sz w:val="24"/>
          <w:szCs w:val="24"/>
        </w:rPr>
      </w:pPr>
      <w:r w:rsidRPr="00E4125A">
        <w:rPr>
          <w:rFonts w:ascii="Times New Roman" w:hAnsi="Times New Roman" w:cs="Times New Roman"/>
          <w:sz w:val="24"/>
          <w:szCs w:val="24"/>
        </w:rPr>
        <w:t>Την εποχή εκείνη ήταν επομένως λογικό να σχεδιαστούν μια σειρά από πειράματα αυξανόμενης πολυπλοκότητας για να ελεγχθεί κατά πόσο η Γη κινείται ως προς τον αιθέρα</w:t>
      </w:r>
      <w:r w:rsidR="00877E6A">
        <w:rPr>
          <w:rFonts w:ascii="Times New Roman" w:hAnsi="Times New Roman" w:cs="Times New Roman"/>
          <w:sz w:val="24"/>
          <w:szCs w:val="24"/>
        </w:rPr>
        <w:t xml:space="preserve"> ο οποίος θα μπορούσε να θεωρηθεί ακίνητος ως προς τον ήλιο. </w:t>
      </w:r>
      <w:r w:rsidR="00045BBB">
        <w:rPr>
          <w:rFonts w:ascii="Times New Roman" w:hAnsi="Times New Roman" w:cs="Times New Roman"/>
          <w:sz w:val="24"/>
          <w:szCs w:val="24"/>
        </w:rPr>
        <w:t>Η ταχύτητα της Γης κατά την περιφορά της γύρω από τον Ήλιο είναι 3</w:t>
      </w:r>
      <w:r w:rsidR="00045BBB">
        <w:rPr>
          <w:rFonts w:ascii="Times New Roman" w:hAnsi="Times New Roman" w:cs="Times New Roman"/>
          <w:sz w:val="24"/>
          <w:szCs w:val="24"/>
          <w:lang w:val="en-US"/>
        </w:rPr>
        <w:t>x</w:t>
      </w:r>
      <w:r w:rsidR="00045BBB">
        <w:rPr>
          <w:rFonts w:ascii="Times New Roman" w:hAnsi="Times New Roman" w:cs="Times New Roman"/>
          <w:sz w:val="24"/>
          <w:szCs w:val="24"/>
        </w:rPr>
        <w:t>10</w:t>
      </w:r>
      <w:r w:rsidR="00045BBB" w:rsidRPr="00045BBB">
        <w:rPr>
          <w:rFonts w:ascii="Times New Roman" w:hAnsi="Times New Roman" w:cs="Times New Roman"/>
          <w:sz w:val="24"/>
          <w:szCs w:val="24"/>
          <w:vertAlign w:val="superscript"/>
        </w:rPr>
        <w:t>4</w:t>
      </w:r>
      <w:r w:rsidR="00045BBB">
        <w:rPr>
          <w:rFonts w:ascii="Times New Roman" w:hAnsi="Times New Roman" w:cs="Times New Roman"/>
          <w:sz w:val="24"/>
          <w:szCs w:val="24"/>
        </w:rPr>
        <w:t xml:space="preserve"> </w:t>
      </w:r>
      <w:r w:rsidR="00045BBB">
        <w:rPr>
          <w:rFonts w:ascii="Times New Roman" w:hAnsi="Times New Roman" w:cs="Times New Roman"/>
          <w:sz w:val="24"/>
          <w:szCs w:val="24"/>
          <w:lang w:val="en-US"/>
        </w:rPr>
        <w:t>m</w:t>
      </w:r>
      <w:r w:rsidR="00045BBB" w:rsidRPr="00045BBB">
        <w:rPr>
          <w:rFonts w:ascii="Times New Roman" w:hAnsi="Times New Roman" w:cs="Times New Roman"/>
          <w:sz w:val="24"/>
          <w:szCs w:val="24"/>
        </w:rPr>
        <w:t>/</w:t>
      </w:r>
      <w:r w:rsidR="00045BBB">
        <w:rPr>
          <w:rFonts w:ascii="Times New Roman" w:hAnsi="Times New Roman" w:cs="Times New Roman"/>
          <w:sz w:val="24"/>
          <w:szCs w:val="24"/>
          <w:lang w:val="en-US"/>
        </w:rPr>
        <w:t>s</w:t>
      </w:r>
      <w:r w:rsidR="00045BBB" w:rsidRPr="00045BBB">
        <w:rPr>
          <w:rFonts w:ascii="Times New Roman" w:hAnsi="Times New Roman" w:cs="Times New Roman"/>
          <w:sz w:val="24"/>
          <w:szCs w:val="24"/>
        </w:rPr>
        <w:t xml:space="preserve"> </w:t>
      </w:r>
      <w:r w:rsidR="00045BBB">
        <w:rPr>
          <w:rFonts w:ascii="Times New Roman" w:hAnsi="Times New Roman" w:cs="Times New Roman"/>
          <w:sz w:val="24"/>
          <w:szCs w:val="24"/>
        </w:rPr>
        <w:t>και στην περίπτωση αυτή θα προκαλούσε στην ταχύτητα του φωτός</w:t>
      </w:r>
      <w:r w:rsidR="00E91CA8">
        <w:rPr>
          <w:rFonts w:ascii="Times New Roman" w:hAnsi="Times New Roman" w:cs="Times New Roman"/>
          <w:sz w:val="24"/>
          <w:szCs w:val="24"/>
        </w:rPr>
        <w:t xml:space="preserve"> (</w:t>
      </w:r>
      <w:r w:rsidR="00045BBB">
        <w:rPr>
          <w:rFonts w:ascii="Times New Roman" w:hAnsi="Times New Roman" w:cs="Times New Roman"/>
          <w:sz w:val="24"/>
          <w:szCs w:val="24"/>
        </w:rPr>
        <w:t>3.0</w:t>
      </w:r>
      <w:r w:rsidR="00045BBB">
        <w:rPr>
          <w:rFonts w:ascii="Times New Roman" w:hAnsi="Times New Roman" w:cs="Times New Roman"/>
          <w:sz w:val="24"/>
          <w:szCs w:val="24"/>
          <w:lang w:val="en-US"/>
        </w:rPr>
        <w:t>x</w:t>
      </w:r>
      <w:r w:rsidR="00045BBB" w:rsidRPr="00045BBB">
        <w:rPr>
          <w:rFonts w:ascii="Times New Roman" w:hAnsi="Times New Roman" w:cs="Times New Roman"/>
          <w:sz w:val="24"/>
          <w:szCs w:val="24"/>
        </w:rPr>
        <w:t>10</w:t>
      </w:r>
      <w:r w:rsidR="00045BBB" w:rsidRPr="00045BBB">
        <w:rPr>
          <w:rFonts w:ascii="Times New Roman" w:hAnsi="Times New Roman" w:cs="Times New Roman"/>
          <w:sz w:val="24"/>
          <w:szCs w:val="24"/>
          <w:vertAlign w:val="superscript"/>
        </w:rPr>
        <w:t>8</w:t>
      </w:r>
      <w:r w:rsidR="00045BBB" w:rsidRPr="00045BBB">
        <w:rPr>
          <w:rFonts w:ascii="Times New Roman" w:hAnsi="Times New Roman" w:cs="Times New Roman"/>
          <w:sz w:val="24"/>
          <w:szCs w:val="24"/>
        </w:rPr>
        <w:t xml:space="preserve"> </w:t>
      </w:r>
      <w:r w:rsidR="00045BBB">
        <w:rPr>
          <w:rFonts w:ascii="Times New Roman" w:hAnsi="Times New Roman" w:cs="Times New Roman"/>
          <w:sz w:val="24"/>
          <w:szCs w:val="24"/>
          <w:lang w:val="en-US"/>
        </w:rPr>
        <w:t>m</w:t>
      </w:r>
      <w:r w:rsidR="00045BBB" w:rsidRPr="00045BBB">
        <w:rPr>
          <w:rFonts w:ascii="Times New Roman" w:hAnsi="Times New Roman" w:cs="Times New Roman"/>
          <w:sz w:val="24"/>
          <w:szCs w:val="24"/>
        </w:rPr>
        <w:t>/</w:t>
      </w:r>
      <w:r w:rsidR="00045BBB">
        <w:rPr>
          <w:rFonts w:ascii="Times New Roman" w:hAnsi="Times New Roman" w:cs="Times New Roman"/>
          <w:sz w:val="24"/>
          <w:szCs w:val="24"/>
          <w:lang w:val="en-US"/>
        </w:rPr>
        <w:t>s</w:t>
      </w:r>
      <w:r w:rsidR="00E91CA8">
        <w:rPr>
          <w:rFonts w:ascii="Times New Roman" w:hAnsi="Times New Roman" w:cs="Times New Roman"/>
          <w:sz w:val="24"/>
          <w:szCs w:val="24"/>
        </w:rPr>
        <w:t xml:space="preserve">) </w:t>
      </w:r>
      <w:r w:rsidR="00045BBB">
        <w:rPr>
          <w:rFonts w:ascii="Times New Roman" w:hAnsi="Times New Roman" w:cs="Times New Roman"/>
          <w:sz w:val="24"/>
          <w:szCs w:val="24"/>
        </w:rPr>
        <w:t>μεταβολή της τάξης του 10</w:t>
      </w:r>
      <w:r w:rsidR="00045BBB" w:rsidRPr="00045BBB">
        <w:rPr>
          <w:rFonts w:ascii="Times New Roman" w:hAnsi="Times New Roman" w:cs="Times New Roman"/>
          <w:sz w:val="24"/>
          <w:szCs w:val="24"/>
          <w:vertAlign w:val="superscript"/>
        </w:rPr>
        <w:t>-4</w:t>
      </w:r>
      <w:r w:rsidR="00045BBB">
        <w:rPr>
          <w:rFonts w:ascii="Times New Roman" w:hAnsi="Times New Roman" w:cs="Times New Roman"/>
          <w:sz w:val="24"/>
          <w:szCs w:val="24"/>
        </w:rPr>
        <w:t xml:space="preserve">. </w:t>
      </w:r>
    </w:p>
    <w:p w:rsidR="00D72135" w:rsidRDefault="00D72135" w:rsidP="00D72135">
      <w:pPr>
        <w:jc w:val="center"/>
        <w:rPr>
          <w:rFonts w:ascii="Times New Roman" w:hAnsi="Times New Roman" w:cs="Times New Roman"/>
          <w:sz w:val="24"/>
          <w:szCs w:val="24"/>
        </w:rPr>
      </w:pPr>
      <w:r>
        <w:rPr>
          <w:noProof/>
          <w:lang w:eastAsia="zh-CN"/>
        </w:rPr>
        <w:drawing>
          <wp:inline distT="0" distB="0" distL="0" distR="0" wp14:anchorId="1BA53EC6" wp14:editId="2D65EF4C">
            <wp:extent cx="2905298" cy="2172186"/>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15009" t="14790" r="26944" b="8022"/>
                    <a:stretch/>
                  </pic:blipFill>
                  <pic:spPr bwMode="auto">
                    <a:xfrm>
                      <a:off x="0" y="0"/>
                      <a:ext cx="2920345" cy="2183436"/>
                    </a:xfrm>
                    <a:prstGeom prst="rect">
                      <a:avLst/>
                    </a:prstGeom>
                    <a:ln>
                      <a:noFill/>
                    </a:ln>
                    <a:extLst>
                      <a:ext uri="{53640926-AAD7-44D8-BBD7-CCE9431645EC}">
                        <a14:shadowObscured xmlns:a14="http://schemas.microsoft.com/office/drawing/2010/main"/>
                      </a:ext>
                    </a:extLst>
                  </pic:spPr>
                </pic:pic>
              </a:graphicData>
            </a:graphic>
          </wp:inline>
        </w:drawing>
      </w:r>
    </w:p>
    <w:p w:rsidR="00D72135" w:rsidRPr="00D72135" w:rsidRDefault="00D72135" w:rsidP="00715389">
      <w:pPr>
        <w:spacing w:after="0"/>
        <w:jc w:val="center"/>
        <w:rPr>
          <w:rFonts w:ascii="Times New Roman" w:hAnsi="Times New Roman" w:cs="Times New Roman"/>
          <w:sz w:val="24"/>
          <w:szCs w:val="24"/>
        </w:rPr>
      </w:pPr>
      <w:r>
        <w:rPr>
          <w:rFonts w:ascii="Times New Roman" w:hAnsi="Times New Roman" w:cs="Times New Roman"/>
          <w:sz w:val="24"/>
          <w:szCs w:val="24"/>
        </w:rPr>
        <w:t xml:space="preserve">Κροσσοί συμβολής από το συμβολόμετρο του </w:t>
      </w:r>
      <w:r>
        <w:rPr>
          <w:rFonts w:ascii="Times New Roman" w:hAnsi="Times New Roman" w:cs="Times New Roman"/>
          <w:sz w:val="24"/>
          <w:szCs w:val="24"/>
          <w:lang w:val="en-US"/>
        </w:rPr>
        <w:t>Michelson</w:t>
      </w:r>
      <w:r w:rsidRPr="00D72135">
        <w:rPr>
          <w:rFonts w:ascii="Times New Roman" w:hAnsi="Times New Roman" w:cs="Times New Roman"/>
          <w:sz w:val="24"/>
          <w:szCs w:val="24"/>
        </w:rPr>
        <w:t xml:space="preserve"> </w:t>
      </w:r>
      <w:r>
        <w:rPr>
          <w:rFonts w:ascii="Times New Roman" w:hAnsi="Times New Roman" w:cs="Times New Roman"/>
          <w:sz w:val="24"/>
          <w:szCs w:val="24"/>
        </w:rPr>
        <w:t>με πηγή λευκού φωτός</w:t>
      </w:r>
    </w:p>
    <w:p w:rsidR="00D72135" w:rsidRPr="00D72135" w:rsidRDefault="00D72135" w:rsidP="00715389">
      <w:pPr>
        <w:spacing w:after="0"/>
        <w:ind w:hanging="11"/>
        <w:jc w:val="center"/>
        <w:rPr>
          <w:rFonts w:ascii="Times New Roman" w:hAnsi="Times New Roman" w:cs="Times New Roman"/>
        </w:rPr>
      </w:pPr>
      <w:r w:rsidRPr="00D72135">
        <w:rPr>
          <w:rFonts w:ascii="Times New Roman" w:hAnsi="Times New Roman" w:cs="Times New Roman"/>
          <w:b/>
          <w:sz w:val="24"/>
          <w:szCs w:val="24"/>
        </w:rPr>
        <w:t>Πηγή :</w:t>
      </w:r>
      <w:r w:rsidRPr="00D72135">
        <w:rPr>
          <w:rFonts w:ascii="Times New Roman" w:hAnsi="Times New Roman" w:cs="Times New Roman"/>
          <w:sz w:val="24"/>
          <w:szCs w:val="24"/>
        </w:rPr>
        <w:t xml:space="preserve"> </w:t>
      </w:r>
      <w:hyperlink r:id="rId65" w:history="1">
        <w:r w:rsidRPr="00D72135">
          <w:rPr>
            <w:rStyle w:val="-"/>
            <w:rFonts w:ascii="Times New Roman" w:hAnsi="Times New Roman" w:cs="Times New Roman"/>
          </w:rPr>
          <w:t>http://en.wikipedia.org/wiki/File:MichelsonCoinAirLumiereBlanche.JPG</w:t>
        </w:r>
      </w:hyperlink>
    </w:p>
    <w:p w:rsidR="00715389" w:rsidRDefault="00715389" w:rsidP="00715389">
      <w:pPr>
        <w:ind w:firstLine="720"/>
        <w:jc w:val="both"/>
        <w:rPr>
          <w:rFonts w:ascii="Times New Roman" w:hAnsi="Times New Roman" w:cs="Times New Roman"/>
          <w:sz w:val="24"/>
          <w:szCs w:val="24"/>
        </w:rPr>
      </w:pPr>
      <w:r>
        <w:rPr>
          <w:rFonts w:ascii="Times New Roman" w:hAnsi="Times New Roman" w:cs="Times New Roman"/>
          <w:sz w:val="24"/>
          <w:szCs w:val="24"/>
        </w:rPr>
        <w:t xml:space="preserve">Άμεση μέτρηση της ταχύτητας του φωτός με τόση ακρίβεια δεν ήταν δυνατή. </w:t>
      </w:r>
      <w:r w:rsidRPr="00E4125A">
        <w:rPr>
          <w:rFonts w:ascii="Times New Roman" w:hAnsi="Times New Roman" w:cs="Times New Roman"/>
          <w:sz w:val="24"/>
          <w:szCs w:val="24"/>
        </w:rPr>
        <w:t>Το πείραμα των Michelson &amp; Morley</w:t>
      </w:r>
      <w:r>
        <w:rPr>
          <w:rStyle w:val="a6"/>
          <w:rFonts w:ascii="Times New Roman" w:hAnsi="Times New Roman" w:cs="Times New Roman"/>
          <w:sz w:val="24"/>
          <w:szCs w:val="24"/>
        </w:rPr>
        <w:footnoteReference w:id="24"/>
      </w:r>
      <w:r w:rsidRPr="00E4125A">
        <w:rPr>
          <w:rFonts w:ascii="Times New Roman" w:hAnsi="Times New Roman" w:cs="Times New Roman"/>
          <w:sz w:val="24"/>
          <w:szCs w:val="24"/>
        </w:rPr>
        <w:t xml:space="preserve">  </w:t>
      </w:r>
      <w:r>
        <w:rPr>
          <w:rFonts w:ascii="Times New Roman" w:hAnsi="Times New Roman" w:cs="Times New Roman"/>
          <w:sz w:val="24"/>
          <w:szCs w:val="24"/>
        </w:rPr>
        <w:t xml:space="preserve">αποτέλεσε </w:t>
      </w:r>
      <w:r w:rsidRPr="00E4125A">
        <w:rPr>
          <w:rFonts w:ascii="Times New Roman" w:hAnsi="Times New Roman" w:cs="Times New Roman"/>
          <w:sz w:val="24"/>
          <w:szCs w:val="24"/>
        </w:rPr>
        <w:t xml:space="preserve">ένα από </w:t>
      </w:r>
      <w:r>
        <w:rPr>
          <w:rFonts w:ascii="Times New Roman" w:hAnsi="Times New Roman" w:cs="Times New Roman"/>
          <w:sz w:val="24"/>
          <w:szCs w:val="24"/>
        </w:rPr>
        <w:t xml:space="preserve">τα πειράματα που είχαν </w:t>
      </w:r>
      <w:r>
        <w:rPr>
          <w:rFonts w:ascii="Times New Roman" w:hAnsi="Times New Roman" w:cs="Times New Roman"/>
          <w:sz w:val="24"/>
          <w:szCs w:val="24"/>
        </w:rPr>
        <w:lastRenderedPageBreak/>
        <w:t>σκοπό να μετρηθεί η διαφορά στην ταχύτητα του φωτός για διαφορετικές κατευθύνσεις με την ακρίβεια που προαναφέραμε</w:t>
      </w:r>
      <w:r w:rsidRPr="00E4125A">
        <w:rPr>
          <w:rFonts w:ascii="Times New Roman" w:hAnsi="Times New Roman" w:cs="Times New Roman"/>
          <w:sz w:val="24"/>
          <w:szCs w:val="24"/>
        </w:rPr>
        <w:t>.</w:t>
      </w:r>
      <w:r>
        <w:rPr>
          <w:rFonts w:ascii="Times New Roman" w:hAnsi="Times New Roman" w:cs="Times New Roman"/>
          <w:sz w:val="24"/>
          <w:szCs w:val="24"/>
        </w:rPr>
        <w:t xml:space="preserve"> Σε αυτό συνέκριναν τις ταχύτητες δυό φωτεινών δεσμών που ήταν κάθετες μεταξύ τους και η μια από αυτές είχε διεύθυνση παράλληλη προς την διεύθυνση της ταχύτητας κίνησης της Γής χρησιμοποιώντας το συμβολόμετρο του </w:t>
      </w:r>
      <w:r>
        <w:rPr>
          <w:rFonts w:ascii="Times New Roman" w:hAnsi="Times New Roman" w:cs="Times New Roman"/>
          <w:sz w:val="24"/>
          <w:szCs w:val="24"/>
          <w:lang w:val="en-US"/>
        </w:rPr>
        <w:t>Michelson</w:t>
      </w:r>
      <w:r w:rsidRPr="00765E35">
        <w:rPr>
          <w:rFonts w:ascii="Times New Roman" w:hAnsi="Times New Roman" w:cs="Times New Roman"/>
          <w:sz w:val="24"/>
          <w:szCs w:val="24"/>
        </w:rPr>
        <w:t>.</w:t>
      </w:r>
      <w:r w:rsidRPr="00276D4B">
        <w:rPr>
          <w:rFonts w:ascii="Times New Roman" w:hAnsi="Times New Roman" w:cs="Times New Roman"/>
          <w:sz w:val="24"/>
          <w:szCs w:val="24"/>
        </w:rPr>
        <w:t xml:space="preserve"> </w:t>
      </w:r>
    </w:p>
    <w:p w:rsidR="00715389" w:rsidRDefault="00276D4B" w:rsidP="00715389">
      <w:pPr>
        <w:ind w:firstLine="720"/>
        <w:jc w:val="both"/>
        <w:rPr>
          <w:rFonts w:ascii="Times New Roman" w:hAnsi="Times New Roman" w:cs="Times New Roman"/>
          <w:sz w:val="24"/>
          <w:szCs w:val="24"/>
        </w:rPr>
      </w:pPr>
      <w:r>
        <w:rPr>
          <w:rFonts w:ascii="Times New Roman" w:hAnsi="Times New Roman" w:cs="Times New Roman"/>
          <w:sz w:val="24"/>
          <w:szCs w:val="24"/>
        </w:rPr>
        <w:t xml:space="preserve">Στο συμβολόμετρο σχηματίζονται κροσσοί συμβολής οι οποίοι παρατηρούνται στον ανιχνευτή του. Αν το συμβολόμετρο κινείται ως προς τον αιθέρα,  θα προέκυπτε μεταβολή της ταχύτητας του φωτός </w:t>
      </w:r>
      <w:r w:rsidR="0096504A">
        <w:rPr>
          <w:rFonts w:ascii="Times New Roman" w:hAnsi="Times New Roman" w:cs="Times New Roman"/>
          <w:sz w:val="24"/>
          <w:szCs w:val="24"/>
        </w:rPr>
        <w:t>στα κομμάτια της διαδρομής που ήταν παράλληλα προς την κίνηση και επομένως θα παρατηρούσαμε μετατοπίσεις θέσεων των κροσσών έναντι των ίδιων θέσεων αν το συμβολόμετρο ηρεμούσε</w:t>
      </w:r>
      <w:r w:rsidR="00E91CA8">
        <w:rPr>
          <w:rFonts w:ascii="Times New Roman" w:hAnsi="Times New Roman" w:cs="Times New Roman"/>
          <w:sz w:val="24"/>
          <w:szCs w:val="24"/>
        </w:rPr>
        <w:t>. Περιστροφή του συμβολόμετρου κατά 90</w:t>
      </w:r>
      <w:r w:rsidR="00E91CA8" w:rsidRPr="00E91CA8">
        <w:rPr>
          <w:rFonts w:ascii="Times New Roman" w:hAnsi="Times New Roman" w:cs="Times New Roman"/>
          <w:sz w:val="24"/>
          <w:szCs w:val="24"/>
          <w:vertAlign w:val="superscript"/>
        </w:rPr>
        <w:t>ο</w:t>
      </w:r>
      <w:r w:rsidR="00E91CA8">
        <w:rPr>
          <w:rFonts w:ascii="Times New Roman" w:hAnsi="Times New Roman" w:cs="Times New Roman"/>
          <w:sz w:val="24"/>
          <w:szCs w:val="24"/>
        </w:rPr>
        <w:t xml:space="preserve"> θα έδιδε μετατόπιση των κροσσών σε αντίθετη διεύθυνση. Ανέμεναν σε περίπτωση που επαληθευόταν η κίνηση της Γης ως προς τον Αιθέρα μετατόπιση</w:t>
      </w:r>
      <w:r w:rsidR="000D04DE">
        <w:rPr>
          <w:rStyle w:val="a6"/>
          <w:rFonts w:ascii="Times New Roman" w:hAnsi="Times New Roman" w:cs="Times New Roman"/>
          <w:sz w:val="24"/>
          <w:szCs w:val="24"/>
        </w:rPr>
        <w:footnoteReference w:id="25"/>
      </w:r>
      <w:r w:rsidR="00E91CA8">
        <w:rPr>
          <w:rFonts w:ascii="Times New Roman" w:hAnsi="Times New Roman" w:cs="Times New Roman"/>
          <w:sz w:val="24"/>
          <w:szCs w:val="24"/>
        </w:rPr>
        <w:t xml:space="preserve"> κροσσών κατά 0.4 του κροσσού κατά την περιστροφή του συμβολόμετρου το οποίο ήταν ικανό να ανιχνεύσει διαφορές της τάξης του 0.01 του κροσσού. Η μετατόπιση που εντόπισαν ήταν </w:t>
      </w:r>
      <w:r w:rsidR="001C0A87">
        <w:rPr>
          <w:rFonts w:ascii="Times New Roman" w:hAnsi="Times New Roman" w:cs="Times New Roman"/>
          <w:sz w:val="24"/>
          <w:szCs w:val="24"/>
        </w:rPr>
        <w:t xml:space="preserve">μικρότερη του 0.01 στα όρια της πειραματικής αβεβαιότητας. Οι μετρήσεις έδειξαν ότι ταχύτητα του φωτός ήταν σταθερή ανεξάρτητη από την σχετική ταχύτητα πηγής και παρατηρητή. </w:t>
      </w:r>
    </w:p>
    <w:p w:rsidR="007B7383" w:rsidRPr="00E4125A" w:rsidRDefault="007B7383" w:rsidP="00715389">
      <w:pPr>
        <w:ind w:firstLine="720"/>
        <w:jc w:val="both"/>
        <w:rPr>
          <w:rStyle w:val="-"/>
          <w:rFonts w:ascii="Times New Roman" w:hAnsi="Times New Roman" w:cs="Times New Roman"/>
          <w:color w:val="auto"/>
          <w:u w:val="none"/>
        </w:rPr>
      </w:pPr>
      <w:r w:rsidRPr="00E4125A">
        <w:rPr>
          <w:rFonts w:ascii="Times New Roman" w:hAnsi="Times New Roman" w:cs="Times New Roman"/>
          <w:sz w:val="24"/>
          <w:szCs w:val="24"/>
        </w:rPr>
        <w:t xml:space="preserve">Οι  Michelson &amp; Morley  δεν ανακάλυψαν κάποια κίνηση </w:t>
      </w:r>
      <w:r w:rsidR="000D04DE">
        <w:rPr>
          <w:rFonts w:ascii="Times New Roman" w:hAnsi="Times New Roman" w:cs="Times New Roman"/>
          <w:sz w:val="24"/>
          <w:szCs w:val="24"/>
        </w:rPr>
        <w:t xml:space="preserve">της Γής </w:t>
      </w:r>
      <w:r w:rsidRPr="00E4125A">
        <w:rPr>
          <w:rFonts w:ascii="Times New Roman" w:hAnsi="Times New Roman" w:cs="Times New Roman"/>
          <w:sz w:val="24"/>
          <w:szCs w:val="24"/>
        </w:rPr>
        <w:t>ως προς τον αιθέρα</w:t>
      </w:r>
      <w:r w:rsidR="00D72135">
        <w:rPr>
          <w:rFonts w:ascii="Times New Roman" w:hAnsi="Times New Roman" w:cs="Times New Roman"/>
          <w:sz w:val="24"/>
          <w:szCs w:val="24"/>
        </w:rPr>
        <w:t xml:space="preserve"> παρότι επανέλαβαν τα πειράματά τους αλλάζοντας προσανατολισμούς στην διάταξή τους, αλλάζοντας τον χρόνο λήψης των μετρήσεων</w:t>
      </w:r>
      <w:r w:rsidRPr="00E4125A">
        <w:rPr>
          <w:rFonts w:ascii="Times New Roman" w:hAnsi="Times New Roman" w:cs="Times New Roman"/>
          <w:sz w:val="24"/>
          <w:szCs w:val="24"/>
        </w:rPr>
        <w:t xml:space="preserve">. Νέα πειράματα σχεδιάστηκαν </w:t>
      </w:r>
      <w:r w:rsidR="00E4125A" w:rsidRPr="00E4125A">
        <w:rPr>
          <w:rFonts w:ascii="Times New Roman" w:hAnsi="Times New Roman" w:cs="Times New Roman"/>
          <w:sz w:val="24"/>
          <w:szCs w:val="24"/>
        </w:rPr>
        <w:t xml:space="preserve">με σκοπό να εξηγήσουν τα αποτελέσματα των Michelson &amp; Morley  </w:t>
      </w:r>
      <w:r w:rsidRPr="00E4125A">
        <w:rPr>
          <w:rFonts w:ascii="Times New Roman" w:hAnsi="Times New Roman" w:cs="Times New Roman"/>
          <w:sz w:val="24"/>
          <w:szCs w:val="24"/>
        </w:rPr>
        <w:t>αλλά τα πειράματα αυτά ήταν ακόμη πιο πολύπλοκα</w:t>
      </w:r>
      <w:r w:rsidR="00E4125A" w:rsidRPr="00E4125A">
        <w:rPr>
          <w:rFonts w:ascii="Times New Roman" w:hAnsi="Times New Roman" w:cs="Times New Roman"/>
          <w:sz w:val="24"/>
          <w:szCs w:val="24"/>
          <w:vertAlign w:val="superscript"/>
        </w:rPr>
        <w:footnoteReference w:id="26"/>
      </w:r>
      <w:r w:rsidR="00E4125A" w:rsidRPr="00E4125A">
        <w:rPr>
          <w:rFonts w:ascii="Times New Roman" w:hAnsi="Times New Roman" w:cs="Times New Roman"/>
          <w:sz w:val="24"/>
          <w:szCs w:val="24"/>
        </w:rPr>
        <w:t xml:space="preserve"> ενώ χρησιμοποιούσαν πολύπλοκους συντελεστές και φυσικές υποθέσεις.</w:t>
      </w:r>
      <w:r w:rsidR="00E4125A" w:rsidRPr="00E4125A">
        <w:rPr>
          <w:rStyle w:val="-"/>
          <w:rFonts w:ascii="Times New Roman" w:hAnsi="Times New Roman" w:cs="Times New Roman"/>
          <w:color w:val="auto"/>
          <w:u w:val="none"/>
        </w:rPr>
        <w:t xml:space="preserve"> </w:t>
      </w:r>
      <w:r w:rsidR="000D04DE">
        <w:rPr>
          <w:rStyle w:val="-"/>
          <w:rFonts w:ascii="Times New Roman" w:hAnsi="Times New Roman" w:cs="Times New Roman"/>
          <w:color w:val="auto"/>
          <w:u w:val="none"/>
        </w:rPr>
        <w:t xml:space="preserve">Το αρνητικό αποτέλεσμα του πειράματος των </w:t>
      </w:r>
      <w:r w:rsidR="000D04DE" w:rsidRPr="00E4125A">
        <w:rPr>
          <w:rFonts w:ascii="Times New Roman" w:hAnsi="Times New Roman" w:cs="Times New Roman"/>
          <w:sz w:val="24"/>
          <w:szCs w:val="24"/>
        </w:rPr>
        <w:t>Michelson &amp; Morley</w:t>
      </w:r>
      <w:r w:rsidR="000D04DE">
        <w:rPr>
          <w:rStyle w:val="-"/>
          <w:rFonts w:ascii="Times New Roman" w:hAnsi="Times New Roman" w:cs="Times New Roman"/>
          <w:color w:val="auto"/>
          <w:u w:val="none"/>
        </w:rPr>
        <w:t xml:space="preserve"> το οποίο δείχνει την σταθερότητα της ταχύτητας του φωτός οδήγησε τον </w:t>
      </w:r>
      <w:r w:rsidR="000D04DE">
        <w:rPr>
          <w:rStyle w:val="-"/>
          <w:rFonts w:ascii="Times New Roman" w:hAnsi="Times New Roman" w:cs="Times New Roman"/>
          <w:color w:val="auto"/>
          <w:u w:val="none"/>
          <w:lang w:val="en-US"/>
        </w:rPr>
        <w:t>Einstein</w:t>
      </w:r>
      <w:r w:rsidR="000D04DE" w:rsidRPr="000D04DE">
        <w:rPr>
          <w:rStyle w:val="-"/>
          <w:rFonts w:ascii="Times New Roman" w:hAnsi="Times New Roman" w:cs="Times New Roman"/>
          <w:color w:val="auto"/>
          <w:u w:val="none"/>
        </w:rPr>
        <w:t xml:space="preserve"> </w:t>
      </w:r>
      <w:r w:rsidR="000D04DE">
        <w:rPr>
          <w:rStyle w:val="-"/>
          <w:rFonts w:ascii="Times New Roman" w:hAnsi="Times New Roman" w:cs="Times New Roman"/>
          <w:color w:val="auto"/>
          <w:u w:val="none"/>
        </w:rPr>
        <w:t xml:space="preserve">στα 1905 να διατυπώσει την Ειδική Θεωρία της Σχετικότητας δεχόμενος ως αξίωμα ότι η ταχύτητα του φωτός έχει σταθερό μέτρο σε όλα τα αδρανειακά συστήματα αναφοράς ανεξάρτητα από την ταχύτητα κίνησης μεταξύ τους. Και όπως καταλαβαίνουμε κανείς δεν χρειαζόταν πια τον αιθέρα και η έννοια αυτή εγκαταλείφθηκε.  </w:t>
      </w:r>
    </w:p>
    <w:p w:rsidR="007B7383" w:rsidRDefault="00402F67" w:rsidP="00402F67">
      <w:pPr>
        <w:spacing w:after="0" w:line="240" w:lineRule="auto"/>
        <w:jc w:val="both"/>
        <w:rPr>
          <w:rStyle w:val="-"/>
          <w:rFonts w:ascii="Times New Roman" w:hAnsi="Times New Roman" w:cs="Times New Roman"/>
          <w:color w:val="auto"/>
          <w:u w:val="none"/>
        </w:rPr>
      </w:pPr>
      <w:r w:rsidRPr="00377287">
        <w:rPr>
          <w:rFonts w:ascii="Times New Roman" w:eastAsia="Times New Roman" w:hAnsi="Times New Roman" w:cs="Times New Roman"/>
          <w:b/>
          <w:sz w:val="24"/>
          <w:szCs w:val="24"/>
          <w:lang w:eastAsia="zh-CN"/>
        </w:rPr>
        <w:t>Συμπέρασμα</w:t>
      </w:r>
      <w:r>
        <w:rPr>
          <w:rFonts w:ascii="Times New Roman" w:eastAsia="Times New Roman" w:hAnsi="Times New Roman" w:cs="Times New Roman"/>
          <w:sz w:val="24"/>
          <w:szCs w:val="24"/>
          <w:lang w:eastAsia="zh-CN"/>
        </w:rPr>
        <w:t xml:space="preserve"> : Προσδιορίζοντας πειραματικά με ακρίβεια τις τιμές και την αβεβαιότητα / σφάλματα που τις αντιστοιχούν οδηγούμαστε στην ανακάλυψη νέων θεωριών </w:t>
      </w:r>
    </w:p>
    <w:p w:rsidR="007B7383" w:rsidRDefault="007B7383" w:rsidP="00227CFE">
      <w:pPr>
        <w:spacing w:after="0" w:line="360" w:lineRule="auto"/>
        <w:jc w:val="both"/>
        <w:rPr>
          <w:rStyle w:val="-"/>
          <w:rFonts w:ascii="Times New Roman" w:hAnsi="Times New Roman" w:cs="Times New Roman"/>
          <w:color w:val="auto"/>
          <w:u w:val="none"/>
        </w:rPr>
      </w:pPr>
    </w:p>
    <w:p w:rsidR="00227CFE" w:rsidRDefault="00227CFE" w:rsidP="00227CFE">
      <w:pPr>
        <w:spacing w:after="0" w:line="360" w:lineRule="auto"/>
        <w:jc w:val="both"/>
        <w:rPr>
          <w:rStyle w:val="-"/>
          <w:rFonts w:ascii="Times New Roman" w:hAnsi="Times New Roman" w:cs="Times New Roman"/>
          <w:color w:val="auto"/>
          <w:u w:val="none"/>
        </w:rPr>
      </w:pPr>
    </w:p>
    <w:p w:rsidR="00550F09" w:rsidRDefault="00FB3D47" w:rsidP="00A21D8A">
      <w:pPr>
        <w:spacing w:after="0" w:line="240" w:lineRule="auto"/>
        <w:jc w:val="both"/>
        <w:rPr>
          <w:rFonts w:ascii="Times New Roman" w:hAnsi="Times New Roman" w:cs="Times New Roman"/>
          <w:sz w:val="24"/>
          <w:szCs w:val="24"/>
        </w:rPr>
      </w:pPr>
      <w:r w:rsidRPr="00106272">
        <w:lastRenderedPageBreak/>
        <w:tab/>
      </w:r>
      <w:r w:rsidRPr="00EC4F38">
        <w:rPr>
          <w:rFonts w:ascii="Times New Roman" w:hAnsi="Times New Roman" w:cs="Times New Roman"/>
          <w:sz w:val="24"/>
          <w:szCs w:val="24"/>
        </w:rPr>
        <w:t xml:space="preserve">Ολοκληρώνουμε την παρουσίαση αυτή με ένα παράδειγμα που έρχεται από την Γενική Θεωρία της Σχετικότητα που διατυπώθηκε από τον </w:t>
      </w:r>
      <w:r w:rsidRPr="00EC4F38">
        <w:rPr>
          <w:rFonts w:ascii="Times New Roman" w:hAnsi="Times New Roman" w:cs="Times New Roman"/>
          <w:sz w:val="24"/>
          <w:szCs w:val="24"/>
          <w:lang w:val="en-US"/>
        </w:rPr>
        <w:t>Einstein</w:t>
      </w:r>
      <w:r w:rsidRPr="00EC4F38">
        <w:rPr>
          <w:rFonts w:ascii="Times New Roman" w:hAnsi="Times New Roman" w:cs="Times New Roman"/>
          <w:sz w:val="24"/>
          <w:szCs w:val="24"/>
        </w:rPr>
        <w:t xml:space="preserve"> στα 1916. </w:t>
      </w:r>
      <w:r w:rsidR="00425DEA" w:rsidRPr="00425DEA">
        <w:rPr>
          <w:rFonts w:ascii="Times New Roman" w:hAnsi="Times New Roman" w:cs="Times New Roman"/>
          <w:sz w:val="24"/>
          <w:szCs w:val="24"/>
        </w:rPr>
        <w:t xml:space="preserve">Η </w:t>
      </w:r>
      <w:r w:rsidR="00425DEA">
        <w:rPr>
          <w:rFonts w:ascii="Times New Roman" w:hAnsi="Times New Roman" w:cs="Times New Roman"/>
          <w:sz w:val="24"/>
          <w:szCs w:val="24"/>
        </w:rPr>
        <w:t>Γ</w:t>
      </w:r>
      <w:r w:rsidR="00425DEA" w:rsidRPr="00425DEA">
        <w:rPr>
          <w:rFonts w:ascii="Times New Roman" w:hAnsi="Times New Roman" w:cs="Times New Roman"/>
          <w:sz w:val="24"/>
          <w:szCs w:val="24"/>
        </w:rPr>
        <w:t xml:space="preserve">ενική </w:t>
      </w:r>
      <w:r w:rsidR="00425DEA">
        <w:rPr>
          <w:rFonts w:ascii="Times New Roman" w:hAnsi="Times New Roman" w:cs="Times New Roman"/>
          <w:sz w:val="24"/>
          <w:szCs w:val="24"/>
        </w:rPr>
        <w:t>Θ</w:t>
      </w:r>
      <w:r w:rsidR="00425DEA" w:rsidRPr="00425DEA">
        <w:rPr>
          <w:rFonts w:ascii="Times New Roman" w:hAnsi="Times New Roman" w:cs="Times New Roman"/>
          <w:sz w:val="24"/>
          <w:szCs w:val="24"/>
        </w:rPr>
        <w:t>εωρία της Σχετικότητας αντικατέστησε τ</w:t>
      </w:r>
      <w:r w:rsidR="00A21D8A">
        <w:rPr>
          <w:rFonts w:ascii="Times New Roman" w:hAnsi="Times New Roman" w:cs="Times New Roman"/>
          <w:sz w:val="24"/>
          <w:szCs w:val="24"/>
        </w:rPr>
        <w:t xml:space="preserve">ο μοντέλο του Νεύτωνα για την </w:t>
      </w:r>
      <w:r w:rsidR="00425DEA" w:rsidRPr="00425DEA">
        <w:rPr>
          <w:rFonts w:ascii="Times New Roman" w:hAnsi="Times New Roman" w:cs="Times New Roman"/>
          <w:sz w:val="24"/>
          <w:szCs w:val="24"/>
        </w:rPr>
        <w:t>βαρύτητα</w:t>
      </w:r>
      <w:r w:rsidR="00A21D8A">
        <w:rPr>
          <w:rFonts w:ascii="Times New Roman" w:hAnsi="Times New Roman" w:cs="Times New Roman"/>
          <w:sz w:val="24"/>
          <w:szCs w:val="24"/>
        </w:rPr>
        <w:t xml:space="preserve"> στο οποίο χώρος και χρόνος είχαν ανεξάρτητη υπόσταση </w:t>
      </w:r>
      <w:r w:rsidR="00425DEA" w:rsidRPr="00425DEA">
        <w:rPr>
          <w:rFonts w:ascii="Times New Roman" w:hAnsi="Times New Roman" w:cs="Times New Roman"/>
          <w:sz w:val="24"/>
          <w:szCs w:val="24"/>
        </w:rPr>
        <w:t xml:space="preserve">με την παραδοχή ότι ο χώρος και ο χρόνος δεν έχουν ανεξάρτητη υπόσταση αλλά </w:t>
      </w:r>
      <w:r w:rsidR="00425DEA">
        <w:rPr>
          <w:rFonts w:ascii="Times New Roman" w:hAnsi="Times New Roman" w:cs="Times New Roman"/>
          <w:sz w:val="24"/>
          <w:szCs w:val="24"/>
        </w:rPr>
        <w:t xml:space="preserve">συνδέονται μεταξύ τους δημιουργώντας τον χωροχρόνο ο οποίος </w:t>
      </w:r>
      <w:r w:rsidR="00425DEA" w:rsidRPr="00425DEA">
        <w:rPr>
          <w:rFonts w:ascii="Times New Roman" w:hAnsi="Times New Roman" w:cs="Times New Roman"/>
          <w:sz w:val="24"/>
          <w:szCs w:val="24"/>
        </w:rPr>
        <w:t>βρίσκ</w:t>
      </w:r>
      <w:r w:rsidR="00425DEA">
        <w:rPr>
          <w:rFonts w:ascii="Times New Roman" w:hAnsi="Times New Roman" w:cs="Times New Roman"/>
          <w:sz w:val="24"/>
          <w:szCs w:val="24"/>
        </w:rPr>
        <w:t xml:space="preserve">εται </w:t>
      </w:r>
      <w:r w:rsidR="00425DEA" w:rsidRPr="00425DEA">
        <w:rPr>
          <w:rFonts w:ascii="Times New Roman" w:hAnsi="Times New Roman" w:cs="Times New Roman"/>
          <w:sz w:val="24"/>
          <w:szCs w:val="24"/>
        </w:rPr>
        <w:t>σε αλληλεπίδραση με τ</w:t>
      </w:r>
      <w:r w:rsidR="00425DEA">
        <w:rPr>
          <w:rFonts w:ascii="Times New Roman" w:hAnsi="Times New Roman" w:cs="Times New Roman"/>
          <w:sz w:val="24"/>
          <w:szCs w:val="24"/>
        </w:rPr>
        <w:t>α φυσικά αντικείμενα που βρίσκονται μέσα σε αυτόν</w:t>
      </w:r>
      <w:r w:rsidR="00425DEA" w:rsidRPr="00425DEA">
        <w:rPr>
          <w:rFonts w:ascii="Times New Roman" w:hAnsi="Times New Roman" w:cs="Times New Roman"/>
          <w:sz w:val="24"/>
          <w:szCs w:val="24"/>
        </w:rPr>
        <w:t xml:space="preserve">. </w:t>
      </w:r>
      <w:r w:rsidR="00425DEA">
        <w:rPr>
          <w:rFonts w:ascii="Times New Roman" w:hAnsi="Times New Roman" w:cs="Times New Roman"/>
          <w:sz w:val="24"/>
          <w:szCs w:val="24"/>
        </w:rPr>
        <w:t>Τα φυσικά αν</w:t>
      </w:r>
      <w:r w:rsidR="00425DEA" w:rsidRPr="00425DEA">
        <w:rPr>
          <w:rFonts w:ascii="Times New Roman" w:hAnsi="Times New Roman" w:cs="Times New Roman"/>
          <w:sz w:val="24"/>
          <w:szCs w:val="24"/>
        </w:rPr>
        <w:t xml:space="preserve">τικείμενα </w:t>
      </w:r>
      <w:r w:rsidR="00425DEA">
        <w:rPr>
          <w:rFonts w:ascii="Times New Roman" w:hAnsi="Times New Roman" w:cs="Times New Roman"/>
          <w:sz w:val="24"/>
          <w:szCs w:val="24"/>
        </w:rPr>
        <w:t xml:space="preserve">που διαθέτουν μεγάλες μάζες (πχ ήλιος , αστέρες κλπ)   </w:t>
      </w:r>
      <w:r w:rsidR="00D02A71">
        <w:rPr>
          <w:rFonts w:ascii="Times New Roman" w:hAnsi="Times New Roman" w:cs="Times New Roman"/>
          <w:sz w:val="24"/>
          <w:szCs w:val="24"/>
        </w:rPr>
        <w:t xml:space="preserve">έχουν ιδιαίτερη επίδραση στην </w:t>
      </w:r>
      <w:r w:rsidR="00425DEA" w:rsidRPr="00425DEA">
        <w:rPr>
          <w:rFonts w:ascii="Times New Roman" w:hAnsi="Times New Roman" w:cs="Times New Roman"/>
          <w:sz w:val="24"/>
          <w:szCs w:val="24"/>
        </w:rPr>
        <w:t xml:space="preserve">δομή του χωροχρόνου </w:t>
      </w:r>
      <w:r w:rsidR="00D02A71">
        <w:rPr>
          <w:rFonts w:ascii="Times New Roman" w:hAnsi="Times New Roman" w:cs="Times New Roman"/>
          <w:sz w:val="24"/>
          <w:szCs w:val="24"/>
        </w:rPr>
        <w:t>προκαλώντας τοπικές «καμπυλώσεις»</w:t>
      </w:r>
      <w:r w:rsidR="00D02A71">
        <w:rPr>
          <w:rStyle w:val="a6"/>
          <w:rFonts w:ascii="Times New Roman" w:hAnsi="Times New Roman" w:cs="Times New Roman"/>
          <w:sz w:val="24"/>
          <w:szCs w:val="24"/>
        </w:rPr>
        <w:footnoteReference w:id="27"/>
      </w:r>
      <w:r w:rsidR="00D02A71">
        <w:rPr>
          <w:rFonts w:ascii="Times New Roman" w:hAnsi="Times New Roman" w:cs="Times New Roman"/>
          <w:sz w:val="24"/>
          <w:szCs w:val="24"/>
        </w:rPr>
        <w:t xml:space="preserve">  </w:t>
      </w:r>
      <w:r w:rsidR="00425DEA" w:rsidRPr="00425DEA">
        <w:rPr>
          <w:rFonts w:ascii="Times New Roman" w:hAnsi="Times New Roman" w:cs="Times New Roman"/>
          <w:sz w:val="24"/>
          <w:szCs w:val="24"/>
        </w:rPr>
        <w:t xml:space="preserve">και </w:t>
      </w:r>
      <w:r w:rsidR="00754E07">
        <w:rPr>
          <w:rFonts w:ascii="Times New Roman" w:hAnsi="Times New Roman" w:cs="Times New Roman"/>
          <w:sz w:val="24"/>
          <w:szCs w:val="24"/>
        </w:rPr>
        <w:t xml:space="preserve">κάθε άλλο </w:t>
      </w:r>
      <w:r w:rsidR="00425DEA" w:rsidRPr="00425DEA">
        <w:rPr>
          <w:rFonts w:ascii="Times New Roman" w:hAnsi="Times New Roman" w:cs="Times New Roman"/>
          <w:sz w:val="24"/>
          <w:szCs w:val="24"/>
        </w:rPr>
        <w:t>αντικείμεν</w:t>
      </w:r>
      <w:r w:rsidR="00754E07">
        <w:rPr>
          <w:rFonts w:ascii="Times New Roman" w:hAnsi="Times New Roman" w:cs="Times New Roman"/>
          <w:sz w:val="24"/>
          <w:szCs w:val="24"/>
        </w:rPr>
        <w:t>ο</w:t>
      </w:r>
      <w:r w:rsidR="00A21D8A">
        <w:rPr>
          <w:rFonts w:ascii="Times New Roman" w:hAnsi="Times New Roman" w:cs="Times New Roman"/>
          <w:sz w:val="24"/>
          <w:szCs w:val="24"/>
        </w:rPr>
        <w:t>,</w:t>
      </w:r>
      <w:r w:rsidR="00754E07">
        <w:rPr>
          <w:rFonts w:ascii="Times New Roman" w:hAnsi="Times New Roman" w:cs="Times New Roman"/>
          <w:sz w:val="24"/>
          <w:szCs w:val="24"/>
        </w:rPr>
        <w:t xml:space="preserve"> των φωτονίων συμπεριλαμβανομένων</w:t>
      </w:r>
      <w:r w:rsidR="00A21D8A">
        <w:rPr>
          <w:rFonts w:ascii="Times New Roman" w:hAnsi="Times New Roman" w:cs="Times New Roman"/>
          <w:sz w:val="24"/>
          <w:szCs w:val="24"/>
        </w:rPr>
        <w:t>,</w:t>
      </w:r>
      <w:r w:rsidR="00754E07">
        <w:rPr>
          <w:rFonts w:ascii="Times New Roman" w:hAnsi="Times New Roman" w:cs="Times New Roman"/>
          <w:sz w:val="24"/>
          <w:szCs w:val="24"/>
        </w:rPr>
        <w:t xml:space="preserve"> </w:t>
      </w:r>
      <w:r w:rsidR="00425DEA" w:rsidRPr="00425DEA">
        <w:rPr>
          <w:rFonts w:ascii="Times New Roman" w:hAnsi="Times New Roman" w:cs="Times New Roman"/>
          <w:sz w:val="24"/>
          <w:szCs w:val="24"/>
        </w:rPr>
        <w:t xml:space="preserve">  κινούνται στον </w:t>
      </w:r>
      <w:r w:rsidR="00754E07">
        <w:rPr>
          <w:rFonts w:ascii="Times New Roman" w:hAnsi="Times New Roman" w:cs="Times New Roman"/>
          <w:sz w:val="24"/>
          <w:szCs w:val="24"/>
        </w:rPr>
        <w:t>«</w:t>
      </w:r>
      <w:r w:rsidR="00425DEA" w:rsidRPr="00425DEA">
        <w:rPr>
          <w:rFonts w:ascii="Times New Roman" w:hAnsi="Times New Roman" w:cs="Times New Roman"/>
          <w:sz w:val="24"/>
          <w:szCs w:val="24"/>
        </w:rPr>
        <w:t>καμπυλωμένο</w:t>
      </w:r>
      <w:r w:rsidR="00754E07">
        <w:rPr>
          <w:rFonts w:ascii="Times New Roman" w:hAnsi="Times New Roman" w:cs="Times New Roman"/>
          <w:sz w:val="24"/>
          <w:szCs w:val="24"/>
        </w:rPr>
        <w:t>»</w:t>
      </w:r>
      <w:r w:rsidR="00425DEA" w:rsidRPr="00425DEA">
        <w:rPr>
          <w:rFonts w:ascii="Times New Roman" w:hAnsi="Times New Roman" w:cs="Times New Roman"/>
          <w:sz w:val="24"/>
          <w:szCs w:val="24"/>
        </w:rPr>
        <w:t xml:space="preserve"> χωρόχρονο </w:t>
      </w:r>
      <w:r w:rsidR="00754E07">
        <w:rPr>
          <w:rFonts w:ascii="Times New Roman" w:hAnsi="Times New Roman" w:cs="Times New Roman"/>
          <w:sz w:val="24"/>
          <w:szCs w:val="24"/>
        </w:rPr>
        <w:t xml:space="preserve">ακολουθώντας την πιο σύντομη διαδρομή. </w:t>
      </w:r>
    </w:p>
    <w:p w:rsidR="00DA18A3" w:rsidRDefault="00754E07" w:rsidP="00A21D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A18A3" w:rsidRDefault="00DA18A3" w:rsidP="00DA18A3">
      <w:pPr>
        <w:spacing w:after="0" w:line="240" w:lineRule="auto"/>
        <w:jc w:val="center"/>
        <w:rPr>
          <w:rFonts w:ascii="Times New Roman" w:hAnsi="Times New Roman" w:cs="Times New Roman"/>
          <w:sz w:val="24"/>
          <w:szCs w:val="24"/>
        </w:rPr>
      </w:pPr>
      <w:r>
        <w:rPr>
          <w:noProof/>
          <w:lang w:eastAsia="zh-CN"/>
        </w:rPr>
        <w:drawing>
          <wp:inline distT="0" distB="0" distL="0" distR="0" wp14:anchorId="3598301B" wp14:editId="3402454D">
            <wp:extent cx="4457700" cy="1927202"/>
            <wp:effectExtent l="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20072" t="31511" r="31826" b="31504"/>
                    <a:stretch/>
                  </pic:blipFill>
                  <pic:spPr bwMode="auto">
                    <a:xfrm>
                      <a:off x="0" y="0"/>
                      <a:ext cx="4463613" cy="1929758"/>
                    </a:xfrm>
                    <a:prstGeom prst="rect">
                      <a:avLst/>
                    </a:prstGeom>
                    <a:ln>
                      <a:noFill/>
                    </a:ln>
                    <a:extLst>
                      <a:ext uri="{53640926-AAD7-44D8-BBD7-CCE9431645EC}">
                        <a14:shadowObscured xmlns:a14="http://schemas.microsoft.com/office/drawing/2010/main"/>
                      </a:ext>
                    </a:extLst>
                  </pic:spPr>
                </pic:pic>
              </a:graphicData>
            </a:graphic>
          </wp:inline>
        </w:drawing>
      </w:r>
    </w:p>
    <w:p w:rsidR="00A21D8A" w:rsidRDefault="00A21D8A" w:rsidP="00A21D8A">
      <w:pPr>
        <w:spacing w:after="0" w:line="240" w:lineRule="auto"/>
        <w:jc w:val="both"/>
        <w:rPr>
          <w:rFonts w:ascii="Times New Roman" w:hAnsi="Times New Roman" w:cs="Times New Roman"/>
          <w:sz w:val="24"/>
          <w:szCs w:val="24"/>
        </w:rPr>
      </w:pPr>
    </w:p>
    <w:p w:rsidR="007815E2" w:rsidRDefault="007815E2" w:rsidP="007815E2">
      <w:pPr>
        <w:spacing w:after="0" w:line="240" w:lineRule="auto"/>
        <w:jc w:val="center"/>
        <w:rPr>
          <w:rFonts w:ascii="Times New Roman" w:hAnsi="Times New Roman" w:cs="Times New Roman"/>
          <w:sz w:val="24"/>
          <w:szCs w:val="24"/>
        </w:rPr>
      </w:pPr>
      <w:r w:rsidRPr="007815E2">
        <w:rPr>
          <w:rFonts w:ascii="Times New Roman" w:hAnsi="Times New Roman" w:cs="Times New Roman"/>
          <w:sz w:val="24"/>
          <w:szCs w:val="24"/>
        </w:rPr>
        <w:t>Ένα παράδειγμα</w:t>
      </w:r>
      <w:r>
        <w:rPr>
          <w:rFonts w:ascii="Times New Roman" w:hAnsi="Times New Roman" w:cs="Times New Roman"/>
          <w:sz w:val="24"/>
          <w:szCs w:val="24"/>
        </w:rPr>
        <w:t xml:space="preserve"> - </w:t>
      </w:r>
      <w:r w:rsidRPr="007815E2">
        <w:rPr>
          <w:rFonts w:ascii="Times New Roman" w:hAnsi="Times New Roman" w:cs="Times New Roman"/>
          <w:sz w:val="24"/>
          <w:szCs w:val="24"/>
        </w:rPr>
        <w:t>δισδιάστατο ανάλογο παραμόρφωσης του χωρόχρονου. Η παρουσία ύλης</w:t>
      </w:r>
      <w:r>
        <w:rPr>
          <w:rFonts w:ascii="Times New Roman" w:hAnsi="Times New Roman" w:cs="Times New Roman"/>
          <w:sz w:val="24"/>
          <w:szCs w:val="24"/>
        </w:rPr>
        <w:t xml:space="preserve"> – μάζα στο κέντρο του πλέγματος - </w:t>
      </w:r>
      <w:r w:rsidRPr="007815E2">
        <w:rPr>
          <w:rFonts w:ascii="Times New Roman" w:hAnsi="Times New Roman" w:cs="Times New Roman"/>
          <w:sz w:val="24"/>
          <w:szCs w:val="24"/>
        </w:rPr>
        <w:t>αλλάζει τη γεωμετρία του</w:t>
      </w:r>
    </w:p>
    <w:p w:rsidR="00DA18A3" w:rsidRPr="007815E2" w:rsidRDefault="007815E2" w:rsidP="007815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2-διάστατου </w:t>
      </w:r>
      <w:r w:rsidRPr="007815E2">
        <w:rPr>
          <w:rFonts w:ascii="Times New Roman" w:hAnsi="Times New Roman" w:cs="Times New Roman"/>
          <w:sz w:val="24"/>
          <w:szCs w:val="24"/>
        </w:rPr>
        <w:t>χωρόχρονου, η οποία ερμηνεύεται ως βαρύτητα.</w:t>
      </w:r>
    </w:p>
    <w:p w:rsidR="00DA18A3" w:rsidRDefault="00DA18A3" w:rsidP="007815E2">
      <w:pPr>
        <w:spacing w:after="0" w:line="240" w:lineRule="auto"/>
        <w:jc w:val="center"/>
        <w:rPr>
          <w:rFonts w:ascii="Times New Roman" w:hAnsi="Times New Roman" w:cs="Times New Roman"/>
          <w:sz w:val="24"/>
          <w:szCs w:val="24"/>
        </w:rPr>
      </w:pPr>
      <w:r w:rsidRPr="00DA18A3">
        <w:rPr>
          <w:rFonts w:ascii="Times New Roman" w:hAnsi="Times New Roman" w:cs="Times New Roman"/>
          <w:b/>
          <w:sz w:val="24"/>
          <w:szCs w:val="24"/>
        </w:rPr>
        <w:t>Πηγή :</w:t>
      </w:r>
      <w:r>
        <w:rPr>
          <w:rFonts w:ascii="Times New Roman" w:hAnsi="Times New Roman" w:cs="Times New Roman"/>
          <w:sz w:val="24"/>
          <w:szCs w:val="24"/>
        </w:rPr>
        <w:t xml:space="preserve"> </w:t>
      </w:r>
      <w:hyperlink r:id="rId67" w:history="1">
        <w:r w:rsidRPr="00106D2F">
          <w:rPr>
            <w:rStyle w:val="-"/>
            <w:rFonts w:ascii="Times New Roman" w:hAnsi="Times New Roman" w:cs="Times New Roman"/>
            <w:sz w:val="24"/>
            <w:szCs w:val="24"/>
          </w:rPr>
          <w:t>http://commons.wikimedia.org/wiki/File:Spacetime_curvature.png</w:t>
        </w:r>
      </w:hyperlink>
    </w:p>
    <w:p w:rsidR="00DA18A3" w:rsidRDefault="00DA18A3" w:rsidP="00A21D8A">
      <w:pPr>
        <w:spacing w:after="0" w:line="240" w:lineRule="auto"/>
        <w:jc w:val="both"/>
        <w:rPr>
          <w:rFonts w:ascii="Times New Roman" w:hAnsi="Times New Roman" w:cs="Times New Roman"/>
          <w:sz w:val="24"/>
          <w:szCs w:val="24"/>
        </w:rPr>
      </w:pPr>
    </w:p>
    <w:p w:rsidR="00550F09" w:rsidRDefault="00205EC3" w:rsidP="00550F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4E07">
        <w:rPr>
          <w:rFonts w:ascii="Times New Roman" w:hAnsi="Times New Roman" w:cs="Times New Roman"/>
          <w:sz w:val="24"/>
          <w:szCs w:val="24"/>
        </w:rPr>
        <w:t xml:space="preserve"> </w:t>
      </w:r>
      <w:r w:rsidR="00550F09">
        <w:rPr>
          <w:rFonts w:ascii="Times New Roman" w:hAnsi="Times New Roman" w:cs="Times New Roman"/>
          <w:sz w:val="24"/>
          <w:szCs w:val="24"/>
        </w:rPr>
        <w:t xml:space="preserve">Όσον αφορά τα φωτόνια αυτό που ουσιαστικά δηλώνεται εδώ είναι η ανακάλυψη που έκανε του </w:t>
      </w:r>
      <w:r w:rsidR="00550F09">
        <w:rPr>
          <w:rFonts w:ascii="Times New Roman" w:hAnsi="Times New Roman" w:cs="Times New Roman"/>
          <w:sz w:val="24"/>
          <w:szCs w:val="24"/>
          <w:lang w:val="en-US"/>
        </w:rPr>
        <w:t>Einstein</w:t>
      </w:r>
      <w:r w:rsidR="00550F09" w:rsidRPr="00754E07">
        <w:rPr>
          <w:rFonts w:ascii="Times New Roman" w:hAnsi="Times New Roman" w:cs="Times New Roman"/>
          <w:sz w:val="24"/>
          <w:szCs w:val="24"/>
        </w:rPr>
        <w:t xml:space="preserve"> </w:t>
      </w:r>
      <w:r w:rsidR="00550F09">
        <w:rPr>
          <w:rFonts w:ascii="Times New Roman" w:hAnsi="Times New Roman" w:cs="Times New Roman"/>
          <w:sz w:val="24"/>
          <w:szCs w:val="24"/>
        </w:rPr>
        <w:t>στα 1907 ότι τα βαρυτικά πεδία καμπυλώνουν την τροχιά των φωτονίων κατά την είσοδό τους σε αυτή και ελαττώνουν την ενέργειά τους όταν εξέρχονται από αυτά</w:t>
      </w:r>
      <w:r w:rsidR="00550F09">
        <w:rPr>
          <w:rStyle w:val="a6"/>
          <w:rFonts w:ascii="Times New Roman" w:eastAsia="Ubuntu" w:hAnsi="Times New Roman" w:cs="Times New Roman"/>
          <w:sz w:val="24"/>
          <w:szCs w:val="24"/>
        </w:rPr>
        <w:footnoteReference w:id="28"/>
      </w:r>
      <w:r w:rsidR="00550F09">
        <w:rPr>
          <w:rFonts w:ascii="Times New Roman" w:hAnsi="Times New Roman" w:cs="Times New Roman"/>
          <w:sz w:val="24"/>
          <w:szCs w:val="24"/>
        </w:rPr>
        <w:t xml:space="preserve"> η οποία απορρέει από την Ισχυρή Αρχή της Ισοδυναμίας την οποία ο ίδιος ανακάλυψε και διατύπωσε την ίδια χρονιά</w:t>
      </w:r>
      <w:r w:rsidR="00550F09">
        <w:rPr>
          <w:rStyle w:val="a6"/>
          <w:rFonts w:ascii="Times New Roman" w:hAnsi="Times New Roman" w:cs="Times New Roman"/>
          <w:sz w:val="24"/>
          <w:szCs w:val="24"/>
        </w:rPr>
        <w:footnoteReference w:id="29"/>
      </w:r>
      <w:r w:rsidR="00550F09">
        <w:rPr>
          <w:rFonts w:ascii="Times New Roman" w:hAnsi="Times New Roman" w:cs="Times New Roman"/>
          <w:sz w:val="24"/>
          <w:szCs w:val="24"/>
        </w:rPr>
        <w:t xml:space="preserve">. </w:t>
      </w:r>
    </w:p>
    <w:p w:rsidR="00754E07" w:rsidRDefault="00754E07" w:rsidP="002240FB">
      <w:pPr>
        <w:ind w:hanging="11"/>
        <w:jc w:val="both"/>
        <w:rPr>
          <w:rFonts w:ascii="Times New Roman" w:hAnsi="Times New Roman" w:cs="Times New Roman"/>
          <w:sz w:val="24"/>
          <w:szCs w:val="24"/>
        </w:rPr>
      </w:pPr>
    </w:p>
    <w:p w:rsidR="00345ED3" w:rsidRDefault="00345ED3" w:rsidP="00345ED3">
      <w:pPr>
        <w:ind w:hanging="11"/>
        <w:jc w:val="center"/>
      </w:pPr>
      <w:r>
        <w:rPr>
          <w:rFonts w:ascii="Times New Roman" w:eastAsia="Times New Roman" w:hAnsi="Times New Roman" w:cs="Times New Roman"/>
          <w:noProof/>
          <w:color w:val="0000FF"/>
          <w:sz w:val="24"/>
          <w:szCs w:val="24"/>
          <w:lang w:eastAsia="zh-CN"/>
        </w:rPr>
        <w:lastRenderedPageBreak/>
        <w:drawing>
          <wp:inline distT="0" distB="0" distL="0" distR="0" wp14:anchorId="561FE69E" wp14:editId="20DF2978">
            <wp:extent cx="4076700" cy="4076700"/>
            <wp:effectExtent l="0" t="0" r="0" b="0"/>
            <wp:docPr id="30" name="Εικόνα 30" descr="Η μετατόπιση φ της θέσης ενός αστέρα όπως φαίνεται στον γήινο παρατηρητή εξαιτίας της παρμόρφωσης του χωροχρόνου από τον Ήλιο">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Η μετατόπιση φ της θέσης ενός αστέρα όπως φαίνεται στον γήινο παρατηρητή εξαιτίας της παρμόρφωσης του χωροχρόνου από τον Ήλιο">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76700" cy="4076700"/>
                    </a:xfrm>
                    <a:prstGeom prst="rect">
                      <a:avLst/>
                    </a:prstGeom>
                    <a:noFill/>
                    <a:ln>
                      <a:noFill/>
                    </a:ln>
                  </pic:spPr>
                </pic:pic>
              </a:graphicData>
            </a:graphic>
          </wp:inline>
        </w:drawing>
      </w:r>
    </w:p>
    <w:p w:rsidR="00345ED3" w:rsidRPr="0049430A" w:rsidRDefault="00345ED3" w:rsidP="00345ED3">
      <w:pPr>
        <w:spacing w:after="0" w:line="240" w:lineRule="auto"/>
        <w:jc w:val="center"/>
        <w:rPr>
          <w:rFonts w:ascii="Times New Roman" w:eastAsia="Times New Roman" w:hAnsi="Times New Roman" w:cs="Times New Roman"/>
          <w:sz w:val="24"/>
          <w:szCs w:val="24"/>
        </w:rPr>
      </w:pPr>
      <w:r w:rsidRPr="00B22756">
        <w:rPr>
          <w:rFonts w:ascii="Times New Roman" w:eastAsia="Times New Roman" w:hAnsi="Times New Roman" w:cs="Times New Roman"/>
          <w:sz w:val="24"/>
          <w:szCs w:val="24"/>
        </w:rPr>
        <w:t xml:space="preserve">Η </w:t>
      </w:r>
      <w:r w:rsidRPr="0049430A">
        <w:rPr>
          <w:rFonts w:ascii="Times New Roman" w:eastAsia="Times New Roman" w:hAnsi="Times New Roman" w:cs="Times New Roman"/>
          <w:sz w:val="24"/>
          <w:szCs w:val="24"/>
        </w:rPr>
        <w:t xml:space="preserve">γωνία </w:t>
      </w:r>
      <w:r w:rsidRPr="00B22756">
        <w:rPr>
          <w:rFonts w:ascii="Times New Roman" w:eastAsia="Times New Roman" w:hAnsi="Times New Roman" w:cs="Times New Roman"/>
          <w:sz w:val="24"/>
          <w:szCs w:val="24"/>
        </w:rPr>
        <w:t>μετατόπιση</w:t>
      </w:r>
      <w:r w:rsidRPr="0049430A">
        <w:rPr>
          <w:rFonts w:ascii="Times New Roman" w:eastAsia="Times New Roman" w:hAnsi="Times New Roman" w:cs="Times New Roman"/>
          <w:sz w:val="24"/>
          <w:szCs w:val="24"/>
        </w:rPr>
        <w:t>ς</w:t>
      </w:r>
      <w:r w:rsidRPr="00B22756">
        <w:rPr>
          <w:rFonts w:ascii="Times New Roman" w:eastAsia="Times New Roman" w:hAnsi="Times New Roman" w:cs="Times New Roman"/>
          <w:sz w:val="24"/>
          <w:szCs w:val="24"/>
        </w:rPr>
        <w:t xml:space="preserve"> φ της θέσης ενός αστέρα όπως φαίνεται στ</w:t>
      </w:r>
      <w:r w:rsidRPr="0049430A">
        <w:rPr>
          <w:rFonts w:ascii="Times New Roman" w:eastAsia="Times New Roman" w:hAnsi="Times New Roman" w:cs="Times New Roman"/>
          <w:sz w:val="24"/>
          <w:szCs w:val="24"/>
        </w:rPr>
        <w:t xml:space="preserve">ον </w:t>
      </w:r>
      <w:r w:rsidRPr="00B22756">
        <w:rPr>
          <w:rFonts w:ascii="Times New Roman" w:eastAsia="Times New Roman" w:hAnsi="Times New Roman" w:cs="Times New Roman"/>
          <w:sz w:val="24"/>
          <w:szCs w:val="24"/>
        </w:rPr>
        <w:t>παρατηρητή</w:t>
      </w:r>
      <w:r w:rsidRPr="0049430A">
        <w:rPr>
          <w:rFonts w:ascii="Times New Roman" w:eastAsia="Times New Roman" w:hAnsi="Times New Roman" w:cs="Times New Roman"/>
          <w:sz w:val="24"/>
          <w:szCs w:val="24"/>
        </w:rPr>
        <w:t xml:space="preserve"> που χρησιμοποιεί τηλεσκόπιο στην επιφάνεια της Γης. Ως  αιτία της μετατόπισης θέσης θεωρείται η </w:t>
      </w:r>
      <w:r w:rsidRPr="00B22756">
        <w:rPr>
          <w:rFonts w:ascii="Times New Roman" w:eastAsia="Times New Roman" w:hAnsi="Times New Roman" w:cs="Times New Roman"/>
          <w:sz w:val="24"/>
          <w:szCs w:val="24"/>
        </w:rPr>
        <w:t>παρ</w:t>
      </w:r>
      <w:r w:rsidRPr="0049430A">
        <w:rPr>
          <w:rFonts w:ascii="Times New Roman" w:eastAsia="Times New Roman" w:hAnsi="Times New Roman" w:cs="Times New Roman"/>
          <w:sz w:val="24"/>
          <w:szCs w:val="24"/>
        </w:rPr>
        <w:t>α</w:t>
      </w:r>
      <w:r w:rsidRPr="00B22756">
        <w:rPr>
          <w:rFonts w:ascii="Times New Roman" w:eastAsia="Times New Roman" w:hAnsi="Times New Roman" w:cs="Times New Roman"/>
          <w:sz w:val="24"/>
          <w:szCs w:val="24"/>
        </w:rPr>
        <w:t xml:space="preserve">μόρφωση του χωροχρόνου </w:t>
      </w:r>
      <w:r w:rsidRPr="0049430A">
        <w:rPr>
          <w:rFonts w:ascii="Times New Roman" w:eastAsia="Times New Roman" w:hAnsi="Times New Roman" w:cs="Times New Roman"/>
          <w:sz w:val="24"/>
          <w:szCs w:val="24"/>
        </w:rPr>
        <w:t xml:space="preserve">στην γειτονιά του </w:t>
      </w:r>
      <w:r w:rsidRPr="00B22756">
        <w:rPr>
          <w:rFonts w:ascii="Times New Roman" w:eastAsia="Times New Roman" w:hAnsi="Times New Roman" w:cs="Times New Roman"/>
          <w:sz w:val="24"/>
          <w:szCs w:val="24"/>
        </w:rPr>
        <w:t xml:space="preserve"> Ήλιο</w:t>
      </w:r>
      <w:r w:rsidRPr="0049430A">
        <w:rPr>
          <w:rFonts w:ascii="Times New Roman" w:eastAsia="Times New Roman" w:hAnsi="Times New Roman" w:cs="Times New Roman"/>
          <w:sz w:val="24"/>
          <w:szCs w:val="24"/>
        </w:rPr>
        <w:t>υ</w:t>
      </w:r>
    </w:p>
    <w:p w:rsidR="00345ED3" w:rsidRPr="0049430A" w:rsidRDefault="00345ED3" w:rsidP="00345ED3">
      <w:pPr>
        <w:spacing w:after="0" w:line="240" w:lineRule="auto"/>
        <w:jc w:val="center"/>
        <w:rPr>
          <w:rFonts w:ascii="Times New Roman" w:eastAsia="Times New Roman" w:hAnsi="Times New Roman" w:cs="Times New Roman"/>
          <w:sz w:val="24"/>
          <w:szCs w:val="24"/>
        </w:rPr>
      </w:pPr>
      <w:r w:rsidRPr="0049430A">
        <w:rPr>
          <w:rFonts w:ascii="Times New Roman" w:eastAsia="Times New Roman" w:hAnsi="Times New Roman" w:cs="Times New Roman"/>
          <w:b/>
          <w:sz w:val="24"/>
          <w:szCs w:val="24"/>
        </w:rPr>
        <w:t>Πηγή :</w:t>
      </w:r>
      <w:r w:rsidRPr="0049430A">
        <w:rPr>
          <w:rFonts w:ascii="Times New Roman" w:eastAsia="Times New Roman" w:hAnsi="Times New Roman" w:cs="Times New Roman"/>
          <w:sz w:val="24"/>
          <w:szCs w:val="24"/>
        </w:rPr>
        <w:t xml:space="preserve"> </w:t>
      </w:r>
      <w:hyperlink r:id="rId70" w:history="1">
        <w:r w:rsidRPr="0049430A">
          <w:rPr>
            <w:rStyle w:val="-"/>
            <w:rFonts w:ascii="Times New Roman" w:eastAsia="Times New Roman" w:hAnsi="Times New Roman" w:cs="Times New Roman"/>
            <w:sz w:val="24"/>
            <w:szCs w:val="24"/>
          </w:rPr>
          <w:t>http://www.astronomer.gr/index.php/sxetikotita/</w:t>
        </w:r>
      </w:hyperlink>
    </w:p>
    <w:p w:rsidR="00345ED3" w:rsidRDefault="00345ED3" w:rsidP="002240FB">
      <w:pPr>
        <w:ind w:hanging="11"/>
        <w:jc w:val="both"/>
        <w:rPr>
          <w:rFonts w:ascii="Times New Roman" w:hAnsi="Times New Roman" w:cs="Times New Roman"/>
          <w:sz w:val="24"/>
          <w:szCs w:val="24"/>
        </w:rPr>
      </w:pPr>
    </w:p>
    <w:p w:rsidR="006907B7" w:rsidRDefault="006960DC" w:rsidP="00D87593">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Αν επομένως σύμφωνα με την </w:t>
      </w:r>
      <w:r w:rsidRPr="00B22756">
        <w:rPr>
          <w:rFonts w:ascii="Times New Roman" w:eastAsia="Times New Roman" w:hAnsi="Times New Roman" w:cs="Times New Roman"/>
          <w:sz w:val="24"/>
          <w:szCs w:val="24"/>
        </w:rPr>
        <w:t>Γενική Θεωρία της Σχετικότητας</w:t>
      </w:r>
      <w:r>
        <w:rPr>
          <w:rFonts w:ascii="Times New Roman" w:eastAsia="Times New Roman" w:hAnsi="Times New Roman" w:cs="Times New Roman"/>
          <w:sz w:val="24"/>
          <w:szCs w:val="24"/>
        </w:rPr>
        <w:t xml:space="preserve">  το </w:t>
      </w:r>
      <w:r w:rsidRPr="00B22756">
        <w:rPr>
          <w:rFonts w:ascii="Times New Roman" w:eastAsia="Times New Roman" w:hAnsi="Times New Roman" w:cs="Times New Roman"/>
          <w:sz w:val="24"/>
          <w:szCs w:val="24"/>
        </w:rPr>
        <w:t>βαρυτικό πεδίο του Ήλιου αλλάζει την γεωμετρία του χωροχρόνου στη γειτονιά του</w:t>
      </w:r>
      <w:r>
        <w:rPr>
          <w:rFonts w:ascii="Times New Roman" w:eastAsia="Times New Roman" w:hAnsi="Times New Roman" w:cs="Times New Roman"/>
          <w:sz w:val="24"/>
          <w:szCs w:val="24"/>
        </w:rPr>
        <w:t xml:space="preserve"> </w:t>
      </w:r>
      <w:r w:rsidRPr="00B22756">
        <w:rPr>
          <w:rFonts w:ascii="Times New Roman" w:eastAsia="Times New Roman" w:hAnsi="Times New Roman" w:cs="Times New Roman"/>
          <w:sz w:val="24"/>
          <w:szCs w:val="24"/>
        </w:rPr>
        <w:t xml:space="preserve">οι θέσεις των </w:t>
      </w:r>
      <w:r>
        <w:rPr>
          <w:rFonts w:ascii="Times New Roman" w:eastAsia="Times New Roman" w:hAnsi="Times New Roman" w:cs="Times New Roman"/>
          <w:sz w:val="24"/>
          <w:szCs w:val="24"/>
        </w:rPr>
        <w:t xml:space="preserve">κοντινών </w:t>
      </w:r>
      <w:r w:rsidRPr="00B22756">
        <w:rPr>
          <w:rFonts w:ascii="Times New Roman" w:eastAsia="Times New Roman" w:hAnsi="Times New Roman" w:cs="Times New Roman"/>
          <w:sz w:val="24"/>
          <w:szCs w:val="24"/>
        </w:rPr>
        <w:t>αστέρων δίπλα στον Ήλιο θα φαίνονταν ελαφρώς μετατοπισμένες</w:t>
      </w:r>
      <w:r>
        <w:rPr>
          <w:rFonts w:ascii="Times New Roman" w:eastAsia="Times New Roman" w:hAnsi="Times New Roman" w:cs="Times New Roman"/>
          <w:sz w:val="24"/>
          <w:szCs w:val="24"/>
        </w:rPr>
        <w:t xml:space="preserve"> και το μέτρο αυτής της μετατόπισης θα οδηγούσε στην επικράτηση ή την καταστροφή της θεωρίας</w:t>
      </w:r>
      <w:r w:rsidRPr="00B22756">
        <w:rPr>
          <w:rFonts w:ascii="Times New Roman" w:eastAsia="Times New Roman" w:hAnsi="Times New Roman" w:cs="Times New Roman"/>
          <w:sz w:val="24"/>
          <w:szCs w:val="24"/>
        </w:rPr>
        <w:t>.</w:t>
      </w:r>
    </w:p>
    <w:p w:rsidR="006960DC" w:rsidRDefault="006907B7" w:rsidP="00D87593">
      <w:pPr>
        <w:spacing w:before="100" w:beforeAutospacing="1" w:after="100" w:afterAutospacing="1"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Όμως για να μην αδικήσουμε τον μεγάλο Νεύτωνα θα πρέπει να αναφέρουμε ότι στο σύγγραμά του Οπτική θέτει το ερώτημα :</w:t>
      </w:r>
      <w:r w:rsidR="006960DC">
        <w:rPr>
          <w:rFonts w:ascii="Times New Roman" w:eastAsia="Times New Roman" w:hAnsi="Times New Roman" w:cs="Times New Roman"/>
          <w:sz w:val="24"/>
          <w:szCs w:val="24"/>
        </w:rPr>
        <w:t xml:space="preserve"> </w:t>
      </w:r>
      <w:r w:rsidRPr="006907B7">
        <w:rPr>
          <w:rFonts w:ascii="Times New Roman" w:eastAsia="Times New Roman" w:hAnsi="Times New Roman" w:cs="Times New Roman"/>
          <w:bCs/>
          <w:i/>
          <w:sz w:val="24"/>
          <w:szCs w:val="24"/>
        </w:rPr>
        <w:t>Μήπως τα Σώματα επενεργούν από απόσταση στο Φως και με τη δράση τους καμπυλώνουν τις Ακτίνες του; Μήπως αυτή η δράση είναι ισχυρότερη στην ελάχιστη απόσταση;</w:t>
      </w:r>
      <w:r>
        <w:rPr>
          <w:rFonts w:ascii="Times New Roman" w:eastAsia="Times New Roman" w:hAnsi="Times New Roman" w:cs="Times New Roman"/>
          <w:bCs/>
          <w:i/>
          <w:sz w:val="24"/>
          <w:szCs w:val="24"/>
        </w:rPr>
        <w:t xml:space="preserve"> </w:t>
      </w:r>
      <w:r>
        <w:rPr>
          <w:rFonts w:ascii="Times New Roman" w:eastAsia="Times New Roman" w:hAnsi="Times New Roman" w:cs="Times New Roman"/>
          <w:bCs/>
          <w:sz w:val="24"/>
          <w:szCs w:val="24"/>
        </w:rPr>
        <w:t xml:space="preserve">Αν και προσπάθησε δεν κατάφερε να πάει πολύ μακριά. Το ίδιο ερώτημα διερεύνησαν ανεξάρτητα οι </w:t>
      </w:r>
      <w:r w:rsidRPr="006907B7">
        <w:rPr>
          <w:rFonts w:ascii="Times New Roman" w:eastAsia="Times New Roman" w:hAnsi="Times New Roman" w:cs="Times New Roman"/>
          <w:bCs/>
          <w:sz w:val="24"/>
          <w:szCs w:val="24"/>
        </w:rPr>
        <w:t>Cavendish</w:t>
      </w:r>
      <w:r>
        <w:rPr>
          <w:rFonts w:ascii="Times New Roman" w:eastAsia="Times New Roman" w:hAnsi="Times New Roman" w:cs="Times New Roman"/>
          <w:bCs/>
          <w:sz w:val="24"/>
          <w:szCs w:val="24"/>
        </w:rPr>
        <w:t xml:space="preserve"> στα 1788 και </w:t>
      </w:r>
      <w:r w:rsidRPr="006907B7">
        <w:rPr>
          <w:rFonts w:ascii="Times New Roman" w:eastAsia="Times New Roman" w:hAnsi="Times New Roman" w:cs="Times New Roman"/>
          <w:bCs/>
          <w:sz w:val="24"/>
          <w:szCs w:val="24"/>
        </w:rPr>
        <w:t>von Soldner</w:t>
      </w:r>
      <w:r w:rsidRPr="00B22756">
        <w:rPr>
          <w:rFonts w:ascii="Times New Roman" w:eastAsia="Times New Roman" w:hAnsi="Times New Roman" w:cs="Times New Roman"/>
          <w:sz w:val="24"/>
          <w:szCs w:val="24"/>
        </w:rPr>
        <w:t> </w:t>
      </w:r>
      <w:r>
        <w:rPr>
          <w:rFonts w:ascii="Times New Roman" w:eastAsia="Times New Roman" w:hAnsi="Times New Roman" w:cs="Times New Roman"/>
          <w:sz w:val="24"/>
          <w:szCs w:val="24"/>
        </w:rPr>
        <w:t>στα 1803. Και οι δυό χρησιμοποίησαν τον νομο του Νεύτωνα για την βαρύτητα ο δεύτερος δε προσδιόρισε</w:t>
      </w:r>
      <w:r w:rsidR="00F85FEF">
        <w:rPr>
          <w:rStyle w:val="a6"/>
          <w:rFonts w:ascii="Times New Roman" w:eastAsia="Times New Roman" w:hAnsi="Times New Roman" w:cs="Times New Roman"/>
          <w:sz w:val="24"/>
          <w:szCs w:val="24"/>
        </w:rPr>
        <w:footnoteReference w:id="30"/>
      </w:r>
      <w:r>
        <w:rPr>
          <w:rFonts w:ascii="Times New Roman" w:eastAsia="Times New Roman" w:hAnsi="Times New Roman" w:cs="Times New Roman"/>
          <w:sz w:val="24"/>
          <w:szCs w:val="24"/>
        </w:rPr>
        <w:t xml:space="preserve"> την γωνία εκτροπής σε </w:t>
      </w:r>
      <w:r w:rsidRPr="006907B7">
        <w:rPr>
          <w:rFonts w:ascii="Times New Roman" w:eastAsia="Times New Roman" w:hAnsi="Times New Roman" w:cs="Times New Roman"/>
          <w:bCs/>
          <w:sz w:val="24"/>
          <w:szCs w:val="24"/>
        </w:rPr>
        <w:t>0,875</w:t>
      </w:r>
      <w:r>
        <w:rPr>
          <w:rFonts w:ascii="Times New Roman" w:eastAsia="Times New Roman" w:hAnsi="Times New Roman" w:cs="Times New Roman"/>
          <w:bCs/>
          <w:sz w:val="24"/>
          <w:szCs w:val="24"/>
        </w:rPr>
        <w:t>΄΄ (</w:t>
      </w:r>
      <w:r w:rsidRPr="006907B7">
        <w:rPr>
          <w:rFonts w:ascii="Times New Roman" w:eastAsia="Times New Roman" w:hAnsi="Times New Roman" w:cs="Times New Roman"/>
          <w:bCs/>
          <w:sz w:val="24"/>
          <w:szCs w:val="24"/>
        </w:rPr>
        <w:t>δευτερόλεπτα του τόξου</w:t>
      </w:r>
      <w:r>
        <w:rPr>
          <w:rFonts w:ascii="Times New Roman" w:eastAsia="Times New Roman" w:hAnsi="Times New Roman" w:cs="Times New Roman"/>
          <w:bCs/>
          <w:sz w:val="24"/>
          <w:szCs w:val="24"/>
        </w:rPr>
        <w:t xml:space="preserve">). </w:t>
      </w:r>
    </w:p>
    <w:p w:rsidR="006907B7" w:rsidRDefault="006907B7" w:rsidP="00D87593">
      <w:pPr>
        <w:spacing w:before="100" w:beforeAutospacing="1" w:after="100" w:afterAutospacing="1"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Ο</w:t>
      </w:r>
      <w:r w:rsidRPr="00B22756">
        <w:rPr>
          <w:rFonts w:ascii="Times New Roman" w:eastAsia="Times New Roman" w:hAnsi="Times New Roman" w:cs="Times New Roman"/>
          <w:sz w:val="24"/>
          <w:szCs w:val="24"/>
        </w:rPr>
        <w:t xml:space="preserve"> Einstein είχε υπολογίσει τη σχετικιστική καμπύλωση του φωτός το 1915, αμέσως μετά τη διατύπωση των εξισώσεων της βαρύτητας</w:t>
      </w:r>
      <w:r w:rsidR="00D87593">
        <w:rPr>
          <w:rFonts w:ascii="Times New Roman" w:eastAsia="Times New Roman" w:hAnsi="Times New Roman" w:cs="Times New Roman"/>
          <w:sz w:val="24"/>
          <w:szCs w:val="24"/>
        </w:rPr>
        <w:t xml:space="preserve"> και την βρήκε 1,75΄΄</w:t>
      </w:r>
      <w:r w:rsidR="00D87593">
        <w:rPr>
          <w:rStyle w:val="a6"/>
          <w:rFonts w:ascii="Times New Roman" w:eastAsia="Times New Roman" w:hAnsi="Times New Roman" w:cs="Times New Roman"/>
          <w:sz w:val="24"/>
          <w:szCs w:val="24"/>
        </w:rPr>
        <w:footnoteReference w:id="31"/>
      </w:r>
      <w:r w:rsidRPr="00B227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85FEF">
        <w:rPr>
          <w:rFonts w:ascii="Times New Roman" w:eastAsia="Times New Roman" w:hAnsi="Times New Roman" w:cs="Times New Roman"/>
          <w:sz w:val="24"/>
          <w:szCs w:val="24"/>
        </w:rPr>
        <w:lastRenderedPageBreak/>
        <w:t xml:space="preserve">Ένα χρόνο αργότερα </w:t>
      </w:r>
      <w:r>
        <w:rPr>
          <w:rFonts w:ascii="Times New Roman" w:eastAsia="Times New Roman" w:hAnsi="Times New Roman" w:cs="Times New Roman"/>
          <w:sz w:val="24"/>
          <w:szCs w:val="24"/>
        </w:rPr>
        <w:t xml:space="preserve">ο </w:t>
      </w:r>
      <w:r>
        <w:rPr>
          <w:rFonts w:ascii="Times New Roman" w:eastAsia="Times New Roman" w:hAnsi="Times New Roman" w:cs="Times New Roman"/>
          <w:sz w:val="24"/>
          <w:szCs w:val="24"/>
          <w:lang w:val="en-US"/>
        </w:rPr>
        <w:t>S</w:t>
      </w:r>
      <w:r w:rsidR="00F85FEF">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hwarzschild</w:t>
      </w:r>
      <w:r w:rsidRPr="00F85FEF">
        <w:rPr>
          <w:rFonts w:ascii="Times New Roman" w:eastAsia="Times New Roman" w:hAnsi="Times New Roman" w:cs="Times New Roman"/>
          <w:sz w:val="24"/>
          <w:szCs w:val="24"/>
        </w:rPr>
        <w:t xml:space="preserve"> </w:t>
      </w:r>
      <w:r w:rsidR="00F85FEF">
        <w:rPr>
          <w:rFonts w:ascii="Times New Roman" w:eastAsia="Times New Roman" w:hAnsi="Times New Roman" w:cs="Times New Roman"/>
          <w:sz w:val="24"/>
          <w:szCs w:val="24"/>
        </w:rPr>
        <w:t xml:space="preserve">βρήκε μια λύση για τις εξισώσεις του </w:t>
      </w:r>
      <w:r w:rsidR="00F85FEF" w:rsidRPr="00B22756">
        <w:rPr>
          <w:rFonts w:ascii="Times New Roman" w:eastAsia="Times New Roman" w:hAnsi="Times New Roman" w:cs="Times New Roman"/>
          <w:sz w:val="24"/>
          <w:szCs w:val="24"/>
        </w:rPr>
        <w:t xml:space="preserve">Einstein </w:t>
      </w:r>
      <w:r w:rsidR="00F85FEF">
        <w:rPr>
          <w:rFonts w:ascii="Times New Roman" w:eastAsia="Times New Roman" w:hAnsi="Times New Roman" w:cs="Times New Roman"/>
          <w:sz w:val="24"/>
          <w:szCs w:val="24"/>
        </w:rPr>
        <w:t xml:space="preserve">προσδιορίζοντας </w:t>
      </w:r>
      <w:r w:rsidRPr="00B22756">
        <w:rPr>
          <w:rFonts w:ascii="Times New Roman" w:eastAsia="Times New Roman" w:hAnsi="Times New Roman" w:cs="Times New Roman"/>
          <w:sz w:val="24"/>
          <w:szCs w:val="24"/>
        </w:rPr>
        <w:t>τη</w:t>
      </w:r>
      <w:r w:rsidR="00F85FEF">
        <w:rPr>
          <w:rFonts w:ascii="Times New Roman" w:eastAsia="Times New Roman" w:hAnsi="Times New Roman" w:cs="Times New Roman"/>
          <w:sz w:val="24"/>
          <w:szCs w:val="24"/>
        </w:rPr>
        <w:t>ν</w:t>
      </w:r>
      <w:r w:rsidRPr="00B22756">
        <w:rPr>
          <w:rFonts w:ascii="Times New Roman" w:eastAsia="Times New Roman" w:hAnsi="Times New Roman" w:cs="Times New Roman"/>
          <w:sz w:val="24"/>
          <w:szCs w:val="24"/>
        </w:rPr>
        <w:t xml:space="preserve"> γεωμετρία του χωροχρόνου στη γειτονιά μιας σφαιρικής μάζας ίσης με τη μάζα του Ήλιου</w:t>
      </w:r>
      <w:r w:rsidR="00F85FEF">
        <w:rPr>
          <w:rFonts w:ascii="Times New Roman" w:eastAsia="Times New Roman" w:hAnsi="Times New Roman" w:cs="Times New Roman"/>
          <w:sz w:val="24"/>
          <w:szCs w:val="24"/>
        </w:rPr>
        <w:t xml:space="preserve">. Βρήκε για την γωνία εκτροπής </w:t>
      </w:r>
      <w:r w:rsidR="00F85FEF" w:rsidRPr="00F85FEF">
        <w:rPr>
          <w:rFonts w:ascii="Times New Roman" w:eastAsia="Times New Roman" w:hAnsi="Times New Roman" w:cs="Times New Roman"/>
          <w:bCs/>
          <w:sz w:val="24"/>
          <w:szCs w:val="24"/>
        </w:rPr>
        <w:t>1,74΄΄(</w:t>
      </w:r>
      <w:r w:rsidRPr="00F85FEF">
        <w:rPr>
          <w:rFonts w:ascii="Times New Roman" w:eastAsia="Times New Roman" w:hAnsi="Times New Roman" w:cs="Times New Roman"/>
          <w:bCs/>
          <w:sz w:val="24"/>
          <w:szCs w:val="24"/>
        </w:rPr>
        <w:t>δευτερόλεπτα του τόξου</w:t>
      </w:r>
      <w:r w:rsidR="00F85FEF" w:rsidRPr="00F85FEF">
        <w:rPr>
          <w:rFonts w:ascii="Times New Roman" w:eastAsia="Times New Roman" w:hAnsi="Times New Roman" w:cs="Times New Roman"/>
          <w:bCs/>
          <w:sz w:val="24"/>
          <w:szCs w:val="24"/>
        </w:rPr>
        <w:t>) τιμή περίπου διπλάσια από αυτή που προσδιορίστηκε με την βοήθεια του νόμου του Νεύτωνα από τους Cavendish και von Soldner</w:t>
      </w:r>
      <w:r w:rsidR="00DA36E3">
        <w:rPr>
          <w:rFonts w:ascii="Times New Roman" w:eastAsia="Times New Roman" w:hAnsi="Times New Roman" w:cs="Times New Roman"/>
          <w:bCs/>
          <w:sz w:val="24"/>
          <w:szCs w:val="24"/>
        </w:rPr>
        <w:t xml:space="preserve">. </w:t>
      </w:r>
    </w:p>
    <w:p w:rsidR="00147C97" w:rsidRDefault="00147C97" w:rsidP="00D87593">
      <w:pPr>
        <w:spacing w:before="100" w:beforeAutospacing="1" w:after="100" w:afterAutospacing="1" w:line="240" w:lineRule="auto"/>
        <w:ind w:firstLine="720"/>
        <w:jc w:val="both"/>
        <w:rPr>
          <w:rFonts w:ascii="Times New Roman" w:eastAsia="Times New Roman" w:hAnsi="Times New Roman" w:cs="Times New Roman"/>
          <w:bCs/>
          <w:sz w:val="24"/>
          <w:szCs w:val="24"/>
        </w:rPr>
      </w:pPr>
      <w:r>
        <w:rPr>
          <w:noProof/>
          <w:lang w:eastAsia="zh-CN"/>
        </w:rPr>
        <w:drawing>
          <wp:inline distT="0" distB="0" distL="0" distR="0" wp14:anchorId="15FDBC6B" wp14:editId="423201C1">
            <wp:extent cx="3886200" cy="5110394"/>
            <wp:effectExtent l="0" t="0" r="0" b="0"/>
            <wp:docPr id="27" name="Εικόνα 27" descr="http://physicsgg.files.wordpress.com/2013/05/eclipse_1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hysicsgg.files.wordpress.com/2013/05/eclipse_1919.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86200" cy="5110394"/>
                    </a:xfrm>
                    <a:prstGeom prst="rect">
                      <a:avLst/>
                    </a:prstGeom>
                    <a:noFill/>
                    <a:ln>
                      <a:noFill/>
                    </a:ln>
                  </pic:spPr>
                </pic:pic>
              </a:graphicData>
            </a:graphic>
          </wp:inline>
        </w:drawing>
      </w:r>
    </w:p>
    <w:p w:rsidR="00147C97" w:rsidRPr="00186380" w:rsidRDefault="00147C97" w:rsidP="00147C97">
      <w:pPr>
        <w:spacing w:after="0" w:line="240" w:lineRule="auto"/>
        <w:ind w:hanging="11"/>
        <w:jc w:val="center"/>
        <w:rPr>
          <w:rFonts w:ascii="Times New Roman" w:hAnsi="Times New Roman" w:cs="Times New Roman"/>
          <w:sz w:val="24"/>
          <w:szCs w:val="24"/>
        </w:rPr>
      </w:pPr>
      <w:r w:rsidRPr="00186380">
        <w:rPr>
          <w:rFonts w:ascii="Times New Roman" w:hAnsi="Times New Roman" w:cs="Times New Roman"/>
          <w:sz w:val="24"/>
          <w:szCs w:val="24"/>
        </w:rPr>
        <w:t>Μια απεικόνιση / περιγραφή των μετρήσεων «καμπύλωσης του φωτός», από την αποστολή του Eddington, κατά τη</w:t>
      </w:r>
      <w:r>
        <w:rPr>
          <w:rFonts w:ascii="Times New Roman" w:hAnsi="Times New Roman" w:cs="Times New Roman"/>
          <w:sz w:val="24"/>
          <w:szCs w:val="24"/>
        </w:rPr>
        <w:t xml:space="preserve">ν </w:t>
      </w:r>
      <w:r w:rsidRPr="00186380">
        <w:rPr>
          <w:rFonts w:ascii="Times New Roman" w:hAnsi="Times New Roman" w:cs="Times New Roman"/>
          <w:sz w:val="24"/>
          <w:szCs w:val="24"/>
        </w:rPr>
        <w:t>ηλιακή έκλειψη στις 29 Μαΐου του 1919.</w:t>
      </w:r>
    </w:p>
    <w:p w:rsidR="00147C97" w:rsidRPr="00186380" w:rsidRDefault="00147C97" w:rsidP="00147C97">
      <w:pPr>
        <w:spacing w:after="0" w:line="240" w:lineRule="auto"/>
        <w:ind w:hanging="11"/>
        <w:jc w:val="center"/>
        <w:rPr>
          <w:rFonts w:ascii="Times New Roman" w:hAnsi="Times New Roman" w:cs="Times New Roman"/>
          <w:sz w:val="24"/>
          <w:szCs w:val="24"/>
        </w:rPr>
      </w:pPr>
      <w:r w:rsidRPr="00186380">
        <w:rPr>
          <w:rFonts w:ascii="Times New Roman" w:hAnsi="Times New Roman" w:cs="Times New Roman"/>
          <w:b/>
          <w:sz w:val="24"/>
          <w:szCs w:val="24"/>
        </w:rPr>
        <w:t>Πηγή :</w:t>
      </w:r>
      <w:r w:rsidRPr="00186380">
        <w:rPr>
          <w:rFonts w:ascii="Times New Roman" w:hAnsi="Times New Roman" w:cs="Times New Roman"/>
          <w:sz w:val="24"/>
          <w:szCs w:val="24"/>
        </w:rPr>
        <w:t xml:space="preserve"> (</w:t>
      </w:r>
      <w:r w:rsidRPr="00345ED3">
        <w:rPr>
          <w:rFonts w:ascii="Times New Roman" w:hAnsi="Times New Roman" w:cs="Times New Roman"/>
          <w:i/>
          <w:sz w:val="24"/>
          <w:szCs w:val="24"/>
        </w:rPr>
        <w:t>Πρωτεύουσα</w:t>
      </w:r>
      <w:r w:rsidRPr="00186380">
        <w:rPr>
          <w:rFonts w:ascii="Times New Roman" w:hAnsi="Times New Roman" w:cs="Times New Roman"/>
          <w:sz w:val="24"/>
          <w:szCs w:val="24"/>
        </w:rPr>
        <w:t xml:space="preserve">) Εφημερίδα </w:t>
      </w:r>
      <w:r w:rsidRPr="00186380">
        <w:rPr>
          <w:rFonts w:ascii="Times New Roman" w:hAnsi="Times New Roman" w:cs="Times New Roman"/>
          <w:i/>
          <w:sz w:val="24"/>
          <w:szCs w:val="24"/>
        </w:rPr>
        <w:t>Illustrated London News</w:t>
      </w:r>
      <w:r w:rsidRPr="00186380">
        <w:rPr>
          <w:rFonts w:ascii="Times New Roman" w:hAnsi="Times New Roman" w:cs="Times New Roman"/>
          <w:sz w:val="24"/>
          <w:szCs w:val="24"/>
        </w:rPr>
        <w:t>, 22 Νοεμβρίου 1919</w:t>
      </w:r>
    </w:p>
    <w:p w:rsidR="00147C97" w:rsidRPr="00186380" w:rsidRDefault="00147C97" w:rsidP="00147C97">
      <w:pPr>
        <w:spacing w:after="0" w:line="240" w:lineRule="auto"/>
        <w:ind w:hanging="11"/>
        <w:jc w:val="center"/>
        <w:rPr>
          <w:rFonts w:ascii="Times New Roman" w:hAnsi="Times New Roman" w:cs="Times New Roman"/>
          <w:sz w:val="24"/>
          <w:szCs w:val="24"/>
        </w:rPr>
      </w:pPr>
      <w:r w:rsidRPr="00186380">
        <w:rPr>
          <w:rFonts w:ascii="Times New Roman" w:hAnsi="Times New Roman" w:cs="Times New Roman"/>
          <w:sz w:val="24"/>
          <w:szCs w:val="24"/>
        </w:rPr>
        <w:t>(</w:t>
      </w:r>
      <w:r w:rsidRPr="00345ED3">
        <w:rPr>
          <w:rFonts w:ascii="Times New Roman" w:hAnsi="Times New Roman" w:cs="Times New Roman"/>
          <w:i/>
          <w:sz w:val="24"/>
          <w:szCs w:val="24"/>
        </w:rPr>
        <w:t>Δευτερεύουσα</w:t>
      </w:r>
      <w:r w:rsidRPr="00186380">
        <w:rPr>
          <w:rFonts w:ascii="Times New Roman" w:hAnsi="Times New Roman" w:cs="Times New Roman"/>
          <w:sz w:val="24"/>
          <w:szCs w:val="24"/>
        </w:rPr>
        <w:t xml:space="preserve">) </w:t>
      </w:r>
      <w:hyperlink r:id="rId72" w:history="1">
        <w:r w:rsidRPr="00186380">
          <w:rPr>
            <w:rStyle w:val="-"/>
            <w:rFonts w:ascii="Times New Roman" w:hAnsi="Times New Roman" w:cs="Times New Roman"/>
            <w:sz w:val="24"/>
            <w:szCs w:val="24"/>
          </w:rPr>
          <w:t>http://www.astronomer.gr/index.php/sxetikotita/</w:t>
        </w:r>
      </w:hyperlink>
    </w:p>
    <w:p w:rsidR="00B753E1" w:rsidRDefault="00B753E1" w:rsidP="00D87593">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Ποια από τις</w:t>
      </w:r>
      <w:r w:rsidR="00F038D3">
        <w:rPr>
          <w:rFonts w:ascii="Times New Roman" w:eastAsia="Times New Roman" w:hAnsi="Times New Roman" w:cs="Times New Roman"/>
          <w:bCs/>
          <w:sz w:val="24"/>
          <w:szCs w:val="24"/>
        </w:rPr>
        <w:t xml:space="preserve"> δυό τιμές για την γωνία </w:t>
      </w:r>
      <w:r>
        <w:rPr>
          <w:rFonts w:ascii="Times New Roman" w:eastAsia="Times New Roman" w:hAnsi="Times New Roman" w:cs="Times New Roman"/>
          <w:bCs/>
          <w:sz w:val="24"/>
          <w:szCs w:val="24"/>
        </w:rPr>
        <w:t>εκτροπ</w:t>
      </w:r>
      <w:r w:rsidR="00F038D3">
        <w:rPr>
          <w:rFonts w:ascii="Times New Roman" w:eastAsia="Times New Roman" w:hAnsi="Times New Roman" w:cs="Times New Roman"/>
          <w:bCs/>
          <w:sz w:val="24"/>
          <w:szCs w:val="24"/>
        </w:rPr>
        <w:t xml:space="preserve">ής </w:t>
      </w:r>
      <w:r>
        <w:rPr>
          <w:rFonts w:ascii="Times New Roman" w:eastAsia="Times New Roman" w:hAnsi="Times New Roman" w:cs="Times New Roman"/>
          <w:bCs/>
          <w:sz w:val="24"/>
          <w:szCs w:val="24"/>
        </w:rPr>
        <w:t xml:space="preserve">είναι </w:t>
      </w:r>
      <w:r w:rsidR="00F038D3">
        <w:rPr>
          <w:rFonts w:ascii="Times New Roman" w:eastAsia="Times New Roman" w:hAnsi="Times New Roman" w:cs="Times New Roman"/>
          <w:bCs/>
          <w:sz w:val="24"/>
          <w:szCs w:val="24"/>
        </w:rPr>
        <w:t xml:space="preserve">η </w:t>
      </w:r>
      <w:r>
        <w:rPr>
          <w:rFonts w:ascii="Times New Roman" w:eastAsia="Times New Roman" w:hAnsi="Times New Roman" w:cs="Times New Roman"/>
          <w:bCs/>
          <w:sz w:val="24"/>
          <w:szCs w:val="24"/>
        </w:rPr>
        <w:t>σωστή; Ποια από τις δυό θεωρίες είναι η επιστημονικά ορθή</w:t>
      </w:r>
      <w:r w:rsidR="00DA36E3">
        <w:rPr>
          <w:rFonts w:ascii="Times New Roman" w:eastAsia="Times New Roman" w:hAnsi="Times New Roman" w:cs="Times New Roman"/>
          <w:bCs/>
          <w:sz w:val="24"/>
          <w:szCs w:val="24"/>
        </w:rPr>
        <w:t>; Στη φυσική όσο διαισθητική</w:t>
      </w:r>
      <w:r w:rsidR="00F038D3">
        <w:rPr>
          <w:rFonts w:ascii="Times New Roman" w:eastAsia="Times New Roman" w:hAnsi="Times New Roman" w:cs="Times New Roman"/>
          <w:bCs/>
          <w:sz w:val="24"/>
          <w:szCs w:val="24"/>
        </w:rPr>
        <w:t xml:space="preserve"> ορθή</w:t>
      </w:r>
      <w:r w:rsidR="00DA36E3">
        <w:rPr>
          <w:rFonts w:ascii="Times New Roman" w:eastAsia="Times New Roman" w:hAnsi="Times New Roman" w:cs="Times New Roman"/>
          <w:bCs/>
          <w:sz w:val="24"/>
          <w:szCs w:val="24"/>
        </w:rPr>
        <w:t>, όμορφη μαθηματικά ή κομψή λογικά και αν φαίνεται μια θεωρία το πείραμα είναι ο τελικός κριτής</w:t>
      </w:r>
      <w:r>
        <w:rPr>
          <w:rFonts w:ascii="Times New Roman" w:eastAsia="Times New Roman" w:hAnsi="Times New Roman" w:cs="Times New Roman"/>
          <w:bCs/>
          <w:sz w:val="24"/>
          <w:szCs w:val="24"/>
        </w:rPr>
        <w:t xml:space="preserve"> της</w:t>
      </w:r>
      <w:r w:rsidR="00DA36E3">
        <w:rPr>
          <w:rFonts w:ascii="Times New Roman" w:eastAsia="Times New Roman" w:hAnsi="Times New Roman" w:cs="Times New Roman"/>
          <w:bCs/>
          <w:sz w:val="24"/>
          <w:szCs w:val="24"/>
        </w:rPr>
        <w:t xml:space="preserve">. Ένα τέτοιο πείραμα προτάθηκε από τον </w:t>
      </w:r>
      <w:r w:rsidR="00DA36E3" w:rsidRPr="00B22756">
        <w:rPr>
          <w:rFonts w:ascii="Times New Roman" w:eastAsia="Times New Roman" w:hAnsi="Times New Roman" w:cs="Times New Roman"/>
          <w:sz w:val="24"/>
          <w:szCs w:val="24"/>
        </w:rPr>
        <w:t>Eddington</w:t>
      </w:r>
      <w:r w:rsidR="00DA36E3">
        <w:rPr>
          <w:rFonts w:ascii="Times New Roman" w:eastAsia="Times New Roman" w:hAnsi="Times New Roman" w:cs="Times New Roman"/>
          <w:sz w:val="24"/>
          <w:szCs w:val="24"/>
        </w:rPr>
        <w:t xml:space="preserve"> και </w:t>
      </w:r>
      <w:r w:rsidR="00147C97">
        <w:rPr>
          <w:rFonts w:ascii="Times New Roman" w:eastAsia="Times New Roman" w:hAnsi="Times New Roman" w:cs="Times New Roman"/>
          <w:sz w:val="24"/>
          <w:szCs w:val="24"/>
        </w:rPr>
        <w:t xml:space="preserve">θα έδινε </w:t>
      </w:r>
      <w:r>
        <w:rPr>
          <w:rFonts w:ascii="Times New Roman" w:eastAsia="Times New Roman" w:hAnsi="Times New Roman" w:cs="Times New Roman"/>
          <w:sz w:val="24"/>
          <w:szCs w:val="24"/>
        </w:rPr>
        <w:t xml:space="preserve">πειραματικά </w:t>
      </w:r>
      <w:r w:rsidR="00147C97">
        <w:rPr>
          <w:rFonts w:ascii="Times New Roman" w:eastAsia="Times New Roman" w:hAnsi="Times New Roman" w:cs="Times New Roman"/>
          <w:sz w:val="24"/>
          <w:szCs w:val="24"/>
        </w:rPr>
        <w:t>την γωνία εκτροπής</w:t>
      </w:r>
      <w:r w:rsidR="00A4523E">
        <w:rPr>
          <w:rFonts w:ascii="Times New Roman" w:eastAsia="Times New Roman" w:hAnsi="Times New Roman" w:cs="Times New Roman"/>
          <w:sz w:val="24"/>
          <w:szCs w:val="24"/>
        </w:rPr>
        <w:t xml:space="preserve"> και θα το παρουσιάσουμε στη συνέχεια</w:t>
      </w:r>
      <w:r w:rsidR="00147C97">
        <w:rPr>
          <w:rFonts w:ascii="Times New Roman" w:eastAsia="Times New Roman" w:hAnsi="Times New Roman" w:cs="Times New Roman"/>
          <w:sz w:val="24"/>
          <w:szCs w:val="24"/>
        </w:rPr>
        <w:t>.</w:t>
      </w:r>
    </w:p>
    <w:p w:rsidR="00DA36E3" w:rsidRDefault="00B753E1" w:rsidP="00D87593">
      <w:pPr>
        <w:spacing w:before="100" w:beforeAutospacing="1" w:after="100" w:afterAutospacing="1"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Κατά την διάρκεια μια ολικής έκλειψης Ηλίου</w:t>
      </w:r>
      <w:r>
        <w:rPr>
          <w:rStyle w:val="a6"/>
          <w:rFonts w:ascii="Times New Roman" w:eastAsia="Times New Roman" w:hAnsi="Times New Roman" w:cs="Times New Roman"/>
          <w:sz w:val="24"/>
          <w:szCs w:val="24"/>
        </w:rPr>
        <w:footnoteReference w:id="32"/>
      </w:r>
      <w:r>
        <w:rPr>
          <w:rFonts w:ascii="Times New Roman" w:eastAsia="Times New Roman" w:hAnsi="Times New Roman" w:cs="Times New Roman"/>
          <w:sz w:val="24"/>
          <w:szCs w:val="24"/>
        </w:rPr>
        <w:t xml:space="preserve"> με την βοήθεια τηλεσκοπίου θα αποτύπωναν σε φωτογραφικές πλάκες τους αστέρες που ήταν γύρω του και </w:t>
      </w:r>
      <w:r w:rsidR="00D24DC9">
        <w:rPr>
          <w:rFonts w:ascii="Times New Roman" w:eastAsia="Times New Roman" w:hAnsi="Times New Roman" w:cs="Times New Roman"/>
          <w:sz w:val="24"/>
          <w:szCs w:val="24"/>
        </w:rPr>
        <w:t xml:space="preserve">εξ αιτίας </w:t>
      </w:r>
      <w:r w:rsidR="00F038D3">
        <w:rPr>
          <w:rFonts w:ascii="Times New Roman" w:eastAsia="Times New Roman" w:hAnsi="Times New Roman" w:cs="Times New Roman"/>
          <w:sz w:val="24"/>
          <w:szCs w:val="24"/>
        </w:rPr>
        <w:t xml:space="preserve">της έκλειψης </w:t>
      </w:r>
      <w:r>
        <w:rPr>
          <w:rFonts w:ascii="Times New Roman" w:eastAsia="Times New Roman" w:hAnsi="Times New Roman" w:cs="Times New Roman"/>
          <w:sz w:val="24"/>
          <w:szCs w:val="24"/>
        </w:rPr>
        <w:t xml:space="preserve">θα εμφανίζονταν. Στην συνέχεια θα συνέκριναν τις φωτογραφικές αποτυπώσεις με άλλες για την ίδια περιοχή που λήφθηκαν έξη μήνες ενωρίτερα χωρίς την παρουσία του Ήλιου (φανταστείτε την σχετική θέση Ήλιου, Γης και Αστέρων). Η διαφορά των θέσεων θα έδιδε την γωνίας εκτροπής φ. Ο </w:t>
      </w:r>
      <w:r w:rsidRPr="00B22756">
        <w:rPr>
          <w:rFonts w:ascii="Times New Roman" w:eastAsia="Times New Roman" w:hAnsi="Times New Roman" w:cs="Times New Roman"/>
          <w:sz w:val="24"/>
          <w:szCs w:val="24"/>
        </w:rPr>
        <w:t>Eddington</w:t>
      </w:r>
      <w:r>
        <w:rPr>
          <w:rFonts w:ascii="Times New Roman" w:eastAsia="Times New Roman" w:hAnsi="Times New Roman" w:cs="Times New Roman"/>
          <w:sz w:val="24"/>
          <w:szCs w:val="24"/>
        </w:rPr>
        <w:t xml:space="preserve"> </w:t>
      </w:r>
      <w:r w:rsidR="00D24DC9">
        <w:rPr>
          <w:rFonts w:ascii="Times New Roman" w:eastAsia="Times New Roman" w:hAnsi="Times New Roman" w:cs="Times New Roman"/>
          <w:sz w:val="24"/>
          <w:szCs w:val="24"/>
        </w:rPr>
        <w:t xml:space="preserve">πρότεινε </w:t>
      </w:r>
      <w:r w:rsidR="00F038D3">
        <w:rPr>
          <w:rFonts w:ascii="Times New Roman" w:eastAsia="Times New Roman" w:hAnsi="Times New Roman" w:cs="Times New Roman"/>
          <w:sz w:val="24"/>
          <w:szCs w:val="24"/>
        </w:rPr>
        <w:t xml:space="preserve">να γίνει η </w:t>
      </w:r>
      <w:r>
        <w:rPr>
          <w:rFonts w:ascii="Times New Roman" w:eastAsia="Times New Roman" w:hAnsi="Times New Roman" w:cs="Times New Roman"/>
          <w:sz w:val="24"/>
          <w:szCs w:val="24"/>
        </w:rPr>
        <w:t>μέτρηση</w:t>
      </w:r>
      <w:r w:rsidR="00B02B6D">
        <w:rPr>
          <w:rStyle w:val="a6"/>
          <w:rFonts w:ascii="Times New Roman" w:eastAsia="Times New Roman" w:hAnsi="Times New Roman" w:cs="Times New Roman"/>
          <w:sz w:val="24"/>
          <w:szCs w:val="24"/>
        </w:rPr>
        <w:footnoteReference w:id="33"/>
      </w:r>
      <w:r>
        <w:rPr>
          <w:rFonts w:ascii="Times New Roman" w:eastAsia="Times New Roman" w:hAnsi="Times New Roman" w:cs="Times New Roman"/>
          <w:sz w:val="24"/>
          <w:szCs w:val="24"/>
        </w:rPr>
        <w:t xml:space="preserve"> </w:t>
      </w:r>
      <w:r w:rsidR="00F038D3">
        <w:rPr>
          <w:rFonts w:ascii="Times New Roman" w:eastAsia="Times New Roman" w:hAnsi="Times New Roman" w:cs="Times New Roman"/>
          <w:sz w:val="24"/>
          <w:szCs w:val="24"/>
        </w:rPr>
        <w:t xml:space="preserve">κατά την </w:t>
      </w:r>
      <w:r w:rsidRPr="00B22756">
        <w:rPr>
          <w:rFonts w:ascii="Times New Roman" w:eastAsia="Times New Roman" w:hAnsi="Times New Roman" w:cs="Times New Roman"/>
          <w:sz w:val="24"/>
          <w:szCs w:val="24"/>
        </w:rPr>
        <w:t xml:space="preserve">ολική έκλειψη Ηλίου </w:t>
      </w:r>
      <w:r>
        <w:rPr>
          <w:rFonts w:ascii="Times New Roman" w:eastAsia="Times New Roman" w:hAnsi="Times New Roman" w:cs="Times New Roman"/>
          <w:sz w:val="24"/>
          <w:szCs w:val="24"/>
        </w:rPr>
        <w:t xml:space="preserve">που θα γινόταν </w:t>
      </w:r>
      <w:r w:rsidRPr="00B22756">
        <w:rPr>
          <w:rFonts w:ascii="Times New Roman" w:eastAsia="Times New Roman" w:hAnsi="Times New Roman" w:cs="Times New Roman"/>
          <w:sz w:val="24"/>
          <w:szCs w:val="24"/>
        </w:rPr>
        <w:t>στις 29 Μαΐου του 1919</w:t>
      </w:r>
      <w:r>
        <w:rPr>
          <w:rFonts w:ascii="Times New Roman" w:eastAsia="Times New Roman" w:hAnsi="Times New Roman" w:cs="Times New Roman"/>
          <w:sz w:val="24"/>
          <w:szCs w:val="24"/>
        </w:rPr>
        <w:t>.</w:t>
      </w:r>
      <w:r w:rsidR="00147C97">
        <w:rPr>
          <w:rFonts w:ascii="Times New Roman" w:eastAsia="Times New Roman" w:hAnsi="Times New Roman" w:cs="Times New Roman"/>
          <w:sz w:val="24"/>
          <w:szCs w:val="24"/>
        </w:rPr>
        <w:t xml:space="preserve">   </w:t>
      </w:r>
    </w:p>
    <w:p w:rsidR="00186380" w:rsidRDefault="00186380" w:rsidP="002240FB">
      <w:pPr>
        <w:ind w:hanging="11"/>
        <w:jc w:val="both"/>
        <w:rPr>
          <w:rFonts w:ascii="Times New Roman" w:hAnsi="Times New Roman" w:cs="Times New Roman"/>
          <w:sz w:val="24"/>
          <w:szCs w:val="24"/>
        </w:rPr>
      </w:pPr>
      <w:r>
        <w:rPr>
          <w:noProof/>
          <w:lang w:eastAsia="zh-CN"/>
        </w:rPr>
        <w:drawing>
          <wp:inline distT="0" distB="0" distL="0" distR="0">
            <wp:extent cx="5274310" cy="2965689"/>
            <wp:effectExtent l="0" t="0" r="2540" b="6350"/>
            <wp:docPr id="28" name="Εικόνα 28" descr="Η σύγκριση φωτογραφικών πλακών που αναδεικνύει την μετατόπιση (μεγέθυνση κατά έναν παράγοντ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Η σύγκριση φωτογραφικών πλακών που αναδεικνύει την μετατόπιση (μεγέθυνση κατά έναν παράγοντα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4310" cy="2965689"/>
                    </a:xfrm>
                    <a:prstGeom prst="rect">
                      <a:avLst/>
                    </a:prstGeom>
                    <a:noFill/>
                    <a:ln>
                      <a:noFill/>
                    </a:ln>
                  </pic:spPr>
                </pic:pic>
              </a:graphicData>
            </a:graphic>
          </wp:inline>
        </w:drawing>
      </w:r>
    </w:p>
    <w:p w:rsidR="00D24DC9" w:rsidRPr="00D24DC9" w:rsidRDefault="00D24DC9" w:rsidP="00D24DC9">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Σύγκριση φωτογραφικής απεικόνισης αστέρων από τα τηλεσκόπια</w:t>
      </w:r>
      <w:r w:rsidRPr="00B227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του </w:t>
      </w:r>
      <w:r w:rsidRPr="00B22756">
        <w:rPr>
          <w:rFonts w:ascii="Times New Roman" w:eastAsia="Times New Roman" w:hAnsi="Times New Roman" w:cs="Times New Roman"/>
          <w:sz w:val="24"/>
          <w:szCs w:val="24"/>
        </w:rPr>
        <w:t xml:space="preserve"> Πανεπιστημίου της Οξφόρδης </w:t>
      </w:r>
      <w:r>
        <w:rPr>
          <w:rFonts w:ascii="Times New Roman" w:eastAsia="Times New Roman" w:hAnsi="Times New Roman" w:cs="Times New Roman"/>
          <w:sz w:val="24"/>
          <w:szCs w:val="24"/>
        </w:rPr>
        <w:t xml:space="preserve">και της αποστολής για τους ίδιους αστέρες </w:t>
      </w:r>
      <w:r w:rsidRPr="00B22756">
        <w:rPr>
          <w:rFonts w:ascii="Times New Roman" w:eastAsia="Times New Roman" w:hAnsi="Times New Roman" w:cs="Times New Roman"/>
          <w:sz w:val="24"/>
          <w:szCs w:val="24"/>
        </w:rPr>
        <w:t xml:space="preserve">μέσα από τα σύννεφα </w:t>
      </w:r>
      <w:r>
        <w:rPr>
          <w:rFonts w:ascii="Times New Roman" w:eastAsia="Times New Roman" w:hAnsi="Times New Roman" w:cs="Times New Roman"/>
          <w:sz w:val="24"/>
          <w:szCs w:val="24"/>
        </w:rPr>
        <w:t xml:space="preserve">από τους </w:t>
      </w:r>
      <w:r w:rsidRPr="00A4523E">
        <w:rPr>
          <w:rFonts w:ascii="Times New Roman" w:eastAsia="Times New Roman" w:hAnsi="Times New Roman" w:cs="Times New Roman"/>
          <w:bCs/>
          <w:sz w:val="24"/>
          <w:szCs w:val="24"/>
        </w:rPr>
        <w:t xml:space="preserve">Eddington </w:t>
      </w:r>
      <w:r w:rsidRPr="00A4523E">
        <w:rPr>
          <w:rFonts w:ascii="Times New Roman" w:eastAsia="Times New Roman" w:hAnsi="Times New Roman" w:cs="Times New Roman"/>
          <w:sz w:val="24"/>
          <w:szCs w:val="24"/>
        </w:rPr>
        <w:t xml:space="preserve">&amp; </w:t>
      </w:r>
      <w:r w:rsidRPr="00A4523E">
        <w:rPr>
          <w:rFonts w:ascii="Times New Roman" w:eastAsia="Times New Roman" w:hAnsi="Times New Roman" w:cs="Times New Roman"/>
          <w:bCs/>
          <w:sz w:val="24"/>
          <w:szCs w:val="24"/>
        </w:rPr>
        <w:t>Cottingham</w:t>
      </w:r>
      <w:r>
        <w:rPr>
          <w:rFonts w:ascii="Times New Roman" w:eastAsia="Times New Roman" w:hAnsi="Times New Roman" w:cs="Times New Roman"/>
          <w:b/>
          <w:bCs/>
          <w:sz w:val="24"/>
          <w:szCs w:val="24"/>
        </w:rPr>
        <w:t>.</w:t>
      </w:r>
    </w:p>
    <w:p w:rsidR="00C76FB8" w:rsidRPr="009B42E2" w:rsidRDefault="0049430A" w:rsidP="00D24DC9">
      <w:pPr>
        <w:spacing w:before="100" w:beforeAutospacing="1" w:after="100" w:afterAutospacing="1"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Σύγκριση </w:t>
      </w:r>
      <w:r w:rsidR="00234A76">
        <w:rPr>
          <w:rFonts w:ascii="Times New Roman" w:eastAsia="Times New Roman" w:hAnsi="Times New Roman" w:cs="Times New Roman"/>
          <w:sz w:val="24"/>
          <w:szCs w:val="24"/>
        </w:rPr>
        <w:t xml:space="preserve">φωτογραφικής απεικόνισης αστέρων </w:t>
      </w:r>
      <w:r>
        <w:rPr>
          <w:rFonts w:ascii="Times New Roman" w:eastAsia="Times New Roman" w:hAnsi="Times New Roman" w:cs="Times New Roman"/>
          <w:sz w:val="24"/>
          <w:szCs w:val="24"/>
        </w:rPr>
        <w:t xml:space="preserve">από το </w:t>
      </w:r>
      <w:r w:rsidRPr="00B22756">
        <w:rPr>
          <w:rFonts w:ascii="Times New Roman" w:eastAsia="Times New Roman" w:hAnsi="Times New Roman" w:cs="Times New Roman"/>
          <w:sz w:val="24"/>
          <w:szCs w:val="24"/>
        </w:rPr>
        <w:t xml:space="preserve">τηλεσκόπιο της Πανεπιστημίου της Οξφόρδης </w:t>
      </w:r>
      <w:r w:rsidR="00A4523E">
        <w:rPr>
          <w:rFonts w:ascii="Times New Roman" w:eastAsia="Times New Roman" w:hAnsi="Times New Roman" w:cs="Times New Roman"/>
          <w:sz w:val="24"/>
          <w:szCs w:val="24"/>
        </w:rPr>
        <w:t xml:space="preserve">ένα εξάμηνο </w:t>
      </w:r>
      <w:r w:rsidRPr="00B22756">
        <w:rPr>
          <w:rFonts w:ascii="Times New Roman" w:eastAsia="Times New Roman" w:hAnsi="Times New Roman" w:cs="Times New Roman"/>
          <w:sz w:val="24"/>
          <w:szCs w:val="24"/>
        </w:rPr>
        <w:t>πριν την αποστολή</w:t>
      </w:r>
      <w:r>
        <w:rPr>
          <w:rFonts w:ascii="Times New Roman" w:eastAsia="Times New Roman" w:hAnsi="Times New Roman" w:cs="Times New Roman"/>
          <w:sz w:val="24"/>
          <w:szCs w:val="24"/>
        </w:rPr>
        <w:t xml:space="preserve"> με </w:t>
      </w:r>
      <w:r w:rsidR="00C76FB8">
        <w:rPr>
          <w:rFonts w:ascii="Times New Roman" w:eastAsia="Times New Roman" w:hAnsi="Times New Roman" w:cs="Times New Roman"/>
          <w:sz w:val="24"/>
          <w:szCs w:val="24"/>
        </w:rPr>
        <w:t xml:space="preserve">δυό από τις  </w:t>
      </w:r>
      <w:r w:rsidR="00532546" w:rsidRPr="00B22756">
        <w:rPr>
          <w:rFonts w:ascii="Times New Roman" w:eastAsia="Times New Roman" w:hAnsi="Times New Roman" w:cs="Times New Roman"/>
          <w:sz w:val="24"/>
          <w:szCs w:val="24"/>
        </w:rPr>
        <w:t>δεκαέξι φωτογραφίες</w:t>
      </w:r>
      <w:r w:rsidR="00A4523E">
        <w:rPr>
          <w:rStyle w:val="a6"/>
          <w:rFonts w:ascii="Times New Roman" w:eastAsia="Times New Roman" w:hAnsi="Times New Roman" w:cs="Times New Roman"/>
          <w:sz w:val="24"/>
          <w:szCs w:val="24"/>
        </w:rPr>
        <w:footnoteReference w:id="34"/>
      </w:r>
      <w:r w:rsidR="00532546" w:rsidRPr="00B22756">
        <w:rPr>
          <w:rFonts w:ascii="Times New Roman" w:eastAsia="Times New Roman" w:hAnsi="Times New Roman" w:cs="Times New Roman"/>
          <w:sz w:val="24"/>
          <w:szCs w:val="24"/>
        </w:rPr>
        <w:t xml:space="preserve"> που τραβήχτηκαν </w:t>
      </w:r>
      <w:r w:rsidR="00234A76">
        <w:rPr>
          <w:rFonts w:ascii="Times New Roman" w:eastAsia="Times New Roman" w:hAnsi="Times New Roman" w:cs="Times New Roman"/>
          <w:sz w:val="24"/>
          <w:szCs w:val="24"/>
        </w:rPr>
        <w:t xml:space="preserve">για τους ίδιους αστέρες </w:t>
      </w:r>
      <w:r w:rsidR="00532546" w:rsidRPr="00B22756">
        <w:rPr>
          <w:rFonts w:ascii="Times New Roman" w:eastAsia="Times New Roman" w:hAnsi="Times New Roman" w:cs="Times New Roman"/>
          <w:sz w:val="24"/>
          <w:szCs w:val="24"/>
        </w:rPr>
        <w:t xml:space="preserve">μέσα από τα σύννεφα </w:t>
      </w:r>
      <w:r w:rsidR="00C76FB8">
        <w:rPr>
          <w:rFonts w:ascii="Times New Roman" w:eastAsia="Times New Roman" w:hAnsi="Times New Roman" w:cs="Times New Roman"/>
          <w:sz w:val="24"/>
          <w:szCs w:val="24"/>
        </w:rPr>
        <w:t xml:space="preserve">από τους </w:t>
      </w:r>
      <w:r w:rsidR="00C76FB8" w:rsidRPr="00A4523E">
        <w:rPr>
          <w:rFonts w:ascii="Times New Roman" w:eastAsia="Times New Roman" w:hAnsi="Times New Roman" w:cs="Times New Roman"/>
          <w:bCs/>
          <w:sz w:val="24"/>
          <w:szCs w:val="24"/>
        </w:rPr>
        <w:t>Eddington</w:t>
      </w:r>
      <w:r w:rsidR="00234A76" w:rsidRPr="00A4523E">
        <w:rPr>
          <w:rFonts w:ascii="Times New Roman" w:eastAsia="Times New Roman" w:hAnsi="Times New Roman" w:cs="Times New Roman"/>
          <w:bCs/>
          <w:sz w:val="24"/>
          <w:szCs w:val="24"/>
        </w:rPr>
        <w:t xml:space="preserve"> </w:t>
      </w:r>
      <w:r w:rsidR="00C76FB8" w:rsidRPr="00A4523E">
        <w:rPr>
          <w:rFonts w:ascii="Times New Roman" w:eastAsia="Times New Roman" w:hAnsi="Times New Roman" w:cs="Times New Roman"/>
          <w:sz w:val="24"/>
          <w:szCs w:val="24"/>
        </w:rPr>
        <w:t xml:space="preserve">&amp; </w:t>
      </w:r>
      <w:r w:rsidR="00C76FB8" w:rsidRPr="00A4523E">
        <w:rPr>
          <w:rFonts w:ascii="Times New Roman" w:eastAsia="Times New Roman" w:hAnsi="Times New Roman" w:cs="Times New Roman"/>
          <w:bCs/>
          <w:sz w:val="24"/>
          <w:szCs w:val="24"/>
        </w:rPr>
        <w:t>Cottingham</w:t>
      </w:r>
      <w:r w:rsidR="00C76FB8" w:rsidRPr="00A4523E">
        <w:rPr>
          <w:rFonts w:ascii="Times New Roman" w:eastAsia="Times New Roman" w:hAnsi="Times New Roman" w:cs="Times New Roman"/>
          <w:sz w:val="24"/>
          <w:szCs w:val="24"/>
        </w:rPr>
        <w:t>, στο νησί</w:t>
      </w:r>
      <w:r w:rsidR="00234A76" w:rsidRPr="00A4523E">
        <w:rPr>
          <w:rFonts w:ascii="Times New Roman" w:eastAsia="Times New Roman" w:hAnsi="Times New Roman" w:cs="Times New Roman"/>
          <w:sz w:val="24"/>
          <w:szCs w:val="24"/>
        </w:rPr>
        <w:t xml:space="preserve"> </w:t>
      </w:r>
      <w:r w:rsidR="00C76FB8" w:rsidRPr="00A4523E">
        <w:rPr>
          <w:rFonts w:ascii="Times New Roman" w:eastAsia="Times New Roman" w:hAnsi="Times New Roman" w:cs="Times New Roman"/>
          <w:bCs/>
          <w:sz w:val="24"/>
          <w:szCs w:val="24"/>
        </w:rPr>
        <w:t>Principe</w:t>
      </w:r>
      <w:r w:rsidR="00234A76" w:rsidRPr="00A4523E">
        <w:rPr>
          <w:rFonts w:ascii="Times New Roman" w:eastAsia="Times New Roman" w:hAnsi="Times New Roman" w:cs="Times New Roman"/>
          <w:bCs/>
          <w:sz w:val="24"/>
          <w:szCs w:val="24"/>
        </w:rPr>
        <w:t xml:space="preserve"> </w:t>
      </w:r>
      <w:r w:rsidR="00C76FB8" w:rsidRPr="00A4523E">
        <w:rPr>
          <w:rFonts w:ascii="Times New Roman" w:eastAsia="Times New Roman" w:hAnsi="Times New Roman" w:cs="Times New Roman"/>
          <w:sz w:val="24"/>
          <w:szCs w:val="24"/>
        </w:rPr>
        <w:t>στον κόλπο της Γουϊνέας και θεωρήθηκαν αξιόπιστες</w:t>
      </w:r>
      <w:r w:rsidR="0075035C">
        <w:rPr>
          <w:rStyle w:val="a6"/>
          <w:rFonts w:ascii="Times New Roman" w:eastAsia="Times New Roman" w:hAnsi="Times New Roman" w:cs="Times New Roman"/>
          <w:sz w:val="24"/>
          <w:szCs w:val="24"/>
        </w:rPr>
        <w:footnoteReference w:id="35"/>
      </w:r>
      <w:r w:rsidR="00C76FB8" w:rsidRPr="00A4523E">
        <w:rPr>
          <w:rFonts w:ascii="Times New Roman" w:eastAsia="Times New Roman" w:hAnsi="Times New Roman" w:cs="Times New Roman"/>
          <w:sz w:val="24"/>
          <w:szCs w:val="24"/>
        </w:rPr>
        <w:t xml:space="preserve">. Οι φωτογραφίες </w:t>
      </w:r>
      <w:r w:rsidR="00234A76" w:rsidRPr="00A4523E">
        <w:rPr>
          <w:rFonts w:ascii="Times New Roman" w:eastAsia="Times New Roman" w:hAnsi="Times New Roman" w:cs="Times New Roman"/>
          <w:sz w:val="24"/>
          <w:szCs w:val="24"/>
        </w:rPr>
        <w:t xml:space="preserve">τους </w:t>
      </w:r>
      <w:r w:rsidR="00C76FB8" w:rsidRPr="00A4523E">
        <w:rPr>
          <w:rFonts w:ascii="Times New Roman" w:eastAsia="Times New Roman" w:hAnsi="Times New Roman" w:cs="Times New Roman"/>
          <w:sz w:val="24"/>
          <w:szCs w:val="24"/>
        </w:rPr>
        <w:t xml:space="preserve">έδειξαν ότι </w:t>
      </w:r>
      <w:r w:rsidR="00D24DC9" w:rsidRPr="00A4523E">
        <w:rPr>
          <w:rFonts w:ascii="Times New Roman" w:eastAsia="Times New Roman" w:hAnsi="Times New Roman" w:cs="Times New Roman"/>
          <w:sz w:val="24"/>
          <w:szCs w:val="24"/>
        </w:rPr>
        <w:t xml:space="preserve">στις </w:t>
      </w:r>
      <w:r w:rsidR="00C76FB8" w:rsidRPr="00A4523E">
        <w:rPr>
          <w:rFonts w:ascii="Times New Roman" w:eastAsia="Times New Roman" w:hAnsi="Times New Roman" w:cs="Times New Roman"/>
          <w:sz w:val="24"/>
          <w:szCs w:val="24"/>
        </w:rPr>
        <w:t>ακτίν</w:t>
      </w:r>
      <w:r w:rsidR="00D24DC9" w:rsidRPr="00A4523E">
        <w:rPr>
          <w:rFonts w:ascii="Times New Roman" w:eastAsia="Times New Roman" w:hAnsi="Times New Roman" w:cs="Times New Roman"/>
          <w:sz w:val="24"/>
          <w:szCs w:val="24"/>
        </w:rPr>
        <w:t>ες</w:t>
      </w:r>
      <w:r w:rsidR="00C76FB8" w:rsidRPr="00A4523E">
        <w:rPr>
          <w:rFonts w:ascii="Times New Roman" w:eastAsia="Times New Roman" w:hAnsi="Times New Roman" w:cs="Times New Roman"/>
          <w:sz w:val="24"/>
          <w:szCs w:val="24"/>
        </w:rPr>
        <w:t xml:space="preserve"> </w:t>
      </w:r>
      <w:r w:rsidR="00C76FB8" w:rsidRPr="00A4523E">
        <w:rPr>
          <w:rFonts w:ascii="Times New Roman" w:eastAsia="Times New Roman" w:hAnsi="Times New Roman" w:cs="Times New Roman"/>
          <w:sz w:val="24"/>
          <w:szCs w:val="24"/>
        </w:rPr>
        <w:lastRenderedPageBreak/>
        <w:t>φωτός που εφάπτ</w:t>
      </w:r>
      <w:r w:rsidR="00A4523E" w:rsidRPr="00A4523E">
        <w:rPr>
          <w:rFonts w:ascii="Times New Roman" w:eastAsia="Times New Roman" w:hAnsi="Times New Roman" w:cs="Times New Roman"/>
          <w:sz w:val="24"/>
          <w:szCs w:val="24"/>
        </w:rPr>
        <w:t>ονται σ</w:t>
      </w:r>
      <w:r w:rsidR="00C76FB8" w:rsidRPr="00A4523E">
        <w:rPr>
          <w:rFonts w:ascii="Times New Roman" w:eastAsia="Times New Roman" w:hAnsi="Times New Roman" w:cs="Times New Roman"/>
          <w:sz w:val="24"/>
          <w:szCs w:val="24"/>
        </w:rPr>
        <w:t xml:space="preserve">την επιφάνεια του Ήλιου </w:t>
      </w:r>
      <w:r w:rsidR="00234A76" w:rsidRPr="00A4523E">
        <w:rPr>
          <w:rFonts w:ascii="Times New Roman" w:eastAsia="Times New Roman" w:hAnsi="Times New Roman" w:cs="Times New Roman"/>
          <w:sz w:val="24"/>
          <w:szCs w:val="24"/>
        </w:rPr>
        <w:t xml:space="preserve">αντιστοιχεί εκτροπή κατά γωνία </w:t>
      </w:r>
      <w:r w:rsidR="00C76FB8" w:rsidRPr="00A4523E">
        <w:rPr>
          <w:rFonts w:ascii="Times New Roman" w:eastAsia="Times New Roman" w:hAnsi="Times New Roman" w:cs="Times New Roman"/>
          <w:bCs/>
          <w:sz w:val="24"/>
          <w:szCs w:val="24"/>
        </w:rPr>
        <w:t>φ=1,6±0,31</w:t>
      </w:r>
      <w:r w:rsidR="00234A76" w:rsidRPr="00A4523E">
        <w:rPr>
          <w:rFonts w:ascii="Times New Roman" w:eastAsia="Times New Roman" w:hAnsi="Times New Roman" w:cs="Times New Roman"/>
          <w:bCs/>
          <w:sz w:val="24"/>
          <w:szCs w:val="24"/>
        </w:rPr>
        <w:t xml:space="preserve">΄΄ </w:t>
      </w:r>
      <w:r w:rsidR="00E66AB3" w:rsidRPr="00A4523E">
        <w:rPr>
          <w:rFonts w:ascii="Times New Roman" w:eastAsia="Times New Roman" w:hAnsi="Times New Roman" w:cs="Times New Roman"/>
          <w:bCs/>
          <w:sz w:val="24"/>
          <w:szCs w:val="24"/>
        </w:rPr>
        <w:t>(</w:t>
      </w:r>
      <w:r w:rsidR="00C76FB8" w:rsidRPr="00A4523E">
        <w:rPr>
          <w:rFonts w:ascii="Times New Roman" w:eastAsia="Times New Roman" w:hAnsi="Times New Roman" w:cs="Times New Roman"/>
          <w:bCs/>
          <w:sz w:val="24"/>
          <w:szCs w:val="24"/>
        </w:rPr>
        <w:t>δευτερόλεπτα του τόξου</w:t>
      </w:r>
      <w:r w:rsidR="00E66AB3" w:rsidRPr="00A4523E">
        <w:rPr>
          <w:rFonts w:ascii="Times New Roman" w:eastAsia="Times New Roman" w:hAnsi="Times New Roman" w:cs="Times New Roman"/>
          <w:bCs/>
          <w:sz w:val="24"/>
          <w:szCs w:val="24"/>
        </w:rPr>
        <w:t>)</w:t>
      </w:r>
      <w:r w:rsidR="00C76FB8" w:rsidRPr="00A4523E">
        <w:rPr>
          <w:rFonts w:ascii="Times New Roman" w:eastAsia="Times New Roman" w:hAnsi="Times New Roman" w:cs="Times New Roman"/>
          <w:bCs/>
          <w:sz w:val="24"/>
          <w:szCs w:val="24"/>
        </w:rPr>
        <w:t xml:space="preserve"> </w:t>
      </w:r>
      <w:r w:rsidR="00C76FB8" w:rsidRPr="00A4523E">
        <w:rPr>
          <w:rFonts w:ascii="Times New Roman" w:eastAsia="Times New Roman" w:hAnsi="Times New Roman" w:cs="Times New Roman"/>
          <w:sz w:val="24"/>
          <w:szCs w:val="24"/>
        </w:rPr>
        <w:t>σε συμφωνία με την πρόβλεψη του</w:t>
      </w:r>
      <w:r w:rsidR="00234A76" w:rsidRPr="00A4523E">
        <w:rPr>
          <w:rFonts w:ascii="Times New Roman" w:eastAsia="Times New Roman" w:hAnsi="Times New Roman" w:cs="Times New Roman"/>
          <w:sz w:val="24"/>
          <w:szCs w:val="24"/>
        </w:rPr>
        <w:t xml:space="preserve"> </w:t>
      </w:r>
      <w:r w:rsidR="00C76FB8" w:rsidRPr="00A4523E">
        <w:rPr>
          <w:rFonts w:ascii="Times New Roman" w:eastAsia="Times New Roman" w:hAnsi="Times New Roman" w:cs="Times New Roman"/>
          <w:sz w:val="24"/>
          <w:szCs w:val="24"/>
        </w:rPr>
        <w:t>Einstein</w:t>
      </w:r>
      <w:r w:rsidR="00234A76" w:rsidRPr="00A4523E">
        <w:rPr>
          <w:rFonts w:ascii="Times New Roman" w:eastAsia="Times New Roman" w:hAnsi="Times New Roman" w:cs="Times New Roman"/>
          <w:sz w:val="24"/>
          <w:szCs w:val="24"/>
        </w:rPr>
        <w:t xml:space="preserve"> για γωνία εκτροπής </w:t>
      </w:r>
      <w:r w:rsidR="00234A76" w:rsidRPr="00A4523E">
        <w:rPr>
          <w:rFonts w:ascii="Times New Roman" w:eastAsia="Times New Roman" w:hAnsi="Times New Roman" w:cs="Times New Roman"/>
          <w:bCs/>
          <w:sz w:val="24"/>
          <w:szCs w:val="24"/>
        </w:rPr>
        <w:t>φ=</w:t>
      </w:r>
      <w:r w:rsidR="00C76FB8" w:rsidRPr="00A4523E">
        <w:rPr>
          <w:rFonts w:ascii="Times New Roman" w:eastAsia="Times New Roman" w:hAnsi="Times New Roman" w:cs="Times New Roman"/>
          <w:bCs/>
          <w:sz w:val="24"/>
          <w:szCs w:val="24"/>
        </w:rPr>
        <w:t>1,74</w:t>
      </w:r>
      <w:r w:rsidR="00234A76" w:rsidRPr="00A4523E">
        <w:rPr>
          <w:rFonts w:ascii="Times New Roman" w:eastAsia="Times New Roman" w:hAnsi="Times New Roman" w:cs="Times New Roman"/>
          <w:bCs/>
          <w:sz w:val="24"/>
          <w:szCs w:val="24"/>
        </w:rPr>
        <w:t>΄΄</w:t>
      </w:r>
      <w:r w:rsidR="00234A76" w:rsidRPr="00A4523E">
        <w:rPr>
          <w:rFonts w:ascii="Times New Roman" w:eastAsia="Times New Roman" w:hAnsi="Times New Roman" w:cs="Times New Roman"/>
          <w:sz w:val="24"/>
          <w:szCs w:val="24"/>
        </w:rPr>
        <w:t xml:space="preserve"> </w:t>
      </w:r>
      <w:r w:rsidR="00E66AB3" w:rsidRPr="00A4523E">
        <w:rPr>
          <w:rFonts w:ascii="Times New Roman" w:eastAsia="Times New Roman" w:hAnsi="Times New Roman" w:cs="Times New Roman"/>
          <w:sz w:val="24"/>
          <w:szCs w:val="24"/>
        </w:rPr>
        <w:t>(</w:t>
      </w:r>
      <w:r w:rsidR="00C76FB8" w:rsidRPr="00A4523E">
        <w:rPr>
          <w:rFonts w:ascii="Times New Roman" w:eastAsia="Times New Roman" w:hAnsi="Times New Roman" w:cs="Times New Roman"/>
          <w:sz w:val="24"/>
          <w:szCs w:val="24"/>
        </w:rPr>
        <w:t>δευτερόλεπτα του τόξου</w:t>
      </w:r>
      <w:r w:rsidR="00E66AB3" w:rsidRPr="00A4523E">
        <w:rPr>
          <w:rFonts w:ascii="Times New Roman" w:eastAsia="Times New Roman" w:hAnsi="Times New Roman" w:cs="Times New Roman"/>
          <w:sz w:val="24"/>
          <w:szCs w:val="24"/>
        </w:rPr>
        <w:t>)</w:t>
      </w:r>
      <w:r w:rsidR="00C76FB8" w:rsidRPr="00A4523E">
        <w:rPr>
          <w:rFonts w:ascii="Times New Roman" w:eastAsia="Times New Roman" w:hAnsi="Times New Roman" w:cs="Times New Roman"/>
          <w:sz w:val="24"/>
          <w:szCs w:val="24"/>
        </w:rPr>
        <w:t xml:space="preserve">. Οι </w:t>
      </w:r>
      <w:r w:rsidR="00C76FB8" w:rsidRPr="00A4523E">
        <w:rPr>
          <w:rFonts w:ascii="Times New Roman" w:eastAsia="Times New Roman" w:hAnsi="Times New Roman" w:cs="Times New Roman"/>
          <w:bCs/>
          <w:sz w:val="24"/>
          <w:szCs w:val="24"/>
        </w:rPr>
        <w:t xml:space="preserve">Davinson </w:t>
      </w:r>
      <w:r w:rsidR="00234A76" w:rsidRPr="00A4523E">
        <w:rPr>
          <w:rFonts w:ascii="Times New Roman" w:eastAsia="Times New Roman" w:hAnsi="Times New Roman" w:cs="Times New Roman"/>
          <w:bCs/>
          <w:sz w:val="24"/>
          <w:szCs w:val="24"/>
        </w:rPr>
        <w:t xml:space="preserve">&amp; </w:t>
      </w:r>
      <w:r w:rsidR="00C76FB8" w:rsidRPr="00A4523E">
        <w:rPr>
          <w:rFonts w:ascii="Times New Roman" w:eastAsia="Times New Roman" w:hAnsi="Times New Roman" w:cs="Times New Roman"/>
          <w:bCs/>
          <w:sz w:val="24"/>
          <w:szCs w:val="24"/>
        </w:rPr>
        <w:t>Crommelin</w:t>
      </w:r>
      <w:r w:rsidR="00C76FB8" w:rsidRPr="00A4523E">
        <w:rPr>
          <w:rFonts w:ascii="Times New Roman" w:eastAsia="Times New Roman" w:hAnsi="Times New Roman" w:cs="Times New Roman"/>
          <w:sz w:val="24"/>
          <w:szCs w:val="24"/>
        </w:rPr>
        <w:t xml:space="preserve">, </w:t>
      </w:r>
      <w:r w:rsidR="00234A76" w:rsidRPr="00A4523E">
        <w:rPr>
          <w:rFonts w:ascii="Times New Roman" w:eastAsia="Times New Roman" w:hAnsi="Times New Roman" w:cs="Times New Roman"/>
          <w:sz w:val="24"/>
          <w:szCs w:val="24"/>
        </w:rPr>
        <w:t xml:space="preserve">στο </w:t>
      </w:r>
      <w:r w:rsidR="00C76FB8" w:rsidRPr="00A4523E">
        <w:rPr>
          <w:rFonts w:ascii="Times New Roman" w:eastAsia="Times New Roman" w:hAnsi="Times New Roman" w:cs="Times New Roman"/>
          <w:bCs/>
          <w:sz w:val="24"/>
          <w:szCs w:val="24"/>
        </w:rPr>
        <w:t>Sobral</w:t>
      </w:r>
      <w:r w:rsidR="00234A76" w:rsidRPr="00A4523E">
        <w:rPr>
          <w:rFonts w:ascii="Times New Roman" w:eastAsia="Times New Roman" w:hAnsi="Times New Roman" w:cs="Times New Roman"/>
          <w:bCs/>
          <w:sz w:val="24"/>
          <w:szCs w:val="24"/>
        </w:rPr>
        <w:t xml:space="preserve"> </w:t>
      </w:r>
      <w:r w:rsidR="00C76FB8" w:rsidRPr="00A4523E">
        <w:rPr>
          <w:rFonts w:ascii="Times New Roman" w:eastAsia="Times New Roman" w:hAnsi="Times New Roman" w:cs="Times New Roman"/>
          <w:sz w:val="24"/>
          <w:szCs w:val="24"/>
        </w:rPr>
        <w:t>της Βραζιλίας</w:t>
      </w:r>
      <w:r w:rsidR="00234A76" w:rsidRPr="00A4523E">
        <w:rPr>
          <w:rFonts w:ascii="Times New Roman" w:eastAsia="Times New Roman" w:hAnsi="Times New Roman" w:cs="Times New Roman"/>
          <w:sz w:val="24"/>
          <w:szCs w:val="24"/>
        </w:rPr>
        <w:t xml:space="preserve"> θεώρησαν ως αξιόπιστες 8 φωτογραφίες και ακολουθώντας την ίδια σύγκριση βρήκαν </w:t>
      </w:r>
      <w:r w:rsidR="00E66AB3" w:rsidRPr="00A4523E">
        <w:rPr>
          <w:rFonts w:ascii="Times New Roman" w:eastAsia="Times New Roman" w:hAnsi="Times New Roman" w:cs="Times New Roman"/>
          <w:bCs/>
          <w:sz w:val="24"/>
          <w:szCs w:val="24"/>
        </w:rPr>
        <w:t xml:space="preserve">για την γωνία εκτροπής </w:t>
      </w:r>
      <w:r w:rsidR="00234A76" w:rsidRPr="00A4523E">
        <w:rPr>
          <w:rFonts w:ascii="Times New Roman" w:eastAsia="Times New Roman" w:hAnsi="Times New Roman" w:cs="Times New Roman"/>
          <w:bCs/>
          <w:sz w:val="24"/>
          <w:szCs w:val="24"/>
        </w:rPr>
        <w:t xml:space="preserve">φ=1,93±0,12΄΄ </w:t>
      </w:r>
      <w:r w:rsidR="00E66AB3" w:rsidRPr="00A4523E">
        <w:rPr>
          <w:rFonts w:ascii="Times New Roman" w:eastAsia="Times New Roman" w:hAnsi="Times New Roman" w:cs="Times New Roman"/>
          <w:bCs/>
          <w:sz w:val="24"/>
          <w:szCs w:val="24"/>
        </w:rPr>
        <w:t>(</w:t>
      </w:r>
      <w:r w:rsidR="00234A76" w:rsidRPr="00A4523E">
        <w:rPr>
          <w:rFonts w:ascii="Times New Roman" w:eastAsia="Times New Roman" w:hAnsi="Times New Roman" w:cs="Times New Roman"/>
          <w:bCs/>
          <w:sz w:val="24"/>
          <w:szCs w:val="24"/>
        </w:rPr>
        <w:t>δευτερόλεπτα του τόξου</w:t>
      </w:r>
      <w:r w:rsidR="00E66AB3" w:rsidRPr="00A4523E">
        <w:rPr>
          <w:rFonts w:ascii="Times New Roman" w:eastAsia="Times New Roman" w:hAnsi="Times New Roman" w:cs="Times New Roman"/>
          <w:bCs/>
          <w:sz w:val="24"/>
          <w:szCs w:val="24"/>
        </w:rPr>
        <w:t>)</w:t>
      </w:r>
      <w:r w:rsidR="009B42E2">
        <w:rPr>
          <w:rFonts w:ascii="Times New Roman" w:eastAsia="Times New Roman" w:hAnsi="Times New Roman" w:cs="Times New Roman"/>
          <w:bCs/>
          <w:sz w:val="24"/>
          <w:szCs w:val="24"/>
        </w:rPr>
        <w:t>. Και οι δυό μετρήσεις</w:t>
      </w:r>
      <w:r w:rsidR="009B42E2">
        <w:rPr>
          <w:rStyle w:val="a6"/>
          <w:rFonts w:ascii="Times New Roman" w:eastAsia="Times New Roman" w:hAnsi="Times New Roman" w:cs="Times New Roman"/>
          <w:bCs/>
          <w:sz w:val="24"/>
          <w:szCs w:val="24"/>
        </w:rPr>
        <w:footnoteReference w:id="36"/>
      </w:r>
      <w:r w:rsidR="009B42E2">
        <w:rPr>
          <w:rFonts w:ascii="Times New Roman" w:eastAsia="Times New Roman" w:hAnsi="Times New Roman" w:cs="Times New Roman"/>
          <w:bCs/>
          <w:sz w:val="24"/>
          <w:szCs w:val="24"/>
        </w:rPr>
        <w:t xml:space="preserve"> θεωρήθηκαν υπέρ και επιβεβαίωση των θεωρητικών προβλέψεων του </w:t>
      </w:r>
      <w:r w:rsidR="009B42E2">
        <w:rPr>
          <w:rFonts w:ascii="Times New Roman" w:eastAsia="Times New Roman" w:hAnsi="Times New Roman" w:cs="Times New Roman"/>
          <w:bCs/>
          <w:sz w:val="24"/>
          <w:szCs w:val="24"/>
          <w:lang w:val="en-US"/>
        </w:rPr>
        <w:t>Einstein</w:t>
      </w:r>
      <w:r w:rsidR="009B42E2" w:rsidRPr="009B42E2">
        <w:rPr>
          <w:rFonts w:ascii="Times New Roman" w:eastAsia="Times New Roman" w:hAnsi="Times New Roman" w:cs="Times New Roman"/>
          <w:bCs/>
          <w:sz w:val="24"/>
          <w:szCs w:val="24"/>
        </w:rPr>
        <w:t xml:space="preserve">. </w:t>
      </w:r>
    </w:p>
    <w:p w:rsidR="002F35E2" w:rsidRDefault="002F35E2" w:rsidP="002F35E2">
      <w:pPr>
        <w:spacing w:before="100" w:beforeAutospacing="1" w:after="100" w:afterAutospacing="1" w:line="240" w:lineRule="auto"/>
        <w:jc w:val="center"/>
        <w:rPr>
          <w:rFonts w:ascii="Times New Roman" w:eastAsia="Times New Roman" w:hAnsi="Times New Roman" w:cs="Times New Roman"/>
          <w:sz w:val="24"/>
          <w:szCs w:val="24"/>
        </w:rPr>
      </w:pPr>
      <w:r w:rsidRPr="00552803">
        <w:rPr>
          <w:rFonts w:ascii="Times New Roman" w:eastAsia="Times New Roman" w:hAnsi="Times New Roman" w:cs="Times New Roman"/>
          <w:noProof/>
          <w:color w:val="0000FF"/>
          <w:sz w:val="24"/>
          <w:szCs w:val="24"/>
          <w:lang w:eastAsia="zh-CN"/>
        </w:rPr>
        <w:drawing>
          <wp:inline distT="0" distB="0" distL="0" distR="0" wp14:anchorId="7161AFEE" wp14:editId="4BA73126">
            <wp:extent cx="4788836" cy="3505200"/>
            <wp:effectExtent l="0" t="0" r="0" b="0"/>
            <wp:docPr id="35" name="Εικόνα 35" descr="star_shift_by_the_Sun">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r_shift_by_the_Sun">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92460" cy="3507852"/>
                    </a:xfrm>
                    <a:prstGeom prst="rect">
                      <a:avLst/>
                    </a:prstGeom>
                    <a:noFill/>
                    <a:ln>
                      <a:noFill/>
                    </a:ln>
                  </pic:spPr>
                </pic:pic>
              </a:graphicData>
            </a:graphic>
          </wp:inline>
        </w:drawing>
      </w:r>
    </w:p>
    <w:p w:rsidR="002F35E2" w:rsidRPr="00552803" w:rsidRDefault="002F35E2" w:rsidP="002F35E2">
      <w:pPr>
        <w:spacing w:before="100" w:beforeAutospacing="1" w:after="100" w:afterAutospacing="1" w:line="240" w:lineRule="auto"/>
        <w:jc w:val="center"/>
        <w:rPr>
          <w:rFonts w:ascii="Times New Roman" w:eastAsia="Times New Roman" w:hAnsi="Times New Roman" w:cs="Times New Roman"/>
          <w:sz w:val="24"/>
          <w:szCs w:val="24"/>
        </w:rPr>
      </w:pPr>
      <w:r w:rsidRPr="00552803">
        <w:rPr>
          <w:rFonts w:ascii="Times New Roman" w:eastAsia="Times New Roman" w:hAnsi="Times New Roman" w:cs="Times New Roman"/>
          <w:sz w:val="24"/>
          <w:szCs w:val="24"/>
        </w:rPr>
        <w:t xml:space="preserve">Η τελική απόδειξη: η μικρή κόκκινη γραμμή (αριστερά πάνω) δείχνει πόσο μετατοπίστηκε η θέση του άστρου από τη βαρύτητα του ήλιου. </w:t>
      </w:r>
    </w:p>
    <w:p w:rsidR="00E01417" w:rsidRDefault="00E01417" w:rsidP="00E01417">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Παρατηρώντας τις μετρήσεις της βιβλιογραφίας για μετρήσεις εκλείψεων από το 1919-1952, για 380 περίπου άστρα, μερικά από τα οποία υπάρχουν και στον πίνακα,  ο </w:t>
      </w:r>
      <w:r>
        <w:rPr>
          <w:rFonts w:ascii="Times New Roman" w:eastAsia="Times New Roman" w:hAnsi="Times New Roman" w:cs="Times New Roman"/>
          <w:sz w:val="24"/>
          <w:szCs w:val="24"/>
          <w:lang w:val="en-US"/>
        </w:rPr>
        <w:t>Weinberger</w:t>
      </w:r>
      <w:r w:rsidRPr="00C645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σχολιάζει «….. η τιμές για την γωνία εκτροπής ποικίλουν από 1.3΄΄ έως 2.7΄΄ αλλά κυρίως κείνται μεταξύ 1.7΄΄ και 2΄΄. Τα πιο πρόσφατα από αυτά είναι 1.70</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0.10΄΄ σε πολύ καλή συμφωνία με τις προβλέψεις του </w:t>
      </w:r>
      <w:r w:rsidRPr="00B22756">
        <w:rPr>
          <w:rFonts w:ascii="Times New Roman" w:eastAsia="Times New Roman" w:hAnsi="Times New Roman" w:cs="Times New Roman"/>
          <w:sz w:val="24"/>
          <w:szCs w:val="24"/>
        </w:rPr>
        <w:t>Einstein</w:t>
      </w:r>
      <w:r>
        <w:rPr>
          <w:rFonts w:ascii="Times New Roman" w:eastAsia="Times New Roman" w:hAnsi="Times New Roman" w:cs="Times New Roman"/>
          <w:sz w:val="24"/>
          <w:szCs w:val="24"/>
        </w:rPr>
        <w:t xml:space="preserve"> αλλά δεν είναι καθαρό ότι το συστηματικό λάθος εδώ είναι πραγματικά μικρότερο από τις προηγούμενες παρατηρήσεις. Από όλα αυτά μπορούμε να συμπεράνουμε ότι σαφώς υπάρχει εκτροπή του φωτός με τιμή της γωνίας μεγαλύτερη από 0.875΄΄ αλλά όσον </w:t>
      </w:r>
      <w:r>
        <w:rPr>
          <w:rFonts w:ascii="Times New Roman" w:eastAsia="Times New Roman" w:hAnsi="Times New Roman" w:cs="Times New Roman"/>
          <w:sz w:val="24"/>
          <w:szCs w:val="24"/>
        </w:rPr>
        <w:lastRenderedPageBreak/>
        <w:t xml:space="preserve">αφορά την ακριβή της δεν μπορούμε να πούμε τίποτα περισσότερα από το ότι βρίσκεται μεταξύ 1.6΄΄ και 2.2΄΄….». Με απλά λόγια ο </w:t>
      </w:r>
      <w:r>
        <w:rPr>
          <w:rFonts w:ascii="Times New Roman" w:eastAsia="Times New Roman" w:hAnsi="Times New Roman" w:cs="Times New Roman"/>
          <w:sz w:val="24"/>
          <w:szCs w:val="24"/>
          <w:lang w:val="en-US"/>
        </w:rPr>
        <w:t>o</w:t>
      </w:r>
      <w:r w:rsidRPr="00234E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Weinberger</w:t>
      </w:r>
      <w:r w:rsidRPr="00234E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προτείνει η μέτρηση της γωνίας εκτροπής δείχνει καμπύλωση πιο κοντά στην προσέγγιση της Γενικής Θεωρίας της Σχετικότητας από ότι στην Νευτώνεια προσέγγιση αλλά δεν μπορούμε να μιλάμε για ακρίβεια μεγαλύτερη από αυτήν που δίνουν οι μετρήσεις. </w:t>
      </w:r>
    </w:p>
    <w:p w:rsidR="00B05B5C" w:rsidRDefault="00B05B5C" w:rsidP="00C64514">
      <w:pPr>
        <w:spacing w:before="100" w:beforeAutospacing="1" w:after="100" w:afterAutospacing="1" w:line="240" w:lineRule="auto"/>
        <w:jc w:val="center"/>
        <w:rPr>
          <w:rFonts w:ascii="Times New Roman" w:eastAsia="Times New Roman" w:hAnsi="Times New Roman" w:cs="Times New Roman"/>
          <w:sz w:val="24"/>
          <w:szCs w:val="24"/>
        </w:rPr>
      </w:pPr>
      <w:r>
        <w:rPr>
          <w:noProof/>
          <w:lang w:eastAsia="zh-CN"/>
        </w:rPr>
        <w:drawing>
          <wp:inline distT="0" distB="0" distL="0" distR="0" wp14:anchorId="1834535C" wp14:editId="479B0126">
            <wp:extent cx="4368137" cy="4467225"/>
            <wp:effectExtent l="0" t="0" r="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44764" t="12545" r="26587" b="35346"/>
                    <a:stretch/>
                  </pic:blipFill>
                  <pic:spPr bwMode="auto">
                    <a:xfrm>
                      <a:off x="0" y="0"/>
                      <a:ext cx="4374659" cy="4473895"/>
                    </a:xfrm>
                    <a:prstGeom prst="rect">
                      <a:avLst/>
                    </a:prstGeom>
                    <a:ln>
                      <a:noFill/>
                    </a:ln>
                    <a:extLst>
                      <a:ext uri="{53640926-AAD7-44D8-BBD7-CCE9431645EC}">
                        <a14:shadowObscured xmlns:a14="http://schemas.microsoft.com/office/drawing/2010/main"/>
                      </a:ext>
                    </a:extLst>
                  </pic:spPr>
                </pic:pic>
              </a:graphicData>
            </a:graphic>
          </wp:inline>
        </w:drawing>
      </w:r>
    </w:p>
    <w:p w:rsidR="002F35E2" w:rsidRDefault="002F35E2" w:rsidP="002F35E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Πίνακας μετρήσεων της γωνίας εκτροπής του φωτός από τον Ήλιο από το βιβλίο </w:t>
      </w:r>
      <w:r>
        <w:rPr>
          <w:rFonts w:ascii="Times New Roman" w:eastAsia="Times New Roman" w:hAnsi="Times New Roman" w:cs="Times New Roman"/>
          <w:sz w:val="24"/>
          <w:szCs w:val="24"/>
          <w:lang w:val="en-US"/>
        </w:rPr>
        <w:t>Gravitation</w:t>
      </w:r>
      <w:r w:rsidRPr="008E4DF3">
        <w:rPr>
          <w:rFonts w:ascii="Times New Roman" w:eastAsia="Times New Roman" w:hAnsi="Times New Roman" w:cs="Times New Roman"/>
          <w:sz w:val="24"/>
          <w:szCs w:val="24"/>
        </w:rPr>
        <w:t xml:space="preserve"> &amp; </w:t>
      </w:r>
      <w:r>
        <w:rPr>
          <w:rFonts w:ascii="Times New Roman" w:eastAsia="Times New Roman" w:hAnsi="Times New Roman" w:cs="Times New Roman"/>
          <w:sz w:val="24"/>
          <w:szCs w:val="24"/>
          <w:lang w:val="en-US"/>
        </w:rPr>
        <w:t>Cosmology</w:t>
      </w:r>
      <w:r w:rsidRPr="008E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του </w:t>
      </w:r>
      <w:r>
        <w:rPr>
          <w:rFonts w:ascii="Times New Roman" w:eastAsia="Times New Roman" w:hAnsi="Times New Roman" w:cs="Times New Roman"/>
          <w:sz w:val="24"/>
          <w:szCs w:val="24"/>
          <w:lang w:val="en-US"/>
        </w:rPr>
        <w:t>S</w:t>
      </w:r>
      <w:r w:rsidRPr="008E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Weinberg</w:t>
      </w:r>
      <w:r w:rsidRPr="008E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όπου συγκεντρώνει μετρήσεις από διάφορες εκλείψεις μέχρι το 1952.  Παρουσιάζεται ο αριθμός των άστρων που εμφανίζονται (στήλη 3) η ελάχιστη και μέγιστη τιμή της απόστασης (σε ακτίνες Ήλιου) πλησιέστερης προσέγγισης των ακτίνων φωτός από το κέντρο του Ήλιου για τα διάφορα άστρα που μελετήθηκαν (στήλη 4) και η τιμή της γωνίας εκτροπής συμπεριλαμβανομένου του σφάλματος (στήλη 5)</w:t>
      </w:r>
    </w:p>
    <w:p w:rsidR="00F03E07" w:rsidRDefault="001961FF" w:rsidP="001961FF">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Προφανώς οι ερευνητές είχαν δουλειά να κάνουν για να βελτιώσουν την ακρίβεια και όχι μόνον. Μια πρώτη ιδέα ήταν (</w:t>
      </w:r>
      <w:r>
        <w:rPr>
          <w:rFonts w:ascii="Times New Roman" w:eastAsia="Times New Roman" w:hAnsi="Times New Roman" w:cs="Times New Roman"/>
          <w:sz w:val="24"/>
          <w:szCs w:val="24"/>
          <w:lang w:val="en-US"/>
        </w:rPr>
        <w:t>Weinberger</w:t>
      </w:r>
      <w:r>
        <w:rPr>
          <w:rFonts w:ascii="Times New Roman" w:eastAsia="Times New Roman" w:hAnsi="Times New Roman" w:cs="Times New Roman"/>
          <w:sz w:val="24"/>
          <w:szCs w:val="24"/>
        </w:rPr>
        <w:t xml:space="preserve">, σελ. ) να βελτιωθεί η ακρίβεια των μετρήσεων μέσω της χρήσης φωτοηλεκτρικών τεχνικών για την παρατήρηση των θέσεων των άστρων χωρίς να περιμένουμε μιαν έκλειψη. </w:t>
      </w:r>
      <w:r w:rsidR="00F03E07">
        <w:rPr>
          <w:rFonts w:ascii="Times New Roman" w:eastAsia="Times New Roman" w:hAnsi="Times New Roman" w:cs="Times New Roman"/>
          <w:sz w:val="24"/>
          <w:szCs w:val="24"/>
        </w:rPr>
        <w:t xml:space="preserve">Στην συνέχεια οι εξελίξεις στην ραδιοαστρονομία επέτρεψαν την μέτρηση της εκτροπής ραδιοκυμάτων από τον Ηλιο με μεγαλύτερη ακρίβεια από αυτήν της οπτικής αστρονομίας. </w:t>
      </w:r>
      <w:r w:rsidR="00FD1BCC" w:rsidRPr="00AF6BF8">
        <w:rPr>
          <w:rFonts w:ascii="Times New Roman" w:eastAsia="Times New Roman" w:hAnsi="Times New Roman" w:cs="Times New Roman"/>
          <w:sz w:val="24"/>
          <w:szCs w:val="24"/>
        </w:rPr>
        <w:t xml:space="preserve">Κατά την δεκαετία του 1970 η παρατήρηση μικροκυμάτων που εκπέμπονται από τους κβάζαρ αντί της παρατηρήσεως του ορατού φωτός,  έδωσε για την γωνία εκτροπής τιμές με σφάλμα 1%  υπέρ της Γενικής Θεωρίας της </w:t>
      </w:r>
      <w:r w:rsidR="00FD1BCC" w:rsidRPr="00AF6BF8">
        <w:rPr>
          <w:rFonts w:ascii="Times New Roman" w:eastAsia="Times New Roman" w:hAnsi="Times New Roman" w:cs="Times New Roman"/>
          <w:sz w:val="24"/>
          <w:szCs w:val="24"/>
        </w:rPr>
        <w:lastRenderedPageBreak/>
        <w:t>Σχετικότητα. Στις μετρήσεις αυτές έχει βελτιωθεί το σφάλμα της καμπύλωσης λόγω διάθλασης</w:t>
      </w:r>
      <w:r w:rsidR="00FD1BCC" w:rsidRPr="00AF6BF8">
        <w:rPr>
          <w:rStyle w:val="a6"/>
          <w:rFonts w:ascii="Times New Roman" w:eastAsia="Times New Roman" w:hAnsi="Times New Roman" w:cs="Times New Roman"/>
          <w:sz w:val="24"/>
          <w:szCs w:val="24"/>
        </w:rPr>
        <w:footnoteReference w:id="37"/>
      </w:r>
      <w:r w:rsidR="00FD1BCC" w:rsidRPr="00AF6BF8">
        <w:rPr>
          <w:rFonts w:ascii="Times New Roman" w:eastAsia="Times New Roman" w:hAnsi="Times New Roman" w:cs="Times New Roman"/>
          <w:sz w:val="24"/>
          <w:szCs w:val="24"/>
        </w:rPr>
        <w:t xml:space="preserve"> ενώ δεν απαιτείται έκλειψη Ηλίου</w:t>
      </w:r>
      <w:r w:rsidR="00FD1BCC" w:rsidRPr="00AF6BF8">
        <w:rPr>
          <w:rStyle w:val="a6"/>
          <w:rFonts w:ascii="Times New Roman" w:eastAsia="Times New Roman" w:hAnsi="Times New Roman" w:cs="Times New Roman"/>
          <w:sz w:val="24"/>
          <w:szCs w:val="24"/>
        </w:rPr>
        <w:footnoteReference w:id="38"/>
      </w:r>
      <w:r w:rsidR="00FD1BCC" w:rsidRPr="00AF6BF8">
        <w:rPr>
          <w:rFonts w:ascii="Times New Roman" w:eastAsia="Times New Roman" w:hAnsi="Times New Roman" w:cs="Times New Roman"/>
          <w:sz w:val="24"/>
          <w:szCs w:val="24"/>
        </w:rPr>
        <w:t>.</w:t>
      </w:r>
      <w:r w:rsidR="00F03E07">
        <w:rPr>
          <w:rFonts w:ascii="Times New Roman" w:eastAsia="Times New Roman" w:hAnsi="Times New Roman" w:cs="Times New Roman"/>
          <w:sz w:val="24"/>
          <w:szCs w:val="24"/>
        </w:rPr>
        <w:t xml:space="preserve">  </w:t>
      </w:r>
    </w:p>
    <w:p w:rsidR="00E64704" w:rsidRDefault="00E64704" w:rsidP="00E64704">
      <w:pPr>
        <w:spacing w:before="100" w:beforeAutospacing="1" w:after="100" w:afterAutospacing="1" w:line="240" w:lineRule="auto"/>
        <w:jc w:val="center"/>
        <w:rPr>
          <w:rFonts w:ascii="Times New Roman" w:eastAsia="Times New Roman" w:hAnsi="Times New Roman" w:cs="Times New Roman"/>
          <w:sz w:val="24"/>
          <w:szCs w:val="24"/>
        </w:rPr>
      </w:pPr>
      <w:r>
        <w:rPr>
          <w:noProof/>
          <w:lang w:eastAsia="zh-CN"/>
        </w:rPr>
        <w:drawing>
          <wp:inline distT="0" distB="0" distL="0" distR="0" wp14:anchorId="70A404EE" wp14:editId="5F5E09AF">
            <wp:extent cx="4766697" cy="3800475"/>
            <wp:effectExtent l="0" t="0" r="0"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11573" t="35691" r="61664" b="26358"/>
                    <a:stretch/>
                  </pic:blipFill>
                  <pic:spPr bwMode="auto">
                    <a:xfrm>
                      <a:off x="0" y="0"/>
                      <a:ext cx="4776762" cy="3808499"/>
                    </a:xfrm>
                    <a:prstGeom prst="rect">
                      <a:avLst/>
                    </a:prstGeom>
                    <a:ln>
                      <a:noFill/>
                    </a:ln>
                    <a:extLst>
                      <a:ext uri="{53640926-AAD7-44D8-BBD7-CCE9431645EC}">
                        <a14:shadowObscured xmlns:a14="http://schemas.microsoft.com/office/drawing/2010/main"/>
                      </a:ext>
                    </a:extLst>
                  </pic:spPr>
                </pic:pic>
              </a:graphicData>
            </a:graphic>
          </wp:inline>
        </w:drawing>
      </w:r>
    </w:p>
    <w:p w:rsidR="00E64704" w:rsidRPr="00E64704" w:rsidRDefault="00E64704" w:rsidP="00445B41">
      <w:pPr>
        <w:spacing w:before="100" w:beforeAutospacing="1" w:after="100" w:afterAutospacing="1"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Στον πίνακα φαίνονται συμβολομετρικές μετρήσεις</w:t>
      </w:r>
      <w:r w:rsidR="00445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45B41">
        <w:rPr>
          <w:rFonts w:ascii="Times New Roman" w:eastAsia="Times New Roman" w:hAnsi="Times New Roman" w:cs="Times New Roman"/>
          <w:sz w:val="24"/>
          <w:szCs w:val="24"/>
        </w:rPr>
        <w:t xml:space="preserve">διαφόρων ερευνητικών ομάδων, </w:t>
      </w:r>
      <w:r>
        <w:rPr>
          <w:rFonts w:ascii="Times New Roman" w:eastAsia="Times New Roman" w:hAnsi="Times New Roman" w:cs="Times New Roman"/>
          <w:sz w:val="24"/>
          <w:szCs w:val="24"/>
        </w:rPr>
        <w:t xml:space="preserve">της εκτροπής των ραδιοκυμάτων από την πηγή </w:t>
      </w:r>
      <w:r w:rsidRPr="00E64704">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C</w:t>
      </w:r>
      <w:r w:rsidRPr="00E64704">
        <w:rPr>
          <w:rFonts w:ascii="Times New Roman" w:eastAsia="Times New Roman" w:hAnsi="Times New Roman" w:cs="Times New Roman"/>
          <w:sz w:val="24"/>
          <w:szCs w:val="24"/>
        </w:rPr>
        <w:t xml:space="preserve">279 </w:t>
      </w:r>
      <w:r>
        <w:rPr>
          <w:rFonts w:ascii="Times New Roman" w:eastAsia="Times New Roman" w:hAnsi="Times New Roman" w:cs="Times New Roman"/>
          <w:sz w:val="24"/>
          <w:szCs w:val="24"/>
        </w:rPr>
        <w:t>από τον Ηλιο</w:t>
      </w:r>
      <w:r w:rsidR="00445B41">
        <w:rPr>
          <w:rFonts w:ascii="Times New Roman" w:eastAsia="Times New Roman" w:hAnsi="Times New Roman" w:cs="Times New Roman"/>
          <w:sz w:val="24"/>
          <w:szCs w:val="24"/>
        </w:rPr>
        <w:t>.</w:t>
      </w:r>
    </w:p>
    <w:p w:rsidR="008B3FAF" w:rsidRPr="00F0162C" w:rsidRDefault="00F03E07" w:rsidP="00F0162C">
      <w:pPr>
        <w:ind w:firstLine="720"/>
        <w:jc w:val="both"/>
        <w:rPr>
          <w:rFonts w:ascii="Times New Roman" w:hAnsi="Times New Roman" w:cs="Times New Roman"/>
          <w:sz w:val="24"/>
          <w:szCs w:val="24"/>
        </w:rPr>
      </w:pPr>
      <w:r w:rsidRPr="00F0162C">
        <w:rPr>
          <w:rFonts w:ascii="Times New Roman" w:hAnsi="Times New Roman" w:cs="Times New Roman"/>
          <w:sz w:val="24"/>
          <w:szCs w:val="24"/>
        </w:rPr>
        <w:t>Κάθε Οκτώβρ</w:t>
      </w:r>
      <w:r w:rsidR="001F7479" w:rsidRPr="00F0162C">
        <w:rPr>
          <w:rFonts w:ascii="Times New Roman" w:hAnsi="Times New Roman" w:cs="Times New Roman"/>
          <w:sz w:val="24"/>
          <w:szCs w:val="24"/>
        </w:rPr>
        <w:t xml:space="preserve">ιο </w:t>
      </w:r>
      <w:r w:rsidR="008B3FAF" w:rsidRPr="00F0162C">
        <w:rPr>
          <w:rFonts w:ascii="Times New Roman" w:hAnsi="Times New Roman" w:cs="Times New Roman"/>
          <w:sz w:val="24"/>
          <w:szCs w:val="24"/>
        </w:rPr>
        <w:t>o ήλιος περνάει, όπως μπορεί κάποιος να διαπιστώσει από την Γη, μπροστά από η ημι-αστρική πηγή/ quasar 3C279</w:t>
      </w:r>
      <w:r w:rsidR="00E64704" w:rsidRPr="00F0162C">
        <w:rPr>
          <w:rFonts w:ascii="Times New Roman" w:hAnsi="Times New Roman" w:cs="Times New Roman"/>
          <w:sz w:val="24"/>
          <w:szCs w:val="24"/>
        </w:rPr>
        <w:t xml:space="preserve"> καλύπτοντας την</w:t>
      </w:r>
      <w:r w:rsidR="008B3FAF" w:rsidRPr="00F0162C">
        <w:rPr>
          <w:rFonts w:ascii="Times New Roman" w:hAnsi="Times New Roman" w:cs="Times New Roman"/>
          <w:sz w:val="24"/>
          <w:szCs w:val="24"/>
        </w:rPr>
        <w:t>.</w:t>
      </w:r>
      <w:r w:rsidR="00E64704" w:rsidRPr="00F0162C">
        <w:rPr>
          <w:rFonts w:ascii="Times New Roman" w:hAnsi="Times New Roman" w:cs="Times New Roman"/>
          <w:sz w:val="24"/>
          <w:szCs w:val="24"/>
        </w:rPr>
        <w:t xml:space="preserve"> Π</w:t>
      </w:r>
      <w:r w:rsidR="008B3FAF" w:rsidRPr="00F0162C">
        <w:rPr>
          <w:rFonts w:ascii="Times New Roman" w:hAnsi="Times New Roman" w:cs="Times New Roman"/>
          <w:sz w:val="24"/>
          <w:szCs w:val="24"/>
        </w:rPr>
        <w:t>αρακολουθώντας τον γωνιακό διαχωρισμό</w:t>
      </w:r>
      <w:r w:rsidR="00E64704" w:rsidRPr="00F0162C">
        <w:rPr>
          <w:rFonts w:ascii="Times New Roman" w:hAnsi="Times New Roman" w:cs="Times New Roman"/>
          <w:sz w:val="24"/>
          <w:szCs w:val="24"/>
        </w:rPr>
        <w:t xml:space="preserve"> (αλλαγές στην γωνία)</w:t>
      </w:r>
      <w:r w:rsidR="008B3FAF" w:rsidRPr="00F0162C">
        <w:rPr>
          <w:rFonts w:ascii="Times New Roman" w:hAnsi="Times New Roman" w:cs="Times New Roman"/>
          <w:sz w:val="24"/>
          <w:szCs w:val="24"/>
        </w:rPr>
        <w:t xml:space="preserve"> μεταξύ του 3C279 και του γειτονικού 3C273</w:t>
      </w:r>
      <w:r w:rsidR="00E64704" w:rsidRPr="00F0162C">
        <w:rPr>
          <w:rFonts w:ascii="Times New Roman" w:hAnsi="Times New Roman" w:cs="Times New Roman"/>
          <w:sz w:val="24"/>
          <w:szCs w:val="24"/>
        </w:rPr>
        <w:t>, κατά την περίοδο ακριβώς πρίν και ακριβώς μετά την κάλυψη,</w:t>
      </w:r>
      <w:r w:rsidR="008B3FAF" w:rsidRPr="00F0162C">
        <w:rPr>
          <w:rFonts w:ascii="Times New Roman" w:hAnsi="Times New Roman" w:cs="Times New Roman"/>
          <w:sz w:val="24"/>
          <w:szCs w:val="24"/>
        </w:rPr>
        <w:t xml:space="preserve"> οι ραδιοαστρονόμοι μπορούν να μετρήσουν την </w:t>
      </w:r>
      <w:r w:rsidR="00E64704" w:rsidRPr="00F0162C">
        <w:rPr>
          <w:rFonts w:ascii="Times New Roman" w:hAnsi="Times New Roman" w:cs="Times New Roman"/>
          <w:sz w:val="24"/>
          <w:szCs w:val="24"/>
        </w:rPr>
        <w:t xml:space="preserve">εκτροπή </w:t>
      </w:r>
      <w:r w:rsidR="008B3FAF" w:rsidRPr="00F0162C">
        <w:rPr>
          <w:rFonts w:ascii="Times New Roman" w:hAnsi="Times New Roman" w:cs="Times New Roman"/>
          <w:sz w:val="24"/>
          <w:szCs w:val="24"/>
        </w:rPr>
        <w:t xml:space="preserve">των ραδιοκυμάτων του 3C279 λόγω της καμπύλωσης </w:t>
      </w:r>
      <w:r w:rsidR="00E64704" w:rsidRPr="00F0162C">
        <w:rPr>
          <w:rFonts w:ascii="Times New Roman" w:hAnsi="Times New Roman" w:cs="Times New Roman"/>
          <w:sz w:val="24"/>
          <w:szCs w:val="24"/>
        </w:rPr>
        <w:t xml:space="preserve">στον χωροχρόνο που προκαλεί ο Ήλιος. </w:t>
      </w:r>
      <w:r w:rsidR="008B3FAF" w:rsidRPr="00F0162C">
        <w:rPr>
          <w:rFonts w:ascii="Times New Roman" w:hAnsi="Times New Roman" w:cs="Times New Roman"/>
          <w:sz w:val="24"/>
          <w:szCs w:val="24"/>
        </w:rPr>
        <w:t xml:space="preserve"> Για την μέτρηση χρησιμοποιούνται ραδιοσυμβολόμετρα. Στις αρχές του 1970 οι αντίστοιχες πειραματικές τεχνικές επέτρεπαν θεωρητικά μετρήσεις με ακρίβεια 0,001΄΄ </w:t>
      </w:r>
      <w:r w:rsidR="00E64704" w:rsidRPr="00F0162C">
        <w:rPr>
          <w:rFonts w:ascii="Times New Roman" w:hAnsi="Times New Roman" w:cs="Times New Roman"/>
          <w:sz w:val="24"/>
          <w:szCs w:val="24"/>
        </w:rPr>
        <w:t>(</w:t>
      </w:r>
      <w:r w:rsidR="008B3FAF" w:rsidRPr="00F0162C">
        <w:rPr>
          <w:rFonts w:ascii="Times New Roman" w:hAnsi="Times New Roman" w:cs="Times New Roman"/>
          <w:sz w:val="24"/>
          <w:szCs w:val="24"/>
        </w:rPr>
        <w:t xml:space="preserve">δευτερόλεπτα τόξου) </w:t>
      </w:r>
      <w:r w:rsidR="00F850FA" w:rsidRPr="00F0162C">
        <w:rPr>
          <w:rFonts w:ascii="Times New Roman" w:hAnsi="Times New Roman" w:cs="Times New Roman"/>
          <w:sz w:val="24"/>
          <w:szCs w:val="24"/>
        </w:rPr>
        <w:t xml:space="preserve">αρκεί τα δυό άκρα του συμβολόμετρου να απείχαν μεταξύ τους (απόσταση διαχωρισμού) μερικές χιλιάδες χιλιόμετρα. </w:t>
      </w:r>
      <w:r w:rsidR="00FD1BCC" w:rsidRPr="00F0162C">
        <w:rPr>
          <w:rFonts w:ascii="Times New Roman" w:hAnsi="Times New Roman" w:cs="Times New Roman"/>
          <w:sz w:val="24"/>
          <w:szCs w:val="24"/>
        </w:rPr>
        <w:t>Όμως εκείνη την περίοδο τα μόνα πειράματα που έγινα ήταν σε πολύ μικρότερο βαθμό φιλόδοξα. Α απόσταση διαχωρισμού ήταν της τάξης των 10 Km.  Όμως παρόλα αυτά τ</w:t>
      </w:r>
      <w:r w:rsidR="00E64704" w:rsidRPr="00F0162C">
        <w:rPr>
          <w:rFonts w:ascii="Times New Roman" w:hAnsi="Times New Roman" w:cs="Times New Roman"/>
          <w:sz w:val="24"/>
          <w:szCs w:val="24"/>
        </w:rPr>
        <w:t>α αποτελέσματα που προκύπτουν είναι πάλι υπέρ της Γενικής Θεωρίας της Σχετικότητας.</w:t>
      </w:r>
      <w:r w:rsidR="00F850FA" w:rsidRPr="00F0162C">
        <w:rPr>
          <w:rFonts w:ascii="Times New Roman" w:hAnsi="Times New Roman" w:cs="Times New Roman"/>
          <w:sz w:val="24"/>
          <w:szCs w:val="24"/>
        </w:rPr>
        <w:t xml:space="preserve"> </w:t>
      </w:r>
      <w:r w:rsidR="008B3FAF" w:rsidRPr="00F0162C">
        <w:rPr>
          <w:rFonts w:ascii="Times New Roman" w:hAnsi="Times New Roman" w:cs="Times New Roman"/>
          <w:sz w:val="24"/>
          <w:szCs w:val="24"/>
        </w:rPr>
        <w:t xml:space="preserve">   </w:t>
      </w:r>
    </w:p>
    <w:p w:rsidR="00AF6BF8" w:rsidRPr="00F0162C" w:rsidRDefault="00AF6BF8" w:rsidP="00F0162C">
      <w:pPr>
        <w:ind w:firstLine="720"/>
        <w:jc w:val="both"/>
        <w:rPr>
          <w:rFonts w:ascii="Times New Roman" w:hAnsi="Times New Roman" w:cs="Times New Roman"/>
          <w:sz w:val="24"/>
          <w:szCs w:val="24"/>
        </w:rPr>
      </w:pPr>
      <w:r w:rsidRPr="00F0162C">
        <w:rPr>
          <w:rFonts w:ascii="Times New Roman" w:hAnsi="Times New Roman" w:cs="Times New Roman"/>
          <w:sz w:val="24"/>
          <w:szCs w:val="24"/>
        </w:rPr>
        <w:t xml:space="preserve">Ολοκληρώνοντας </w:t>
      </w:r>
      <w:r w:rsidR="00A56C83" w:rsidRPr="00F0162C">
        <w:rPr>
          <w:rFonts w:ascii="Times New Roman" w:hAnsi="Times New Roman" w:cs="Times New Roman"/>
          <w:sz w:val="24"/>
          <w:szCs w:val="24"/>
        </w:rPr>
        <w:t xml:space="preserve">συνεχίζονται μέχρι τώρα </w:t>
      </w:r>
      <w:r w:rsidRPr="00F0162C">
        <w:rPr>
          <w:rFonts w:ascii="Times New Roman" w:hAnsi="Times New Roman" w:cs="Times New Roman"/>
          <w:sz w:val="24"/>
          <w:szCs w:val="24"/>
        </w:rPr>
        <w:t xml:space="preserve"> πειράματα</w:t>
      </w:r>
      <w:r w:rsidR="00A82872" w:rsidRPr="00F0162C">
        <w:rPr>
          <w:rStyle w:val="a6"/>
          <w:rFonts w:ascii="Times New Roman" w:hAnsi="Times New Roman" w:cs="Times New Roman"/>
          <w:sz w:val="24"/>
          <w:szCs w:val="24"/>
        </w:rPr>
        <w:footnoteReference w:id="39"/>
      </w:r>
      <w:r w:rsidRPr="00F0162C">
        <w:rPr>
          <w:rFonts w:ascii="Times New Roman" w:hAnsi="Times New Roman" w:cs="Times New Roman"/>
          <w:sz w:val="24"/>
          <w:szCs w:val="24"/>
        </w:rPr>
        <w:t xml:space="preserve"> </w:t>
      </w:r>
      <w:r w:rsidR="00A56C83" w:rsidRPr="00F0162C">
        <w:rPr>
          <w:rFonts w:ascii="Times New Roman" w:hAnsi="Times New Roman" w:cs="Times New Roman"/>
          <w:sz w:val="24"/>
          <w:szCs w:val="24"/>
        </w:rPr>
        <w:t xml:space="preserve">που </w:t>
      </w:r>
      <w:r w:rsidRPr="00F0162C">
        <w:rPr>
          <w:rFonts w:ascii="Times New Roman" w:hAnsi="Times New Roman" w:cs="Times New Roman"/>
          <w:sz w:val="24"/>
          <w:szCs w:val="24"/>
        </w:rPr>
        <w:t>δοκιμάζουν "</w:t>
      </w:r>
      <w:r w:rsidRPr="00F0162C">
        <w:rPr>
          <w:rFonts w:ascii="Times New Roman" w:hAnsi="Times New Roman" w:cs="Times New Roman"/>
          <w:sz w:val="24"/>
          <w:szCs w:val="24"/>
          <w:lang w:val="en-US"/>
        </w:rPr>
        <w:t>gravitational</w:t>
      </w:r>
      <w:r w:rsidRPr="00F0162C">
        <w:rPr>
          <w:rFonts w:ascii="Times New Roman" w:hAnsi="Times New Roman" w:cs="Times New Roman"/>
          <w:sz w:val="24"/>
          <w:szCs w:val="24"/>
        </w:rPr>
        <w:t xml:space="preserve"> </w:t>
      </w:r>
      <w:r w:rsidRPr="00F0162C">
        <w:rPr>
          <w:rFonts w:ascii="Times New Roman" w:hAnsi="Times New Roman" w:cs="Times New Roman"/>
          <w:sz w:val="24"/>
          <w:szCs w:val="24"/>
          <w:lang w:val="en-US"/>
        </w:rPr>
        <w:t>lensing</w:t>
      </w:r>
      <w:r w:rsidRPr="00F0162C">
        <w:rPr>
          <w:rFonts w:ascii="Times New Roman" w:hAnsi="Times New Roman" w:cs="Times New Roman"/>
          <w:sz w:val="24"/>
          <w:szCs w:val="24"/>
        </w:rPr>
        <w:t xml:space="preserve">” </w:t>
      </w:r>
      <w:r w:rsidR="00A56C83" w:rsidRPr="00F0162C">
        <w:rPr>
          <w:rFonts w:ascii="Times New Roman" w:hAnsi="Times New Roman" w:cs="Times New Roman"/>
          <w:sz w:val="24"/>
          <w:szCs w:val="24"/>
        </w:rPr>
        <w:t xml:space="preserve">στα οποία η καμπύλωση του χωροχρόνου που οφείλεται σε </w:t>
      </w:r>
      <w:r w:rsidR="00A56C83" w:rsidRPr="00F0162C">
        <w:rPr>
          <w:rFonts w:ascii="Times New Roman" w:hAnsi="Times New Roman" w:cs="Times New Roman"/>
          <w:sz w:val="24"/>
          <w:szCs w:val="24"/>
        </w:rPr>
        <w:lastRenderedPageBreak/>
        <w:t xml:space="preserve">σώματα με μεγάλες μάζες λυγίζουν το φως από πιο απομακρυσμένα αντικείμενα. Ένα από τα πιο γνωστά έγινε το 2005 από τον </w:t>
      </w:r>
      <w:r w:rsidR="00A56C83" w:rsidRPr="00F0162C">
        <w:rPr>
          <w:rFonts w:ascii="Times New Roman" w:hAnsi="Times New Roman" w:cs="Times New Roman"/>
          <w:sz w:val="24"/>
          <w:szCs w:val="24"/>
          <w:lang w:val="en-US"/>
        </w:rPr>
        <w:t>Edward</w:t>
      </w:r>
      <w:r w:rsidR="00A56C83" w:rsidRPr="00F0162C">
        <w:rPr>
          <w:rFonts w:ascii="Times New Roman" w:hAnsi="Times New Roman" w:cs="Times New Roman"/>
          <w:sz w:val="24"/>
          <w:szCs w:val="24"/>
        </w:rPr>
        <w:t xml:space="preserve"> </w:t>
      </w:r>
      <w:r w:rsidR="00A56C83" w:rsidRPr="00F0162C">
        <w:rPr>
          <w:rFonts w:ascii="Times New Roman" w:hAnsi="Times New Roman" w:cs="Times New Roman"/>
          <w:sz w:val="24"/>
          <w:szCs w:val="24"/>
          <w:lang w:val="en-US"/>
        </w:rPr>
        <w:t>Fomalont</w:t>
      </w:r>
      <w:r w:rsidR="00A56C83" w:rsidRPr="00F0162C">
        <w:rPr>
          <w:rFonts w:ascii="Times New Roman" w:hAnsi="Times New Roman" w:cs="Times New Roman"/>
          <w:sz w:val="24"/>
          <w:szCs w:val="24"/>
        </w:rPr>
        <w:t xml:space="preserve"> και τους συναδέλφους του στο Ν</w:t>
      </w:r>
      <w:r w:rsidR="00A56C83" w:rsidRPr="00F0162C">
        <w:rPr>
          <w:rFonts w:ascii="Times New Roman" w:hAnsi="Times New Roman" w:cs="Times New Roman"/>
          <w:sz w:val="24"/>
          <w:szCs w:val="24"/>
          <w:lang w:val="en-US"/>
        </w:rPr>
        <w:t>ational</w:t>
      </w:r>
      <w:r w:rsidR="00A56C83" w:rsidRPr="00F0162C">
        <w:rPr>
          <w:rFonts w:ascii="Times New Roman" w:hAnsi="Times New Roman" w:cs="Times New Roman"/>
          <w:sz w:val="24"/>
          <w:szCs w:val="24"/>
        </w:rPr>
        <w:t xml:space="preserve"> </w:t>
      </w:r>
      <w:r w:rsidR="00A56C83" w:rsidRPr="00F0162C">
        <w:rPr>
          <w:rFonts w:ascii="Times New Roman" w:hAnsi="Times New Roman" w:cs="Times New Roman"/>
          <w:sz w:val="24"/>
          <w:szCs w:val="24"/>
          <w:lang w:val="en-US"/>
        </w:rPr>
        <w:t>Radio</w:t>
      </w:r>
      <w:r w:rsidR="00A56C83" w:rsidRPr="00F0162C">
        <w:rPr>
          <w:rFonts w:ascii="Times New Roman" w:hAnsi="Times New Roman" w:cs="Times New Roman"/>
          <w:sz w:val="24"/>
          <w:szCs w:val="24"/>
        </w:rPr>
        <w:t xml:space="preserve"> </w:t>
      </w:r>
      <w:r w:rsidR="00A56C83" w:rsidRPr="00F0162C">
        <w:rPr>
          <w:rFonts w:ascii="Times New Roman" w:hAnsi="Times New Roman" w:cs="Times New Roman"/>
          <w:sz w:val="24"/>
          <w:szCs w:val="24"/>
          <w:lang w:val="en-US"/>
        </w:rPr>
        <w:t>Astronomy</w:t>
      </w:r>
      <w:r w:rsidR="00A56C83" w:rsidRPr="00F0162C">
        <w:rPr>
          <w:rFonts w:ascii="Times New Roman" w:hAnsi="Times New Roman" w:cs="Times New Roman"/>
          <w:sz w:val="24"/>
          <w:szCs w:val="24"/>
        </w:rPr>
        <w:t xml:space="preserve"> </w:t>
      </w:r>
      <w:r w:rsidR="00A56C83" w:rsidRPr="00F0162C">
        <w:rPr>
          <w:rFonts w:ascii="Times New Roman" w:hAnsi="Times New Roman" w:cs="Times New Roman"/>
          <w:sz w:val="24"/>
          <w:szCs w:val="24"/>
          <w:lang w:val="en-US"/>
        </w:rPr>
        <w:t>Observatory</w:t>
      </w:r>
      <w:r w:rsidR="00A56C83" w:rsidRPr="00F0162C">
        <w:rPr>
          <w:rFonts w:ascii="Times New Roman" w:hAnsi="Times New Roman" w:cs="Times New Roman"/>
          <w:sz w:val="24"/>
          <w:szCs w:val="24"/>
        </w:rPr>
        <w:t xml:space="preserve">. Η ερευνητική ομάδα χρησιμοποίησε ένα </w:t>
      </w:r>
      <w:r w:rsidR="00F0162C" w:rsidRPr="00F0162C">
        <w:rPr>
          <w:rFonts w:ascii="Times New Roman" w:hAnsi="Times New Roman" w:cs="Times New Roman"/>
          <w:sz w:val="24"/>
          <w:szCs w:val="24"/>
        </w:rPr>
        <w:t xml:space="preserve">ολικό δίκτυο ραδιοτηλεσκοπίων για να μετρήσει το λύγισμα των ραδιοκυμάτων από την βαρύτητα του Ήλιου. Η </w:t>
      </w:r>
      <w:r w:rsidR="00F0162C">
        <w:rPr>
          <w:rFonts w:ascii="Times New Roman" w:hAnsi="Times New Roman" w:cs="Times New Roman"/>
          <w:sz w:val="24"/>
          <w:szCs w:val="24"/>
        </w:rPr>
        <w:t xml:space="preserve">μελέτη τους </w:t>
      </w:r>
      <w:r w:rsidR="00F0162C" w:rsidRPr="00F0162C">
        <w:rPr>
          <w:rFonts w:ascii="Times New Roman" w:hAnsi="Times New Roman" w:cs="Times New Roman"/>
          <w:sz w:val="24"/>
          <w:szCs w:val="24"/>
        </w:rPr>
        <w:t>επιβεβαίωσε τις προβλέψεις της Γενικής Θεωρίας της Σχετικότητα σχετικά με την γωνία εκτροπής στο επίπεδο του 0.03 %</w:t>
      </w:r>
      <w:r w:rsidR="00A56C83" w:rsidRPr="00F0162C">
        <w:rPr>
          <w:rFonts w:ascii="Times New Roman" w:hAnsi="Times New Roman" w:cs="Times New Roman"/>
          <w:sz w:val="24"/>
          <w:szCs w:val="24"/>
        </w:rPr>
        <w:t xml:space="preserve">  </w:t>
      </w:r>
    </w:p>
    <w:p w:rsidR="00733733" w:rsidRPr="00F15A10" w:rsidRDefault="00733733" w:rsidP="00673EE5">
      <w:pPr>
        <w:ind w:hanging="11"/>
        <w:jc w:val="both"/>
        <w:rPr>
          <w:rFonts w:ascii="Times New Roman" w:hAnsi="Times New Roman" w:cs="Times New Roman"/>
          <w:sz w:val="24"/>
          <w:szCs w:val="24"/>
        </w:rPr>
      </w:pPr>
      <w:r>
        <w:tab/>
      </w:r>
      <w:r>
        <w:tab/>
      </w:r>
      <w:r w:rsidRPr="00F15A10">
        <w:rPr>
          <w:rFonts w:ascii="Times New Roman" w:hAnsi="Times New Roman" w:cs="Times New Roman"/>
          <w:sz w:val="24"/>
          <w:szCs w:val="24"/>
        </w:rPr>
        <w:t xml:space="preserve">Τα μεταγενέστερα πειράματα φαίνεται να επιβεβαιώνουν τα αποτελέσματα των πρώτων που δούλεψαν …… Είναι φανερό ότι αυτό που συμβαίνει μέχρι σήμερα είναι μια διαρκής προσπάθεια των πειραματιστών να προσδιορίσουν με όλο και μεγαλύτερη ακρίβεια αποτελέσματα και ιδιαίτερα την αβεβαιότητά τους επιβεβαιώνοντας την θεωρία τις προβλέψεις της Γενικής θεωρίας της Σχετικότητας </w:t>
      </w:r>
    </w:p>
    <w:p w:rsidR="00AF6BF8" w:rsidRPr="00F15A10" w:rsidRDefault="00733733" w:rsidP="00673EE5">
      <w:pPr>
        <w:ind w:hanging="11"/>
        <w:jc w:val="both"/>
        <w:rPr>
          <w:rFonts w:ascii="Times New Roman" w:hAnsi="Times New Roman" w:cs="Times New Roman"/>
          <w:sz w:val="24"/>
          <w:szCs w:val="24"/>
        </w:rPr>
      </w:pPr>
      <w:r w:rsidRPr="00F15A10">
        <w:rPr>
          <w:rFonts w:ascii="Times New Roman" w:hAnsi="Times New Roman" w:cs="Times New Roman"/>
          <w:b/>
          <w:sz w:val="24"/>
          <w:szCs w:val="24"/>
        </w:rPr>
        <w:t>Συμπέρασμα:</w:t>
      </w:r>
      <w:r w:rsidRPr="00F15A10">
        <w:rPr>
          <w:rFonts w:ascii="Times New Roman" w:hAnsi="Times New Roman" w:cs="Times New Roman"/>
          <w:sz w:val="24"/>
          <w:szCs w:val="24"/>
        </w:rPr>
        <w:t xml:space="preserve"> Η γνώση του σφάλματος είναι απαραίτητη στην περίπτωση κατά την οποία μια νέα θεωρία </w:t>
      </w:r>
      <w:r w:rsidR="00D11049" w:rsidRPr="00F15A10">
        <w:rPr>
          <w:rFonts w:ascii="Times New Roman" w:hAnsi="Times New Roman" w:cs="Times New Roman"/>
          <w:sz w:val="24"/>
          <w:szCs w:val="24"/>
        </w:rPr>
        <w:t xml:space="preserve">ανταγωνίζεται με μια παλαιότερη. Ο πειραματικός προσδιορισμός της τιμής ενός κρίσιμου μεγέθους και της αβεβαιότητάς του δίνει το κριτήριο του πια από τις δυό θα επικρατήσει τελικά.  </w:t>
      </w:r>
      <w:r w:rsidRPr="00F15A10">
        <w:rPr>
          <w:rFonts w:ascii="Times New Roman" w:hAnsi="Times New Roman" w:cs="Times New Roman"/>
          <w:sz w:val="24"/>
          <w:szCs w:val="24"/>
        </w:rPr>
        <w:t xml:space="preserve"> </w:t>
      </w:r>
    </w:p>
    <w:p w:rsidR="00186380" w:rsidRPr="00733733" w:rsidRDefault="00620951" w:rsidP="00405027">
      <w:pPr>
        <w:spacing w:before="100" w:beforeAutospacing="1" w:after="100" w:afterAutospacing="1" w:line="240" w:lineRule="auto"/>
        <w:jc w:val="both"/>
        <w:rPr>
          <w:rFonts w:ascii="Times New Roman" w:eastAsia="Times New Roman" w:hAnsi="Times New Roman" w:cs="Times New Roman"/>
          <w:sz w:val="24"/>
          <w:szCs w:val="24"/>
        </w:rPr>
      </w:pPr>
      <w:r w:rsidRPr="00733733">
        <w:rPr>
          <w:rFonts w:ascii="Times New Roman" w:eastAsia="Times New Roman" w:hAnsi="Times New Roman" w:cs="Times New Roman"/>
          <w:sz w:val="24"/>
          <w:szCs w:val="24"/>
        </w:rPr>
        <w:br/>
      </w:r>
    </w:p>
    <w:p w:rsidR="002240FB" w:rsidRDefault="002240FB" w:rsidP="002240FB">
      <w:pPr>
        <w:ind w:hanging="11"/>
        <w:jc w:val="both"/>
      </w:pPr>
    </w:p>
    <w:p w:rsidR="002240FB" w:rsidRPr="002240FB" w:rsidRDefault="002240FB" w:rsidP="002240FB">
      <w:pPr>
        <w:ind w:hanging="11"/>
        <w:jc w:val="both"/>
      </w:pPr>
    </w:p>
    <w:sectPr w:rsidR="002240FB" w:rsidRPr="002240F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E6D" w:rsidRDefault="00CF6E6D" w:rsidP="008600E1">
      <w:pPr>
        <w:spacing w:after="0" w:line="240" w:lineRule="auto"/>
      </w:pPr>
      <w:r>
        <w:separator/>
      </w:r>
    </w:p>
  </w:endnote>
  <w:endnote w:type="continuationSeparator" w:id="0">
    <w:p w:rsidR="00CF6E6D" w:rsidRDefault="00CF6E6D" w:rsidP="0086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A1"/>
    <w:family w:val="auto"/>
    <w:notTrueType/>
    <w:pitch w:val="default"/>
    <w:sig w:usb0="00000081" w:usb1="00000000" w:usb2="00000000" w:usb3="00000000" w:csb0="00000008" w:csb1="00000000"/>
  </w:font>
  <w:font w:name="Ubuntu">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A1"/>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E6D" w:rsidRDefault="00CF6E6D" w:rsidP="008600E1">
      <w:pPr>
        <w:spacing w:after="0" w:line="240" w:lineRule="auto"/>
      </w:pPr>
      <w:r>
        <w:separator/>
      </w:r>
    </w:p>
  </w:footnote>
  <w:footnote w:type="continuationSeparator" w:id="0">
    <w:p w:rsidR="00CF6E6D" w:rsidRDefault="00CF6E6D" w:rsidP="008600E1">
      <w:pPr>
        <w:spacing w:after="0" w:line="240" w:lineRule="auto"/>
      </w:pPr>
      <w:r>
        <w:continuationSeparator/>
      </w:r>
    </w:p>
  </w:footnote>
  <w:footnote w:id="1">
    <w:p w:rsidR="00A4523E" w:rsidRPr="00813DE1" w:rsidRDefault="00A4523E" w:rsidP="00DE13AC">
      <w:pPr>
        <w:spacing w:after="0"/>
        <w:jc w:val="both"/>
        <w:rPr>
          <w:rFonts w:ascii="Times New Roman" w:hAnsi="Times New Roman" w:cs="Times New Roman"/>
          <w:sz w:val="20"/>
          <w:szCs w:val="20"/>
        </w:rPr>
      </w:pPr>
      <w:r w:rsidRPr="00B44D19">
        <w:rPr>
          <w:rStyle w:val="a6"/>
          <w:sz w:val="20"/>
          <w:szCs w:val="20"/>
        </w:rPr>
        <w:footnoteRef/>
      </w:r>
      <w:r w:rsidRPr="00B44D19">
        <w:rPr>
          <w:sz w:val="20"/>
          <w:szCs w:val="20"/>
        </w:rPr>
        <w:t xml:space="preserve"> </w:t>
      </w:r>
      <w:r w:rsidRPr="00813DE1">
        <w:rPr>
          <w:rFonts w:ascii="Times New Roman" w:hAnsi="Times New Roman" w:cs="Times New Roman"/>
          <w:sz w:val="20"/>
          <w:szCs w:val="20"/>
        </w:rPr>
        <w:t xml:space="preserve">Δες : </w:t>
      </w:r>
      <w:hyperlink r:id="rId1" w:history="1">
        <w:r w:rsidRPr="00813DE1">
          <w:rPr>
            <w:rStyle w:val="-"/>
            <w:rFonts w:ascii="Times New Roman" w:hAnsi="Times New Roman" w:cs="Times New Roman"/>
            <w:sz w:val="20"/>
            <w:szCs w:val="20"/>
            <w:lang w:val="en-US"/>
          </w:rPr>
          <w:t>http</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www</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teicrete</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gr</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physics</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lab</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fdm</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inst</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flash</w:t>
        </w:r>
        <w:r w:rsidRPr="00813DE1">
          <w:rPr>
            <w:rStyle w:val="-"/>
            <w:rFonts w:ascii="Times New Roman" w:hAnsi="Times New Roman" w:cs="Times New Roman"/>
            <w:sz w:val="20"/>
            <w:szCs w:val="20"/>
          </w:rPr>
          <w:t>00/</w:t>
        </w:r>
        <w:r w:rsidRPr="00813DE1">
          <w:rPr>
            <w:rStyle w:val="-"/>
            <w:rFonts w:ascii="Times New Roman" w:hAnsi="Times New Roman" w:cs="Times New Roman"/>
            <w:sz w:val="20"/>
            <w:szCs w:val="20"/>
            <w:lang w:val="en-US"/>
          </w:rPr>
          <w:t>html</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paxymetro</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html</w:t>
        </w:r>
      </w:hyperlink>
      <w:r w:rsidRPr="00813DE1">
        <w:rPr>
          <w:rFonts w:ascii="Times New Roman" w:hAnsi="Times New Roman" w:cs="Times New Roman"/>
          <w:sz w:val="20"/>
          <w:szCs w:val="20"/>
        </w:rPr>
        <w:t xml:space="preserve"> και </w:t>
      </w:r>
    </w:p>
    <w:p w:rsidR="00A4523E" w:rsidRPr="00813DE1" w:rsidRDefault="00CF6E6D" w:rsidP="00DE13AC">
      <w:pPr>
        <w:tabs>
          <w:tab w:val="left" w:pos="0"/>
          <w:tab w:val="left" w:pos="993"/>
        </w:tabs>
        <w:spacing w:after="0"/>
        <w:jc w:val="both"/>
        <w:rPr>
          <w:rFonts w:ascii="Times New Roman" w:hAnsi="Times New Roman" w:cs="Times New Roman"/>
          <w:sz w:val="20"/>
          <w:szCs w:val="20"/>
        </w:rPr>
      </w:pPr>
      <w:hyperlink r:id="rId2" w:history="1">
        <w:r w:rsidR="00A4523E" w:rsidRPr="00813DE1">
          <w:rPr>
            <w:rStyle w:val="-"/>
            <w:rFonts w:ascii="Times New Roman" w:hAnsi="Times New Roman" w:cs="Times New Roman"/>
            <w:sz w:val="20"/>
            <w:szCs w:val="20"/>
            <w:lang w:val="en-US"/>
          </w:rPr>
          <w:t>http</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ekfe</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tri</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sch</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gr</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index</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php</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physics</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measurments</w:t>
        </w:r>
        <w:r w:rsidR="00A4523E" w:rsidRPr="00813DE1">
          <w:rPr>
            <w:rStyle w:val="-"/>
            <w:rFonts w:ascii="Times New Roman" w:hAnsi="Times New Roman" w:cs="Times New Roman"/>
            <w:sz w:val="20"/>
            <w:szCs w:val="20"/>
          </w:rPr>
          <w:t>/</w:t>
        </w:r>
        <w:r w:rsidR="00A4523E" w:rsidRPr="00813DE1">
          <w:rPr>
            <w:rStyle w:val="-"/>
            <w:rFonts w:ascii="Times New Roman" w:hAnsi="Times New Roman" w:cs="Times New Roman"/>
            <w:sz w:val="20"/>
            <w:szCs w:val="20"/>
            <w:lang w:val="en-US"/>
          </w:rPr>
          <w:t>vernier</w:t>
        </w:r>
      </w:hyperlink>
      <w:r w:rsidR="00A4523E" w:rsidRPr="00813DE1">
        <w:rPr>
          <w:rFonts w:ascii="Times New Roman" w:hAnsi="Times New Roman" w:cs="Times New Roman"/>
          <w:sz w:val="20"/>
          <w:szCs w:val="20"/>
        </w:rPr>
        <w:t xml:space="preserve">  </w:t>
      </w:r>
    </w:p>
  </w:footnote>
  <w:footnote w:id="2">
    <w:p w:rsidR="00A4523E" w:rsidRPr="00813DE1" w:rsidRDefault="00A4523E" w:rsidP="00DE13AC">
      <w:pPr>
        <w:spacing w:after="0"/>
        <w:jc w:val="both"/>
        <w:rPr>
          <w:rFonts w:ascii="Times New Roman" w:hAnsi="Times New Roman" w:cs="Times New Roman"/>
          <w:sz w:val="20"/>
          <w:szCs w:val="20"/>
        </w:rPr>
      </w:pPr>
      <w:r w:rsidRPr="00813DE1">
        <w:rPr>
          <w:rStyle w:val="a6"/>
          <w:rFonts w:ascii="Times New Roman" w:hAnsi="Times New Roman" w:cs="Times New Roman"/>
          <w:sz w:val="20"/>
          <w:szCs w:val="20"/>
        </w:rPr>
        <w:footnoteRef/>
      </w:r>
      <w:r w:rsidRPr="00813DE1">
        <w:rPr>
          <w:rFonts w:ascii="Times New Roman" w:hAnsi="Times New Roman" w:cs="Times New Roman"/>
          <w:sz w:val="20"/>
          <w:szCs w:val="20"/>
        </w:rPr>
        <w:t xml:space="preserve"> Στο συγκεκριμένο παράδειγμα είναι 0,2 mm/υποδιαίρεση. Σε κάποια διαστημόμετρα είναι 0,1 mm /υποδιαίρεση. Γενικότερα την ακρίβεια την βρίσκουμε συνήθως να αναγράφεται στο δεξιό τμήμα της κινούμενης κλίμακας του οργάνου. </w:t>
      </w:r>
    </w:p>
  </w:footnote>
  <w:footnote w:id="3">
    <w:p w:rsidR="00A4523E" w:rsidRPr="00813DE1" w:rsidRDefault="00A4523E" w:rsidP="00DE13AC">
      <w:pPr>
        <w:spacing w:after="0"/>
        <w:jc w:val="both"/>
        <w:rPr>
          <w:rFonts w:ascii="Times New Roman" w:hAnsi="Times New Roman" w:cs="Times New Roman"/>
          <w:sz w:val="20"/>
          <w:szCs w:val="20"/>
        </w:rPr>
      </w:pPr>
      <w:r w:rsidRPr="00813DE1">
        <w:rPr>
          <w:rStyle w:val="a6"/>
          <w:rFonts w:ascii="Times New Roman" w:hAnsi="Times New Roman" w:cs="Times New Roman"/>
          <w:sz w:val="20"/>
          <w:szCs w:val="20"/>
        </w:rPr>
        <w:footnoteRef/>
      </w:r>
      <w:r w:rsidRPr="00813DE1">
        <w:rPr>
          <w:rFonts w:ascii="Times New Roman" w:hAnsi="Times New Roman" w:cs="Times New Roman"/>
          <w:sz w:val="20"/>
          <w:szCs w:val="20"/>
        </w:rPr>
        <w:t xml:space="preserve"> Δεν επεκταθούμε στο πως ακριβώς κάνουμε μια μέτρηση με το διαστημόμετρο και διαβάζουμε το αποτέλεσμα της. Αυτό θα γίνει στα πλαίσια της πρώτης εργαστηριακής άσκησης.  </w:t>
      </w:r>
    </w:p>
    <w:p w:rsidR="00A4523E" w:rsidRPr="00B44D19" w:rsidRDefault="00A4523E" w:rsidP="00DE13AC">
      <w:pPr>
        <w:pStyle w:val="a5"/>
        <w:jc w:val="both"/>
      </w:pPr>
    </w:p>
  </w:footnote>
  <w:footnote w:id="4">
    <w:p w:rsidR="00A4523E" w:rsidRPr="00813DE1" w:rsidRDefault="00A4523E" w:rsidP="00867A03">
      <w:pPr>
        <w:pStyle w:val="a5"/>
        <w:jc w:val="both"/>
        <w:rPr>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Τα πώς γίνεται η μέτρηση με το μικρόμετρο θα μελετήσουμε στο πρώτο εργαστήριο  </w:t>
      </w:r>
    </w:p>
  </w:footnote>
  <w:footnote w:id="5">
    <w:p w:rsidR="00A4523E" w:rsidRPr="00813DE1" w:rsidRDefault="00A4523E" w:rsidP="00867A03">
      <w:pPr>
        <w:pStyle w:val="a5"/>
        <w:jc w:val="both"/>
        <w:rPr>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Δές : </w:t>
      </w:r>
      <w:hyperlink r:id="rId3" w:history="1">
        <w:r w:rsidRPr="00813DE1">
          <w:rPr>
            <w:rStyle w:val="-"/>
            <w:rFonts w:ascii="Times New Roman" w:hAnsi="Times New Roman" w:cs="Times New Roman"/>
          </w:rPr>
          <w:t>http://www.teicrete.gr/physics/lab/fdm/inst/flash00/html/micrometer.html</w:t>
        </w:r>
      </w:hyperlink>
    </w:p>
  </w:footnote>
  <w:footnote w:id="6">
    <w:p w:rsidR="00A4523E" w:rsidRPr="00813DE1" w:rsidRDefault="00A4523E" w:rsidP="00867A03">
      <w:pPr>
        <w:pStyle w:val="a5"/>
        <w:jc w:val="both"/>
        <w:rPr>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Παρατηρούμε ότι μια περιστροφή του τυμπάνου με 50 π.χ υποδιαιρέσεις αντιστοιχεί σε μετατόπιση στον κύριο άξονα κατά 0,5 </w:t>
      </w:r>
      <w:r w:rsidRPr="00813DE1">
        <w:rPr>
          <w:rFonts w:ascii="Times New Roman" w:hAnsi="Times New Roman" w:cs="Times New Roman"/>
          <w:lang w:val="en-US"/>
        </w:rPr>
        <w:t>mm</w:t>
      </w:r>
      <w:r w:rsidRPr="00813DE1">
        <w:rPr>
          <w:rFonts w:ascii="Times New Roman" w:hAnsi="Times New Roman" w:cs="Times New Roman"/>
        </w:rPr>
        <w:t xml:space="preserve">. Άρα 1 υποδιαίρεση του τυμπάνου αντιστοιχεί σε 0,01 </w:t>
      </w:r>
      <w:r w:rsidRPr="00813DE1">
        <w:rPr>
          <w:rFonts w:ascii="Times New Roman" w:hAnsi="Times New Roman" w:cs="Times New Roman"/>
          <w:lang w:val="en-US"/>
        </w:rPr>
        <w:t>mm</w:t>
      </w:r>
      <w:r w:rsidRPr="00813DE1">
        <w:rPr>
          <w:rFonts w:ascii="Times New Roman" w:hAnsi="Times New Roman" w:cs="Times New Roman"/>
        </w:rPr>
        <w:t xml:space="preserve">.   Έτσι το σφάλμα που μπορούμε να κάνουμε κατά την ανάγνωση αν δεν συμπίπτουν οι υποδιαιρέσεις είναι να βρεθούμε μεταξύ δυό υποδιαιρέσεων του τυμπάνου. Αυτό σημαίνει ότι  πέσαμε έξω κατά ½(0,01) </w:t>
      </w:r>
      <w:r w:rsidRPr="00813DE1">
        <w:rPr>
          <w:rFonts w:ascii="Times New Roman" w:hAnsi="Times New Roman" w:cs="Times New Roman"/>
          <w:lang w:val="en-US"/>
        </w:rPr>
        <w:t>mm</w:t>
      </w:r>
      <w:r w:rsidRPr="00813DE1">
        <w:rPr>
          <w:rFonts w:ascii="Times New Roman" w:hAnsi="Times New Roman" w:cs="Times New Roman"/>
        </w:rPr>
        <w:t xml:space="preserve">=0,005 </w:t>
      </w:r>
      <w:r w:rsidRPr="00813DE1">
        <w:rPr>
          <w:rFonts w:ascii="Times New Roman" w:hAnsi="Times New Roman" w:cs="Times New Roman"/>
          <w:lang w:val="en-US"/>
        </w:rPr>
        <w:t>mm</w:t>
      </w:r>
      <w:r w:rsidRPr="00813DE1">
        <w:rPr>
          <w:rFonts w:ascii="Times New Roman" w:hAnsi="Times New Roman" w:cs="Times New Roman"/>
        </w:rPr>
        <w:t xml:space="preserve">. Μια ακόμη καλύτερη προσέγγιση θα έδινε 0,002 </w:t>
      </w:r>
      <w:r w:rsidRPr="00813DE1">
        <w:rPr>
          <w:rFonts w:ascii="Times New Roman" w:hAnsi="Times New Roman" w:cs="Times New Roman"/>
          <w:lang w:val="en-US"/>
        </w:rPr>
        <w:t>mm</w:t>
      </w:r>
      <w:r w:rsidRPr="00813DE1">
        <w:rPr>
          <w:rFonts w:ascii="Times New Roman" w:hAnsi="Times New Roman" w:cs="Times New Roman"/>
        </w:rPr>
        <w:t xml:space="preserve"> ή 0,0002 </w:t>
      </w:r>
      <w:r w:rsidRPr="00813DE1">
        <w:rPr>
          <w:rFonts w:ascii="Times New Roman" w:hAnsi="Times New Roman" w:cs="Times New Roman"/>
          <w:lang w:val="en-US"/>
        </w:rPr>
        <w:t>cm</w:t>
      </w:r>
    </w:p>
  </w:footnote>
  <w:footnote w:id="7">
    <w:p w:rsidR="00A4523E" w:rsidRPr="00813DE1" w:rsidRDefault="00A4523E">
      <w:pPr>
        <w:pStyle w:val="a5"/>
        <w:rPr>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Δες : Σακκόπουλος Σ, Ανάλυση Πειραματικών Δεδομένων –Θεωρία Σφαλμάτων, σελ. 2, Πάτρα 1992.</w:t>
      </w:r>
    </w:p>
  </w:footnote>
  <w:footnote w:id="8">
    <w:p w:rsidR="00A4523E" w:rsidRPr="00813DE1" w:rsidRDefault="00A4523E">
      <w:pPr>
        <w:pStyle w:val="a5"/>
        <w:rPr>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Όπως π.χ μήκος, μάζα, χρόνος, θερμοκρασία, πίεση, κλπ.</w:t>
      </w:r>
    </w:p>
  </w:footnote>
  <w:footnote w:id="9">
    <w:p w:rsidR="00A4523E" w:rsidRPr="00813DE1" w:rsidRDefault="00A4523E" w:rsidP="00D15DCB">
      <w:pPr>
        <w:pStyle w:val="a5"/>
        <w:jc w:val="both"/>
        <w:rPr>
          <w:rFonts w:ascii="Times New Roman" w:hAnsi="Times New Roman" w:cs="Times New Roman"/>
        </w:rPr>
      </w:pPr>
      <w:r>
        <w:rPr>
          <w:rStyle w:val="a6"/>
        </w:rPr>
        <w:footnoteRef/>
      </w:r>
      <w:r>
        <w:t xml:space="preserve"> </w:t>
      </w:r>
      <w:r w:rsidRPr="00813DE1">
        <w:rPr>
          <w:rFonts w:ascii="Times New Roman" w:hAnsi="Times New Roman" w:cs="Times New Roman"/>
        </w:rPr>
        <w:t xml:space="preserve">Είναι φανερό ότι στο σφάλμα δεν εννοούνται κα δεν περικλείονται σφάλματα όπως λανθασμένη ανάγνωση οργάνων, λανθασμένες πράξεις ή λάθη απώλειας προσοχής κλπ. Η ορολογία γι αυτά είναι  </w:t>
      </w:r>
      <w:r w:rsidRPr="00813DE1">
        <w:rPr>
          <w:rFonts w:ascii="Times New Roman" w:hAnsi="Times New Roman" w:cs="Times New Roman"/>
          <w:b/>
        </w:rPr>
        <w:t>λάθη</w:t>
      </w:r>
      <w:r w:rsidRPr="00813DE1">
        <w:rPr>
          <w:rFonts w:ascii="Times New Roman" w:hAnsi="Times New Roman" w:cs="Times New Roman"/>
        </w:rPr>
        <w:t xml:space="preserve"> (</w:t>
      </w:r>
      <w:r w:rsidRPr="00813DE1">
        <w:rPr>
          <w:rFonts w:ascii="Times New Roman" w:hAnsi="Times New Roman" w:cs="Times New Roman"/>
          <w:lang w:val="en-US"/>
        </w:rPr>
        <w:t>mistake</w:t>
      </w:r>
      <w:r w:rsidRPr="00813DE1">
        <w:rPr>
          <w:rFonts w:ascii="Times New Roman" w:hAnsi="Times New Roman" w:cs="Times New Roman"/>
        </w:rPr>
        <w:t xml:space="preserve">)  </w:t>
      </w:r>
    </w:p>
  </w:footnote>
  <w:footnote w:id="10">
    <w:p w:rsidR="00A4523E" w:rsidRPr="00813DE1" w:rsidRDefault="00A4523E" w:rsidP="00C16D81">
      <w:pPr>
        <w:pStyle w:val="a5"/>
        <w:jc w:val="both"/>
        <w:rPr>
          <w:rFonts w:ascii="Times New Roman" w:hAnsi="Times New Roman" w:cs="Times New Roman"/>
          <w:lang w:val="en-US"/>
        </w:rPr>
      </w:pPr>
      <w:r w:rsidRPr="00813DE1">
        <w:rPr>
          <w:rStyle w:val="a6"/>
          <w:rFonts w:ascii="Times New Roman" w:hAnsi="Times New Roman" w:cs="Times New Roman"/>
        </w:rPr>
        <w:footnoteRef/>
      </w:r>
      <w:r w:rsidRPr="00813DE1">
        <w:rPr>
          <w:rFonts w:ascii="Times New Roman" w:hAnsi="Times New Roman" w:cs="Times New Roman"/>
        </w:rPr>
        <w:t xml:space="preserve"> Δες : </w:t>
      </w:r>
      <w:hyperlink r:id="rId4" w:history="1">
        <w:r w:rsidRPr="00813DE1">
          <w:rPr>
            <w:rStyle w:val="-"/>
            <w:rFonts w:ascii="Times New Roman" w:hAnsi="Times New Roman" w:cs="Times New Roman"/>
            <w:lang w:val="en-US"/>
          </w:rPr>
          <w:t>http</w:t>
        </w:r>
        <w:r w:rsidRPr="00813DE1">
          <w:rPr>
            <w:rStyle w:val="-"/>
            <w:rFonts w:ascii="Times New Roman" w:hAnsi="Times New Roman" w:cs="Times New Roman"/>
          </w:rPr>
          <w:t>://</w:t>
        </w:r>
        <w:r w:rsidRPr="00813DE1">
          <w:rPr>
            <w:rStyle w:val="-"/>
            <w:rFonts w:ascii="Times New Roman" w:hAnsi="Times New Roman" w:cs="Times New Roman"/>
            <w:lang w:val="en-US"/>
          </w:rPr>
          <w:t>en</w:t>
        </w:r>
        <w:r w:rsidRPr="00813DE1">
          <w:rPr>
            <w:rStyle w:val="-"/>
            <w:rFonts w:ascii="Times New Roman" w:hAnsi="Times New Roman" w:cs="Times New Roman"/>
          </w:rPr>
          <w:t>.</w:t>
        </w:r>
        <w:r w:rsidRPr="00813DE1">
          <w:rPr>
            <w:rStyle w:val="-"/>
            <w:rFonts w:ascii="Times New Roman" w:hAnsi="Times New Roman" w:cs="Times New Roman"/>
            <w:lang w:val="en-US"/>
          </w:rPr>
          <w:t>wikipedia</w:t>
        </w:r>
        <w:r w:rsidRPr="00813DE1">
          <w:rPr>
            <w:rStyle w:val="-"/>
            <w:rFonts w:ascii="Times New Roman" w:hAnsi="Times New Roman" w:cs="Times New Roman"/>
          </w:rPr>
          <w:t>.</w:t>
        </w:r>
        <w:r w:rsidRPr="00813DE1">
          <w:rPr>
            <w:rStyle w:val="-"/>
            <w:rFonts w:ascii="Times New Roman" w:hAnsi="Times New Roman" w:cs="Times New Roman"/>
            <w:lang w:val="en-US"/>
          </w:rPr>
          <w:t>org</w:t>
        </w:r>
        <w:r w:rsidRPr="00813DE1">
          <w:rPr>
            <w:rStyle w:val="-"/>
            <w:rFonts w:ascii="Times New Roman" w:hAnsi="Times New Roman" w:cs="Times New Roman"/>
          </w:rPr>
          <w:t>/</w:t>
        </w:r>
        <w:r w:rsidRPr="00813DE1">
          <w:rPr>
            <w:rStyle w:val="-"/>
            <w:rFonts w:ascii="Times New Roman" w:hAnsi="Times New Roman" w:cs="Times New Roman"/>
            <w:lang w:val="en-US"/>
          </w:rPr>
          <w:t>wiki</w:t>
        </w:r>
        <w:r w:rsidRPr="00813DE1">
          <w:rPr>
            <w:rStyle w:val="-"/>
            <w:rFonts w:ascii="Times New Roman" w:hAnsi="Times New Roman" w:cs="Times New Roman"/>
          </w:rPr>
          <w:t>/</w:t>
        </w:r>
        <w:r w:rsidRPr="00813DE1">
          <w:rPr>
            <w:rStyle w:val="-"/>
            <w:rFonts w:ascii="Times New Roman" w:hAnsi="Times New Roman" w:cs="Times New Roman"/>
            <w:lang w:val="en-US"/>
          </w:rPr>
          <w:t>Archimedes</w:t>
        </w:r>
      </w:hyperlink>
      <w:r w:rsidRPr="00813DE1">
        <w:rPr>
          <w:rFonts w:ascii="Times New Roman" w:hAnsi="Times New Roman" w:cs="Times New Roman"/>
        </w:rPr>
        <w:t xml:space="preserve"> Πρόσβαση 4-10-2013. Δες</w:t>
      </w:r>
      <w:r w:rsidRPr="00813DE1">
        <w:rPr>
          <w:rFonts w:ascii="Times New Roman" w:hAnsi="Times New Roman" w:cs="Times New Roman"/>
          <w:lang w:val="en-US"/>
        </w:rPr>
        <w:t xml:space="preserve"> </w:t>
      </w:r>
      <w:r w:rsidRPr="00813DE1">
        <w:rPr>
          <w:rFonts w:ascii="Times New Roman" w:hAnsi="Times New Roman" w:cs="Times New Roman"/>
        </w:rPr>
        <w:t>επίσης</w:t>
      </w:r>
      <w:r w:rsidRPr="00813DE1">
        <w:rPr>
          <w:rFonts w:ascii="Times New Roman" w:hAnsi="Times New Roman" w:cs="Times New Roman"/>
          <w:lang w:val="en-US"/>
        </w:rPr>
        <w:t xml:space="preserve"> </w:t>
      </w:r>
      <w:r w:rsidRPr="00813DE1">
        <w:rPr>
          <w:rFonts w:ascii="Times New Roman" w:hAnsi="Times New Roman" w:cs="Times New Roman"/>
        </w:rPr>
        <w:t>και</w:t>
      </w:r>
      <w:r w:rsidRPr="00813DE1">
        <w:rPr>
          <w:rFonts w:ascii="Times New Roman" w:hAnsi="Times New Roman" w:cs="Times New Roman"/>
          <w:lang w:val="en-US"/>
        </w:rPr>
        <w:t xml:space="preserve"> </w:t>
      </w:r>
      <w:r w:rsidRPr="00813DE1">
        <w:rPr>
          <w:rFonts w:ascii="Times New Roman" w:hAnsi="Times New Roman" w:cs="Times New Roman"/>
        </w:rPr>
        <w:t>το</w:t>
      </w:r>
      <w:r w:rsidRPr="00813DE1">
        <w:rPr>
          <w:rFonts w:ascii="Times New Roman" w:hAnsi="Times New Roman" w:cs="Times New Roman"/>
          <w:lang w:val="en-US"/>
        </w:rPr>
        <w:t xml:space="preserve"> : </w:t>
      </w:r>
    </w:p>
    <w:p w:rsidR="00A4523E" w:rsidRPr="00813DE1" w:rsidRDefault="00CF6E6D" w:rsidP="00C16D81">
      <w:pPr>
        <w:pStyle w:val="a5"/>
        <w:jc w:val="both"/>
        <w:rPr>
          <w:rFonts w:ascii="Times New Roman" w:hAnsi="Times New Roman" w:cs="Times New Roman"/>
        </w:rPr>
      </w:pPr>
      <w:r>
        <w:fldChar w:fldCharType="begin"/>
      </w:r>
      <w:r w:rsidRPr="00706291">
        <w:rPr>
          <w:lang w:val="en-US"/>
        </w:rPr>
        <w:instrText xml:space="preserve"> HYPERLINK "http://en.wikipedia.org/wiki/Vitruvius" \o "Vitruvius" </w:instrText>
      </w:r>
      <w:r>
        <w:fldChar w:fldCharType="separate"/>
      </w:r>
      <w:r w:rsidR="00A4523E" w:rsidRPr="00813DE1">
        <w:rPr>
          <w:rFonts w:ascii="Times New Roman" w:hAnsi="Times New Roman" w:cs="Times New Roman"/>
          <w:color w:val="0000FF"/>
          <w:u w:val="single"/>
          <w:lang w:val="en-US"/>
        </w:rPr>
        <w:t>Vitruvius</w:t>
      </w:r>
      <w:r>
        <w:rPr>
          <w:rFonts w:ascii="Times New Roman" w:hAnsi="Times New Roman" w:cs="Times New Roman"/>
          <w:color w:val="0000FF"/>
          <w:u w:val="single"/>
          <w:lang w:val="en-US"/>
        </w:rPr>
        <w:fldChar w:fldCharType="end"/>
      </w:r>
      <w:r w:rsidR="00A4523E" w:rsidRPr="00813DE1">
        <w:rPr>
          <w:rFonts w:ascii="Times New Roman" w:hAnsi="Times New Roman" w:cs="Times New Roman"/>
          <w:u w:val="single"/>
          <w:lang w:val="en-US"/>
        </w:rPr>
        <w:t xml:space="preserve">. </w:t>
      </w:r>
      <w:r>
        <w:fldChar w:fldCharType="begin"/>
      </w:r>
      <w:r w:rsidRPr="00706291">
        <w:rPr>
          <w:lang w:val="en-US"/>
        </w:rPr>
        <w:instrText xml:space="preserve"> HYPERLINK "http://penelope.uchicago.edu/Thayer/E/Roman/Texts/Vitruvius/9*.html" </w:instrText>
      </w:r>
      <w:r>
        <w:fldChar w:fldCharType="separate"/>
      </w:r>
      <w:r w:rsidR="00A4523E" w:rsidRPr="00813DE1">
        <w:rPr>
          <w:rFonts w:ascii="Times New Roman" w:hAnsi="Times New Roman" w:cs="Times New Roman"/>
          <w:color w:val="0000FF"/>
          <w:u w:val="single"/>
          <w:lang w:val="en-US"/>
        </w:rPr>
        <w:t>"</w:t>
      </w:r>
      <w:r w:rsidR="00A4523E" w:rsidRPr="00813DE1">
        <w:rPr>
          <w:rFonts w:ascii="Times New Roman" w:hAnsi="Times New Roman" w:cs="Times New Roman"/>
          <w:i/>
          <w:iCs/>
          <w:color w:val="0000FF"/>
          <w:u w:val="single"/>
          <w:lang w:val="en-US"/>
        </w:rPr>
        <w:t>De Architectura</w:t>
      </w:r>
      <w:r w:rsidR="00A4523E" w:rsidRPr="00813DE1">
        <w:rPr>
          <w:rFonts w:ascii="Times New Roman" w:hAnsi="Times New Roman" w:cs="Times New Roman"/>
          <w:color w:val="0000FF"/>
          <w:u w:val="single"/>
          <w:lang w:val="en-US"/>
        </w:rPr>
        <w:t>, Book IX, paragraphs 9–12, text in English and Latin"</w:t>
      </w:r>
      <w:r>
        <w:rPr>
          <w:rFonts w:ascii="Times New Roman" w:hAnsi="Times New Roman" w:cs="Times New Roman"/>
          <w:color w:val="0000FF"/>
          <w:u w:val="single"/>
          <w:lang w:val="en-US"/>
        </w:rPr>
        <w:fldChar w:fldCharType="end"/>
      </w:r>
      <w:r w:rsidR="00A4523E" w:rsidRPr="00813DE1">
        <w:rPr>
          <w:rFonts w:ascii="Times New Roman" w:hAnsi="Times New Roman" w:cs="Times New Roman"/>
          <w:u w:val="single"/>
          <w:lang w:val="en-US"/>
        </w:rPr>
        <w:t xml:space="preserve">. </w:t>
      </w:r>
      <w:r>
        <w:fldChar w:fldCharType="begin"/>
      </w:r>
      <w:r w:rsidRPr="00706291">
        <w:rPr>
          <w:lang w:val="en-US"/>
        </w:rPr>
        <w:instrText xml:space="preserve"> HYPERLINK "http://en.wikipedia.org/wiki/University_of_Chicago" \o "University of Chicago" </w:instrText>
      </w:r>
      <w:r>
        <w:fldChar w:fldCharType="separate"/>
      </w:r>
      <w:r w:rsidR="00A4523E" w:rsidRPr="00813DE1">
        <w:rPr>
          <w:rFonts w:ascii="Times New Roman" w:hAnsi="Times New Roman" w:cs="Times New Roman"/>
          <w:color w:val="0000FF"/>
          <w:u w:val="single"/>
        </w:rPr>
        <w:t>University of Chicago</w:t>
      </w:r>
      <w:r>
        <w:rPr>
          <w:rFonts w:ascii="Times New Roman" w:hAnsi="Times New Roman" w:cs="Times New Roman"/>
          <w:color w:val="0000FF"/>
          <w:u w:val="single"/>
        </w:rPr>
        <w:fldChar w:fldCharType="end"/>
      </w:r>
      <w:r w:rsidR="00A4523E" w:rsidRPr="00813DE1">
        <w:rPr>
          <w:rFonts w:ascii="Times New Roman" w:hAnsi="Times New Roman" w:cs="Times New Roman"/>
        </w:rPr>
        <w:t>. Πρόσβαση 4-10-2013.</w:t>
      </w:r>
    </w:p>
  </w:footnote>
  <w:footnote w:id="11">
    <w:p w:rsidR="00A4523E" w:rsidRPr="00B713B3" w:rsidRDefault="00A4523E" w:rsidP="00076B71">
      <w:pPr>
        <w:pStyle w:val="a5"/>
        <w:jc w:val="both"/>
        <w:rPr>
          <w:rFonts w:ascii="Calibri" w:hAnsi="Calibri" w:cs="Times New Roman"/>
        </w:rPr>
      </w:pPr>
      <w:r w:rsidRPr="007563DF">
        <w:rPr>
          <w:rStyle w:val="a6"/>
          <w:rFonts w:ascii="Times New Roman" w:hAnsi="Times New Roman" w:cs="Times New Roman"/>
        </w:rPr>
        <w:footnoteRef/>
      </w:r>
      <w:r w:rsidRPr="007563DF">
        <w:rPr>
          <w:rFonts w:ascii="Times New Roman" w:hAnsi="Times New Roman" w:cs="Times New Roman"/>
        </w:rPr>
        <w:t xml:space="preserve"> </w:t>
      </w:r>
      <w:r w:rsidRPr="00813DE1">
        <w:rPr>
          <w:rFonts w:ascii="Times New Roman" w:hAnsi="Times New Roman" w:cs="Times New Roman"/>
        </w:rPr>
        <w:t>Σύμφωνα με τους ιστορικούς η ιστορία του χρυσού στέμματος δεν εντοπίζεται στα γνωστά έργα του Αρχιμήδη</w:t>
      </w:r>
      <w:r w:rsidRPr="00B713B3">
        <w:rPr>
          <w:rFonts w:ascii="Calibri" w:hAnsi="Calibri" w:cs="Times New Roman"/>
        </w:rPr>
        <w:t>.</w:t>
      </w:r>
    </w:p>
  </w:footnote>
  <w:footnote w:id="12">
    <w:p w:rsidR="00A4523E" w:rsidRPr="00813DE1" w:rsidRDefault="00A4523E" w:rsidP="00E76E32">
      <w:pPr>
        <w:spacing w:after="0" w:line="240" w:lineRule="auto"/>
        <w:jc w:val="both"/>
        <w:rPr>
          <w:rStyle w:val="citation"/>
          <w:rFonts w:ascii="Times New Roman" w:hAnsi="Times New Roman" w:cs="Times New Roman"/>
          <w:sz w:val="20"/>
          <w:szCs w:val="20"/>
          <w:lang w:val="en-US"/>
        </w:rPr>
      </w:pPr>
      <w:r w:rsidRPr="00813DE1">
        <w:rPr>
          <w:rStyle w:val="a6"/>
          <w:rFonts w:ascii="Times New Roman" w:hAnsi="Times New Roman" w:cs="Times New Roman"/>
        </w:rPr>
        <w:footnoteRef/>
      </w:r>
      <w:r w:rsidRPr="00813DE1">
        <w:rPr>
          <w:rFonts w:ascii="Times New Roman" w:hAnsi="Times New Roman" w:cs="Times New Roman"/>
          <w:lang w:val="en-US"/>
        </w:rPr>
        <w:t xml:space="preserve"> </w:t>
      </w:r>
      <w:r w:rsidRPr="00813DE1">
        <w:rPr>
          <w:rStyle w:val="citation"/>
          <w:rFonts w:ascii="Times New Roman" w:hAnsi="Times New Roman" w:cs="Times New Roman"/>
          <w:sz w:val="20"/>
          <w:szCs w:val="20"/>
          <w:lang w:val="en-US"/>
        </w:rPr>
        <w:t xml:space="preserve">Rorres, Chris. </w:t>
      </w:r>
      <w:hyperlink r:id="rId5" w:history="1">
        <w:proofErr w:type="gramStart"/>
        <w:r w:rsidRPr="00813DE1">
          <w:rPr>
            <w:rStyle w:val="-"/>
            <w:rFonts w:ascii="Times New Roman" w:hAnsi="Times New Roman" w:cs="Times New Roman"/>
            <w:sz w:val="20"/>
            <w:szCs w:val="20"/>
            <w:lang w:val="en-US"/>
          </w:rPr>
          <w:t>"The Golden Crown"</w:t>
        </w:r>
      </w:hyperlink>
      <w:r w:rsidRPr="00813DE1">
        <w:rPr>
          <w:rStyle w:val="citation"/>
          <w:rFonts w:ascii="Times New Roman" w:hAnsi="Times New Roman" w:cs="Times New Roman"/>
          <w:sz w:val="20"/>
          <w:szCs w:val="20"/>
          <w:lang w:val="en-US"/>
        </w:rPr>
        <w:t>.</w:t>
      </w:r>
      <w:proofErr w:type="gramEnd"/>
      <w:r w:rsidRPr="00813DE1">
        <w:rPr>
          <w:rStyle w:val="citation"/>
          <w:rFonts w:ascii="Times New Roman" w:hAnsi="Times New Roman" w:cs="Times New Roman"/>
          <w:sz w:val="20"/>
          <w:szCs w:val="20"/>
          <w:lang w:val="en-US"/>
        </w:rPr>
        <w:t xml:space="preserve"> </w:t>
      </w:r>
      <w:hyperlink r:id="rId6" w:tooltip="Drexel University" w:history="1">
        <w:proofErr w:type="gramStart"/>
        <w:r w:rsidRPr="00813DE1">
          <w:rPr>
            <w:rStyle w:val="-"/>
            <w:rFonts w:ascii="Times New Roman" w:hAnsi="Times New Roman" w:cs="Times New Roman"/>
            <w:sz w:val="20"/>
            <w:szCs w:val="20"/>
            <w:lang w:val="en-US"/>
          </w:rPr>
          <w:t>Drexel University</w:t>
        </w:r>
      </w:hyperlink>
      <w:r w:rsidRPr="00813DE1">
        <w:rPr>
          <w:rStyle w:val="citation"/>
          <w:rFonts w:ascii="Times New Roman" w:hAnsi="Times New Roman" w:cs="Times New Roman"/>
          <w:sz w:val="20"/>
          <w:szCs w:val="20"/>
          <w:lang w:val="en-US"/>
        </w:rPr>
        <w:t>.</w:t>
      </w:r>
      <w:proofErr w:type="gramEnd"/>
      <w:r w:rsidRPr="00813DE1">
        <w:rPr>
          <w:rStyle w:val="citation"/>
          <w:rFonts w:ascii="Times New Roman" w:hAnsi="Times New Roman" w:cs="Times New Roman"/>
          <w:sz w:val="20"/>
          <w:szCs w:val="20"/>
          <w:lang w:val="en-US"/>
        </w:rPr>
        <w:t xml:space="preserve"> </w:t>
      </w:r>
      <w:r w:rsidR="00CF6E6D">
        <w:fldChar w:fldCharType="begin"/>
      </w:r>
      <w:r w:rsidR="00CF6E6D" w:rsidRPr="00706291">
        <w:rPr>
          <w:lang w:val="en-US"/>
        </w:rPr>
        <w:instrText xml:space="preserve"> HYPERLINK "http://web.archive.org/web/20090311051318/http:/www.math.nyu.edu/%7Ecrorres/Archimedes/Crown/CrownIntro.html" </w:instrText>
      </w:r>
      <w:r w:rsidR="00CF6E6D">
        <w:fldChar w:fldCharType="separate"/>
      </w:r>
      <w:proofErr w:type="gramStart"/>
      <w:r w:rsidRPr="00813DE1">
        <w:rPr>
          <w:rStyle w:val="-"/>
          <w:rFonts w:ascii="Times New Roman" w:hAnsi="Times New Roman" w:cs="Times New Roman"/>
          <w:sz w:val="20"/>
          <w:szCs w:val="20"/>
          <w:lang w:val="en-US"/>
        </w:rPr>
        <w:t>Archived</w:t>
      </w:r>
      <w:r w:rsidR="00CF6E6D">
        <w:rPr>
          <w:rStyle w:val="-"/>
          <w:rFonts w:ascii="Times New Roman" w:hAnsi="Times New Roman" w:cs="Times New Roman"/>
          <w:sz w:val="20"/>
          <w:szCs w:val="20"/>
          <w:lang w:val="en-US"/>
        </w:rPr>
        <w:fldChar w:fldCharType="end"/>
      </w:r>
      <w:r w:rsidRPr="00813DE1">
        <w:rPr>
          <w:rStyle w:val="citation"/>
          <w:rFonts w:ascii="Times New Roman" w:hAnsi="Times New Roman" w:cs="Times New Roman"/>
          <w:sz w:val="20"/>
          <w:szCs w:val="20"/>
          <w:lang w:val="en-US"/>
        </w:rPr>
        <w:t xml:space="preserve"> .</w:t>
      </w:r>
      <w:proofErr w:type="gramEnd"/>
      <w:r w:rsidRPr="00813DE1">
        <w:rPr>
          <w:rStyle w:val="citation"/>
          <w:rFonts w:ascii="Times New Roman" w:hAnsi="Times New Roman" w:cs="Times New Roman"/>
          <w:sz w:val="20"/>
          <w:szCs w:val="20"/>
          <w:lang w:val="en-US"/>
        </w:rPr>
        <w:t xml:space="preserve"> </w:t>
      </w:r>
    </w:p>
    <w:p w:rsidR="00A4523E" w:rsidRPr="00813DE1" w:rsidRDefault="00A4523E" w:rsidP="00E76E32">
      <w:pPr>
        <w:spacing w:after="0" w:line="240" w:lineRule="auto"/>
        <w:jc w:val="both"/>
        <w:rPr>
          <w:rFonts w:ascii="Times New Roman" w:eastAsia="Times New Roman" w:hAnsi="Times New Roman" w:cs="Times New Roman"/>
          <w:sz w:val="20"/>
          <w:szCs w:val="20"/>
          <w:lang w:val="en-US" w:eastAsia="zh-CN"/>
        </w:rPr>
      </w:pPr>
      <w:r w:rsidRPr="00813DE1">
        <w:rPr>
          <w:rStyle w:val="citation"/>
          <w:rFonts w:ascii="Times New Roman" w:hAnsi="Times New Roman" w:cs="Times New Roman"/>
          <w:sz w:val="20"/>
          <w:szCs w:val="20"/>
          <w:lang w:val="en-US"/>
        </w:rPr>
        <w:t>“</w:t>
      </w:r>
      <w:r w:rsidRPr="00813DE1">
        <w:rPr>
          <w:rFonts w:ascii="Times New Roman" w:eastAsia="Times New Roman" w:hAnsi="Times New Roman" w:cs="Times New Roman"/>
          <w:sz w:val="20"/>
          <w:szCs w:val="20"/>
          <w:lang w:val="en-US" w:eastAsia="zh-CN"/>
        </w:rPr>
        <w:t>ARCHIMEDES IN THE 21</w:t>
      </w:r>
      <w:r w:rsidRPr="00813DE1">
        <w:rPr>
          <w:rFonts w:ascii="Times New Roman" w:eastAsia="Times New Roman" w:hAnsi="Times New Roman" w:cs="Times New Roman"/>
          <w:sz w:val="20"/>
          <w:szCs w:val="20"/>
          <w:vertAlign w:val="superscript"/>
          <w:lang w:val="en-US" w:eastAsia="zh-CN"/>
        </w:rPr>
        <w:t xml:space="preserve">ST </w:t>
      </w:r>
      <w:r w:rsidRPr="00813DE1">
        <w:rPr>
          <w:rFonts w:ascii="Times New Roman" w:eastAsia="Times New Roman" w:hAnsi="Times New Roman" w:cs="Times New Roman"/>
          <w:sz w:val="20"/>
          <w:szCs w:val="20"/>
          <w:lang w:val="en-US" w:eastAsia="zh-CN"/>
        </w:rPr>
        <w:t>CENTURY” A World Conference, 31 May – 1 June 2013, Courant Institute of Mathematical Sciences, New York University.</w:t>
      </w:r>
    </w:p>
    <w:p w:rsidR="00A4523E" w:rsidRPr="00813DE1" w:rsidRDefault="00A4523E" w:rsidP="00E76E32">
      <w:pPr>
        <w:spacing w:after="0" w:line="240" w:lineRule="auto"/>
        <w:jc w:val="both"/>
        <w:rPr>
          <w:rFonts w:ascii="Times New Roman" w:hAnsi="Times New Roman" w:cs="Times New Roman"/>
        </w:rPr>
      </w:pPr>
      <w:r w:rsidRPr="00813DE1">
        <w:rPr>
          <w:rFonts w:ascii="Times New Roman" w:eastAsia="Times New Roman" w:hAnsi="Times New Roman" w:cs="Times New Roman"/>
          <w:sz w:val="20"/>
          <w:szCs w:val="20"/>
          <w:lang w:val="en-US" w:eastAsia="zh-CN"/>
        </w:rPr>
        <w:t xml:space="preserve"> </w:t>
      </w:r>
      <w:hyperlink r:id="rId7" w:history="1">
        <w:r w:rsidRPr="00813DE1">
          <w:rPr>
            <w:rStyle w:val="-"/>
            <w:rFonts w:ascii="Times New Roman" w:hAnsi="Times New Roman" w:cs="Times New Roman"/>
            <w:sz w:val="20"/>
            <w:szCs w:val="20"/>
            <w:lang w:val="en-US"/>
          </w:rPr>
          <w:t>http</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www</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math</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nyu</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edu</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crorres</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Archimedes</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Crown</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CrownIntro</w:t>
        </w:r>
        <w:r w:rsidRPr="00813DE1">
          <w:rPr>
            <w:rStyle w:val="-"/>
            <w:rFonts w:ascii="Times New Roman" w:hAnsi="Times New Roman" w:cs="Times New Roman"/>
            <w:sz w:val="20"/>
            <w:szCs w:val="20"/>
          </w:rPr>
          <w:t>.</w:t>
        </w:r>
        <w:r w:rsidRPr="00813DE1">
          <w:rPr>
            <w:rStyle w:val="-"/>
            <w:rFonts w:ascii="Times New Roman" w:hAnsi="Times New Roman" w:cs="Times New Roman"/>
            <w:sz w:val="20"/>
            <w:szCs w:val="20"/>
            <w:lang w:val="en-US"/>
          </w:rPr>
          <w:t>html</w:t>
        </w:r>
      </w:hyperlink>
      <w:r w:rsidRPr="00813DE1">
        <w:rPr>
          <w:rFonts w:ascii="Times New Roman" w:hAnsi="Times New Roman" w:cs="Times New Roman"/>
          <w:sz w:val="20"/>
          <w:szCs w:val="20"/>
        </w:rPr>
        <w:t xml:space="preserve">  (Πρόσβαση 4-10-2013)</w:t>
      </w:r>
    </w:p>
  </w:footnote>
  <w:footnote w:id="13">
    <w:p w:rsidR="00A4523E" w:rsidRPr="00813DE1" w:rsidRDefault="00A4523E" w:rsidP="00E76E32">
      <w:pPr>
        <w:pStyle w:val="a5"/>
        <w:jc w:val="both"/>
        <w:rPr>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Την περιγράφει ο Αρχιμήδης στο σύγγραμμά του «Περί των επιπλεόντων σωμάτων».  </w:t>
      </w:r>
    </w:p>
  </w:footnote>
  <w:footnote w:id="14">
    <w:p w:rsidR="00A4523E" w:rsidRPr="00813DE1" w:rsidRDefault="00A4523E" w:rsidP="00E76E32">
      <w:pPr>
        <w:pStyle w:val="a5"/>
        <w:jc w:val="both"/>
        <w:rPr>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Η Αρχή διατυπώνεται στο σύγγραμμα του «Περί των επιπλεόντων σωμάτων» ως εξής : «Κάθε σώμα που είναι εξ ολοκλήρου ή μερικώς βυθισμένο σε ένα ρευστό, δέχεται μια ώθηση ίση σε μέγεθος, αλλά αντίθετης φοράς, με το βάρος του εκτοπισμένου ρευστού.». </w:t>
      </w:r>
    </w:p>
    <w:p w:rsidR="00A4523E" w:rsidRPr="00813DE1" w:rsidRDefault="00CF6E6D" w:rsidP="00E76E32">
      <w:pPr>
        <w:pStyle w:val="a5"/>
        <w:jc w:val="both"/>
        <w:rPr>
          <w:rFonts w:ascii="Times New Roman" w:hAnsi="Times New Roman" w:cs="Times New Roman"/>
        </w:rPr>
      </w:pPr>
      <w:hyperlink r:id="rId8" w:history="1">
        <w:r w:rsidR="00A4523E" w:rsidRPr="00813DE1">
          <w:rPr>
            <w:rStyle w:val="-"/>
            <w:rFonts w:ascii="Times New Roman" w:hAnsi="Times New Roman" w:cs="Times New Roman"/>
          </w:rPr>
          <w:t>http://el.wikipedia.org/wiki/%CE%91%CF%81%CF%87%CE%B9%CE%BC%CE%AE%CE%B4%CE%B7%CF%82</w:t>
        </w:r>
      </w:hyperlink>
    </w:p>
    <w:p w:rsidR="00A4523E" w:rsidRPr="00813DE1" w:rsidRDefault="00A4523E" w:rsidP="00E76E32">
      <w:pPr>
        <w:pStyle w:val="a5"/>
        <w:jc w:val="both"/>
        <w:rPr>
          <w:rFonts w:ascii="Times New Roman" w:hAnsi="Times New Roman" w:cs="Times New Roman"/>
        </w:rPr>
      </w:pPr>
      <w:r w:rsidRPr="00813DE1">
        <w:rPr>
          <w:rFonts w:ascii="Times New Roman" w:hAnsi="Times New Roman" w:cs="Times New Roman"/>
        </w:rPr>
        <w:t xml:space="preserve"> Για μια επίδειξη της αρχής δες </w:t>
      </w:r>
      <w:hyperlink r:id="rId9" w:history="1">
        <w:r w:rsidRPr="00813DE1">
          <w:rPr>
            <w:rStyle w:val="-"/>
            <w:rFonts w:ascii="Times New Roman" w:hAnsi="Times New Roman" w:cs="Times New Roman"/>
          </w:rPr>
          <w:t>http://www.physics.weber.edu/carroll/Archimedes/principle.htm</w:t>
        </w:r>
      </w:hyperlink>
      <w:r w:rsidRPr="00813DE1">
        <w:rPr>
          <w:rFonts w:ascii="Times New Roman" w:hAnsi="Times New Roman" w:cs="Times New Roman"/>
        </w:rPr>
        <w:t xml:space="preserve"> </w:t>
      </w:r>
    </w:p>
  </w:footnote>
  <w:footnote w:id="15">
    <w:p w:rsidR="00A4523E" w:rsidRPr="00813DE1" w:rsidRDefault="00A4523E" w:rsidP="00813DE1">
      <w:pPr>
        <w:pStyle w:val="a5"/>
        <w:jc w:val="both"/>
        <w:rPr>
          <w:rFonts w:ascii="Times New Roman" w:hAnsi="Times New Roman" w:cs="Times New Roman"/>
        </w:rPr>
      </w:pPr>
      <w:r w:rsidRPr="00B713B3">
        <w:rPr>
          <w:rStyle w:val="a6"/>
          <w:rFonts w:ascii="Calibri" w:hAnsi="Calibri"/>
        </w:rPr>
        <w:footnoteRef/>
      </w:r>
      <w:r w:rsidRPr="00B713B3">
        <w:rPr>
          <w:rFonts w:ascii="Calibri" w:hAnsi="Calibri"/>
        </w:rPr>
        <w:t xml:space="preserve"> </w:t>
      </w:r>
      <w:r w:rsidRPr="00813DE1">
        <w:rPr>
          <w:rFonts w:ascii="Times New Roman" w:hAnsi="Times New Roman" w:cs="Times New Roman"/>
        </w:rPr>
        <w:t xml:space="preserve">Όπως σχολιάστηκε από τον Γαλιλαίο στο σχετικό άρθρο του που περιέχεται στο </w:t>
      </w:r>
      <w:r w:rsidRPr="00813DE1">
        <w:rPr>
          <w:rStyle w:val="citation"/>
          <w:rFonts w:ascii="Times New Roman" w:hAnsi="Times New Roman" w:cs="Times New Roman"/>
        </w:rPr>
        <w:t xml:space="preserve">Rorres, Chris. </w:t>
      </w:r>
      <w:hyperlink r:id="rId10" w:history="1">
        <w:r w:rsidRPr="00813DE1">
          <w:rPr>
            <w:rStyle w:val="-"/>
            <w:rFonts w:ascii="Times New Roman" w:hAnsi="Times New Roman" w:cs="Times New Roman"/>
          </w:rPr>
          <w:t>"</w:t>
        </w:r>
        <w:r w:rsidRPr="00813DE1">
          <w:rPr>
            <w:rStyle w:val="-"/>
            <w:rFonts w:ascii="Times New Roman" w:hAnsi="Times New Roman" w:cs="Times New Roman"/>
            <w:lang w:val="en-US"/>
          </w:rPr>
          <w:t>The</w:t>
        </w:r>
        <w:r w:rsidRPr="00813DE1">
          <w:rPr>
            <w:rStyle w:val="-"/>
            <w:rFonts w:ascii="Times New Roman" w:hAnsi="Times New Roman" w:cs="Times New Roman"/>
          </w:rPr>
          <w:t xml:space="preserve"> </w:t>
        </w:r>
        <w:r w:rsidRPr="00813DE1">
          <w:rPr>
            <w:rStyle w:val="-"/>
            <w:rFonts w:ascii="Times New Roman" w:hAnsi="Times New Roman" w:cs="Times New Roman"/>
            <w:lang w:val="en-US"/>
          </w:rPr>
          <w:t>Golden</w:t>
        </w:r>
        <w:r w:rsidRPr="00813DE1">
          <w:rPr>
            <w:rStyle w:val="-"/>
            <w:rFonts w:ascii="Times New Roman" w:hAnsi="Times New Roman" w:cs="Times New Roman"/>
          </w:rPr>
          <w:t xml:space="preserve"> </w:t>
        </w:r>
        <w:r w:rsidRPr="00813DE1">
          <w:rPr>
            <w:rStyle w:val="-"/>
            <w:rFonts w:ascii="Times New Roman" w:hAnsi="Times New Roman" w:cs="Times New Roman"/>
            <w:lang w:val="en-US"/>
          </w:rPr>
          <w:t>Crown</w:t>
        </w:r>
        <w:r w:rsidRPr="00813DE1">
          <w:rPr>
            <w:rStyle w:val="-"/>
            <w:rFonts w:ascii="Times New Roman" w:hAnsi="Times New Roman" w:cs="Times New Roman"/>
          </w:rPr>
          <w:t xml:space="preserve">: </w:t>
        </w:r>
        <w:r w:rsidRPr="00813DE1">
          <w:rPr>
            <w:rStyle w:val="-"/>
            <w:rFonts w:ascii="Times New Roman" w:hAnsi="Times New Roman" w:cs="Times New Roman"/>
            <w:lang w:val="en-US"/>
          </w:rPr>
          <w:t>Galileo</w:t>
        </w:r>
        <w:r w:rsidRPr="00813DE1">
          <w:rPr>
            <w:rStyle w:val="-"/>
            <w:rFonts w:ascii="Times New Roman" w:hAnsi="Times New Roman" w:cs="Times New Roman"/>
          </w:rPr>
          <w:t>'</w:t>
        </w:r>
        <w:r w:rsidRPr="00813DE1">
          <w:rPr>
            <w:rStyle w:val="-"/>
            <w:rFonts w:ascii="Times New Roman" w:hAnsi="Times New Roman" w:cs="Times New Roman"/>
            <w:lang w:val="en-US"/>
          </w:rPr>
          <w:t>s</w:t>
        </w:r>
        <w:r w:rsidRPr="00813DE1">
          <w:rPr>
            <w:rStyle w:val="-"/>
            <w:rFonts w:ascii="Times New Roman" w:hAnsi="Times New Roman" w:cs="Times New Roman"/>
          </w:rPr>
          <w:t xml:space="preserve"> </w:t>
        </w:r>
        <w:r w:rsidRPr="00813DE1">
          <w:rPr>
            <w:rStyle w:val="-"/>
            <w:rFonts w:ascii="Times New Roman" w:hAnsi="Times New Roman" w:cs="Times New Roman"/>
            <w:lang w:val="en-US"/>
          </w:rPr>
          <w:t>Balance</w:t>
        </w:r>
        <w:r w:rsidRPr="00813DE1">
          <w:rPr>
            <w:rStyle w:val="-"/>
            <w:rFonts w:ascii="Times New Roman" w:hAnsi="Times New Roman" w:cs="Times New Roman"/>
          </w:rPr>
          <w:t>"</w:t>
        </w:r>
      </w:hyperlink>
      <w:r w:rsidRPr="00813DE1">
        <w:rPr>
          <w:rStyle w:val="citation"/>
          <w:rFonts w:ascii="Times New Roman" w:hAnsi="Times New Roman" w:cs="Times New Roman"/>
        </w:rPr>
        <w:t xml:space="preserve">. </w:t>
      </w:r>
      <w:hyperlink r:id="rId11" w:tooltip="Drexel University" w:history="1">
        <w:proofErr w:type="gramStart"/>
        <w:r w:rsidRPr="00813DE1">
          <w:rPr>
            <w:rStyle w:val="-"/>
            <w:rFonts w:ascii="Times New Roman" w:hAnsi="Times New Roman" w:cs="Times New Roman"/>
            <w:lang w:val="en-US"/>
          </w:rPr>
          <w:t>Drexel</w:t>
        </w:r>
        <w:r w:rsidRPr="00813DE1">
          <w:rPr>
            <w:rStyle w:val="-"/>
            <w:rFonts w:ascii="Times New Roman" w:hAnsi="Times New Roman" w:cs="Times New Roman"/>
          </w:rPr>
          <w:t xml:space="preserve"> </w:t>
        </w:r>
        <w:r w:rsidRPr="00813DE1">
          <w:rPr>
            <w:rStyle w:val="-"/>
            <w:rFonts w:ascii="Times New Roman" w:hAnsi="Times New Roman" w:cs="Times New Roman"/>
            <w:lang w:val="en-US"/>
          </w:rPr>
          <w:t>University</w:t>
        </w:r>
      </w:hyperlink>
      <w:r w:rsidRPr="00813DE1">
        <w:rPr>
          <w:rStyle w:val="citation"/>
          <w:rFonts w:ascii="Times New Roman" w:hAnsi="Times New Roman" w:cs="Times New Roman"/>
        </w:rPr>
        <w:t>.</w:t>
      </w:r>
      <w:proofErr w:type="gramEnd"/>
      <w:r w:rsidRPr="00813DE1">
        <w:rPr>
          <w:rStyle w:val="citation"/>
          <w:rFonts w:ascii="Times New Roman" w:hAnsi="Times New Roman" w:cs="Times New Roman"/>
        </w:rPr>
        <w:t xml:space="preserve"> </w:t>
      </w:r>
      <w:hyperlink r:id="rId12" w:history="1">
        <w:r w:rsidRPr="00813DE1">
          <w:rPr>
            <w:rStyle w:val="-"/>
            <w:rFonts w:ascii="Times New Roman" w:hAnsi="Times New Roman" w:cs="Times New Roman"/>
            <w:lang w:val="en-US"/>
          </w:rPr>
          <w:t>Archived</w:t>
        </w:r>
      </w:hyperlink>
      <w:r w:rsidRPr="00813DE1">
        <w:rPr>
          <w:rStyle w:val="citation"/>
          <w:rFonts w:ascii="Times New Roman" w:hAnsi="Times New Roman" w:cs="Times New Roman"/>
        </w:rPr>
        <w:t xml:space="preserve"> (Πρόσβαση 5-10-2013) και στα</w:t>
      </w:r>
      <w:r w:rsidRPr="00B713B3">
        <w:rPr>
          <w:rStyle w:val="citation"/>
          <w:rFonts w:ascii="Calibri" w:hAnsi="Calibri" w:cs="Times New Roman"/>
        </w:rPr>
        <w:t xml:space="preserve"> </w:t>
      </w:r>
      <w:r w:rsidRPr="00813DE1">
        <w:rPr>
          <w:rStyle w:val="citation"/>
          <w:rFonts w:ascii="Times New Roman" w:hAnsi="Times New Roman" w:cs="Times New Roman"/>
        </w:rPr>
        <w:t xml:space="preserve">προηγούμενα. Μεταγενέστερα η μέθοδος χρησιμοποιήθηκε για να υπολογιστεί το ποσοστό από άργυρο σε δοσμένη ποσότητα χρυσού, δές </w:t>
      </w:r>
      <w:hyperlink r:id="rId13" w:history="1">
        <w:r w:rsidRPr="00813DE1">
          <w:rPr>
            <w:rStyle w:val="-"/>
            <w:rFonts w:ascii="Times New Roman" w:hAnsi="Times New Roman" w:cs="Times New Roman"/>
          </w:rPr>
          <w:t>http://en.wikipedia.org/wiki/Archimedes</w:t>
        </w:r>
      </w:hyperlink>
    </w:p>
  </w:footnote>
  <w:footnote w:id="16">
    <w:p w:rsidR="00A4523E" w:rsidRPr="00813DE1" w:rsidRDefault="00A4523E" w:rsidP="00D77989">
      <w:pPr>
        <w:pStyle w:val="a5"/>
        <w:jc w:val="both"/>
        <w:rPr>
          <w:rStyle w:val="citation"/>
          <w:rFonts w:ascii="Times New Roman" w:hAnsi="Times New Roman" w:cs="Times New Roman"/>
        </w:rPr>
      </w:pPr>
      <w:r w:rsidRPr="00813DE1">
        <w:rPr>
          <w:rStyle w:val="a6"/>
          <w:rFonts w:ascii="Times New Roman" w:hAnsi="Times New Roman" w:cs="Times New Roman"/>
        </w:rPr>
        <w:footnoteRef/>
      </w:r>
      <w:r w:rsidRPr="00813DE1">
        <w:rPr>
          <w:rFonts w:ascii="Times New Roman" w:hAnsi="Times New Roman" w:cs="Times New Roman"/>
        </w:rPr>
        <w:t xml:space="preserve"> Όπως σχολιάστηκε από τον Γαλιλαίο στο σχετικό άρθρο του που περιέχεται στο </w:t>
      </w:r>
      <w:r w:rsidRPr="00813DE1">
        <w:rPr>
          <w:rStyle w:val="citation"/>
          <w:rFonts w:ascii="Times New Roman" w:hAnsi="Times New Roman" w:cs="Times New Roman"/>
        </w:rPr>
        <w:t xml:space="preserve">Rorres, Chris. </w:t>
      </w:r>
      <w:hyperlink r:id="rId14" w:history="1">
        <w:r w:rsidRPr="00813DE1">
          <w:rPr>
            <w:rStyle w:val="-"/>
            <w:rFonts w:ascii="Times New Roman" w:hAnsi="Times New Roman" w:cs="Times New Roman"/>
          </w:rPr>
          <w:t>"</w:t>
        </w:r>
        <w:r w:rsidRPr="00813DE1">
          <w:rPr>
            <w:rStyle w:val="-"/>
            <w:rFonts w:ascii="Times New Roman" w:hAnsi="Times New Roman" w:cs="Times New Roman"/>
            <w:lang w:val="en-US"/>
          </w:rPr>
          <w:t>The</w:t>
        </w:r>
        <w:r w:rsidRPr="00813DE1">
          <w:rPr>
            <w:rStyle w:val="-"/>
            <w:rFonts w:ascii="Times New Roman" w:hAnsi="Times New Roman" w:cs="Times New Roman"/>
          </w:rPr>
          <w:t xml:space="preserve"> </w:t>
        </w:r>
        <w:r w:rsidRPr="00813DE1">
          <w:rPr>
            <w:rStyle w:val="-"/>
            <w:rFonts w:ascii="Times New Roman" w:hAnsi="Times New Roman" w:cs="Times New Roman"/>
            <w:lang w:val="en-US"/>
          </w:rPr>
          <w:t>Golden</w:t>
        </w:r>
        <w:r w:rsidRPr="00813DE1">
          <w:rPr>
            <w:rStyle w:val="-"/>
            <w:rFonts w:ascii="Times New Roman" w:hAnsi="Times New Roman" w:cs="Times New Roman"/>
          </w:rPr>
          <w:t xml:space="preserve"> </w:t>
        </w:r>
        <w:r w:rsidRPr="00813DE1">
          <w:rPr>
            <w:rStyle w:val="-"/>
            <w:rFonts w:ascii="Times New Roman" w:hAnsi="Times New Roman" w:cs="Times New Roman"/>
            <w:lang w:val="en-US"/>
          </w:rPr>
          <w:t>Crown</w:t>
        </w:r>
        <w:r w:rsidRPr="00813DE1">
          <w:rPr>
            <w:rStyle w:val="-"/>
            <w:rFonts w:ascii="Times New Roman" w:hAnsi="Times New Roman" w:cs="Times New Roman"/>
          </w:rPr>
          <w:t xml:space="preserve">: </w:t>
        </w:r>
        <w:r w:rsidRPr="00813DE1">
          <w:rPr>
            <w:rStyle w:val="-"/>
            <w:rFonts w:ascii="Times New Roman" w:hAnsi="Times New Roman" w:cs="Times New Roman"/>
            <w:lang w:val="en-US"/>
          </w:rPr>
          <w:t>Galileo</w:t>
        </w:r>
        <w:r w:rsidRPr="00813DE1">
          <w:rPr>
            <w:rStyle w:val="-"/>
            <w:rFonts w:ascii="Times New Roman" w:hAnsi="Times New Roman" w:cs="Times New Roman"/>
          </w:rPr>
          <w:t>'</w:t>
        </w:r>
        <w:r w:rsidRPr="00813DE1">
          <w:rPr>
            <w:rStyle w:val="-"/>
            <w:rFonts w:ascii="Times New Roman" w:hAnsi="Times New Roman" w:cs="Times New Roman"/>
            <w:lang w:val="en-US"/>
          </w:rPr>
          <w:t>s</w:t>
        </w:r>
        <w:r w:rsidRPr="00813DE1">
          <w:rPr>
            <w:rStyle w:val="-"/>
            <w:rFonts w:ascii="Times New Roman" w:hAnsi="Times New Roman" w:cs="Times New Roman"/>
          </w:rPr>
          <w:t xml:space="preserve"> </w:t>
        </w:r>
        <w:r w:rsidRPr="00813DE1">
          <w:rPr>
            <w:rStyle w:val="-"/>
            <w:rFonts w:ascii="Times New Roman" w:hAnsi="Times New Roman" w:cs="Times New Roman"/>
            <w:lang w:val="en-US"/>
          </w:rPr>
          <w:t>Balance</w:t>
        </w:r>
        <w:r w:rsidRPr="00813DE1">
          <w:rPr>
            <w:rStyle w:val="-"/>
            <w:rFonts w:ascii="Times New Roman" w:hAnsi="Times New Roman" w:cs="Times New Roman"/>
          </w:rPr>
          <w:t>"</w:t>
        </w:r>
      </w:hyperlink>
      <w:r w:rsidRPr="00813DE1">
        <w:rPr>
          <w:rStyle w:val="citation"/>
          <w:rFonts w:ascii="Times New Roman" w:hAnsi="Times New Roman" w:cs="Times New Roman"/>
        </w:rPr>
        <w:t xml:space="preserve">. </w:t>
      </w:r>
      <w:hyperlink r:id="rId15" w:tooltip="Drexel University" w:history="1">
        <w:proofErr w:type="gramStart"/>
        <w:r w:rsidRPr="00813DE1">
          <w:rPr>
            <w:rStyle w:val="-"/>
            <w:rFonts w:ascii="Times New Roman" w:hAnsi="Times New Roman" w:cs="Times New Roman"/>
            <w:lang w:val="en-US"/>
          </w:rPr>
          <w:t>Drexel</w:t>
        </w:r>
        <w:r w:rsidRPr="00813DE1">
          <w:rPr>
            <w:rStyle w:val="-"/>
            <w:rFonts w:ascii="Times New Roman" w:hAnsi="Times New Roman" w:cs="Times New Roman"/>
          </w:rPr>
          <w:t xml:space="preserve"> </w:t>
        </w:r>
        <w:r w:rsidRPr="00813DE1">
          <w:rPr>
            <w:rStyle w:val="-"/>
            <w:rFonts w:ascii="Times New Roman" w:hAnsi="Times New Roman" w:cs="Times New Roman"/>
            <w:lang w:val="en-US"/>
          </w:rPr>
          <w:t>University</w:t>
        </w:r>
      </w:hyperlink>
      <w:r w:rsidRPr="00813DE1">
        <w:rPr>
          <w:rStyle w:val="citation"/>
          <w:rFonts w:ascii="Times New Roman" w:hAnsi="Times New Roman" w:cs="Times New Roman"/>
        </w:rPr>
        <w:t>.</w:t>
      </w:r>
      <w:proofErr w:type="gramEnd"/>
      <w:r w:rsidRPr="00813DE1">
        <w:rPr>
          <w:rStyle w:val="citation"/>
          <w:rFonts w:ascii="Times New Roman" w:hAnsi="Times New Roman" w:cs="Times New Roman"/>
        </w:rPr>
        <w:t xml:space="preserve"> </w:t>
      </w:r>
      <w:hyperlink r:id="rId16" w:history="1">
        <w:r w:rsidRPr="00813DE1">
          <w:rPr>
            <w:rStyle w:val="-"/>
            <w:rFonts w:ascii="Times New Roman" w:hAnsi="Times New Roman" w:cs="Times New Roman"/>
            <w:lang w:val="en-US"/>
          </w:rPr>
          <w:t>Archived</w:t>
        </w:r>
      </w:hyperlink>
      <w:r w:rsidRPr="00813DE1">
        <w:rPr>
          <w:rStyle w:val="citation"/>
          <w:rFonts w:ascii="Times New Roman" w:hAnsi="Times New Roman" w:cs="Times New Roman"/>
        </w:rPr>
        <w:t xml:space="preserve"> (Πρόσβαση 5-10-2013) και στα προηγούμενα. Μεταγενέστερα η μέθοδος χρησιμοποιήθηκε για να υπολογιστεί το ποσοστό από άργυρο σε δοσμένη ποσότητα χρυσού, δές </w:t>
      </w:r>
      <w:hyperlink r:id="rId17" w:history="1">
        <w:r w:rsidRPr="00813DE1">
          <w:rPr>
            <w:rStyle w:val="-"/>
            <w:rFonts w:ascii="Times New Roman" w:hAnsi="Times New Roman" w:cs="Times New Roman"/>
          </w:rPr>
          <w:t>http://en.wikipedia.org/wiki/Archimedes</w:t>
        </w:r>
      </w:hyperlink>
    </w:p>
    <w:p w:rsidR="00A4523E" w:rsidRPr="00D77989" w:rsidRDefault="00A4523E">
      <w:pPr>
        <w:pStyle w:val="a5"/>
        <w:rPr>
          <w:rFonts w:ascii="Times New Roman" w:hAnsi="Times New Roman" w:cs="Times New Roman"/>
        </w:rPr>
      </w:pPr>
      <w:r>
        <w:rPr>
          <w:rStyle w:val="citation"/>
          <w:rFonts w:ascii="Times New Roman" w:hAnsi="Times New Roman" w:cs="Times New Roman"/>
        </w:rPr>
        <w:t xml:space="preserve"> </w:t>
      </w:r>
    </w:p>
  </w:footnote>
  <w:footnote w:id="17">
    <w:p w:rsidR="00A4523E" w:rsidRPr="002A2D99" w:rsidRDefault="00A4523E" w:rsidP="002A2D99">
      <w:pPr>
        <w:spacing w:after="0"/>
        <w:jc w:val="both"/>
        <w:rPr>
          <w:rFonts w:ascii="Times New Roman" w:hAnsi="Times New Roman" w:cs="Times New Roman"/>
          <w:sz w:val="20"/>
          <w:szCs w:val="20"/>
        </w:rPr>
      </w:pPr>
      <w:r>
        <w:rPr>
          <w:rStyle w:val="a6"/>
        </w:rPr>
        <w:footnoteRef/>
      </w:r>
      <w:r>
        <w:t xml:space="preserve"> </w:t>
      </w:r>
      <w:r w:rsidRPr="002A2D99">
        <w:rPr>
          <w:rFonts w:ascii="Times New Roman" w:hAnsi="Times New Roman" w:cs="Times New Roman"/>
          <w:sz w:val="20"/>
          <w:szCs w:val="20"/>
        </w:rPr>
        <w:t xml:space="preserve">Οι πρωτότυπες δημοσιεύσεις της ανακάλυψης του αερίου </w:t>
      </w:r>
    </w:p>
    <w:p w:rsidR="00A4523E" w:rsidRPr="002A2D99" w:rsidRDefault="00CF6E6D" w:rsidP="002A2D99">
      <w:pPr>
        <w:pStyle w:val="a4"/>
        <w:numPr>
          <w:ilvl w:val="0"/>
          <w:numId w:val="3"/>
        </w:numPr>
        <w:spacing w:after="0"/>
        <w:jc w:val="both"/>
        <w:rPr>
          <w:rStyle w:val="citation"/>
          <w:rFonts w:ascii="Times New Roman" w:hAnsi="Times New Roman" w:cs="Times New Roman"/>
          <w:sz w:val="20"/>
          <w:szCs w:val="20"/>
          <w:lang w:val="en-US"/>
        </w:rPr>
      </w:pPr>
      <w:r>
        <w:fldChar w:fldCharType="begin"/>
      </w:r>
      <w:r w:rsidRPr="00706291">
        <w:rPr>
          <w:lang w:val="en-US"/>
        </w:rPr>
        <w:instrText xml:space="preserve"> HYPERLINK "http://en.wikipedia.org/wiki/Lord_Rayleigh" \o "Lord Rayleigh" </w:instrText>
      </w:r>
      <w:r>
        <w:fldChar w:fldCharType="separate"/>
      </w:r>
      <w:r w:rsidR="00A4523E" w:rsidRPr="002A2D99">
        <w:rPr>
          <w:rFonts w:ascii="Times New Roman" w:hAnsi="Times New Roman" w:cs="Times New Roman"/>
          <w:sz w:val="20"/>
          <w:szCs w:val="20"/>
          <w:lang w:val="en-US"/>
        </w:rPr>
        <w:t>Lord Rayleigh</w:t>
      </w:r>
      <w:r>
        <w:rPr>
          <w:rFonts w:ascii="Times New Roman" w:hAnsi="Times New Roman" w:cs="Times New Roman"/>
          <w:sz w:val="20"/>
          <w:szCs w:val="20"/>
          <w:lang w:val="en-US"/>
        </w:rPr>
        <w:fldChar w:fldCharType="end"/>
      </w:r>
      <w:r w:rsidR="00A4523E" w:rsidRPr="002A2D99">
        <w:rPr>
          <w:rFonts w:ascii="Times New Roman" w:hAnsi="Times New Roman" w:cs="Times New Roman"/>
          <w:sz w:val="20"/>
          <w:szCs w:val="20"/>
          <w:lang w:val="en-US"/>
        </w:rPr>
        <w:t xml:space="preserve">; </w:t>
      </w:r>
      <w:r>
        <w:fldChar w:fldCharType="begin"/>
      </w:r>
      <w:r w:rsidRPr="00706291">
        <w:rPr>
          <w:lang w:val="en-US"/>
        </w:rPr>
        <w:instrText xml:space="preserve"> HYPERLINK "http://en.wikipedia.org/wiki/William_Ramsay" \o "William Ramsay" </w:instrText>
      </w:r>
      <w:r>
        <w:fldChar w:fldCharType="separate"/>
      </w:r>
      <w:r w:rsidR="00A4523E" w:rsidRPr="002A2D99">
        <w:rPr>
          <w:rFonts w:ascii="Times New Roman" w:hAnsi="Times New Roman" w:cs="Times New Roman"/>
          <w:sz w:val="20"/>
          <w:szCs w:val="20"/>
          <w:lang w:val="en-US"/>
        </w:rPr>
        <w:t>Ramsay, William</w:t>
      </w:r>
      <w:r>
        <w:rPr>
          <w:rFonts w:ascii="Times New Roman" w:hAnsi="Times New Roman" w:cs="Times New Roman"/>
          <w:sz w:val="20"/>
          <w:szCs w:val="20"/>
          <w:lang w:val="en-US"/>
        </w:rPr>
        <w:fldChar w:fldCharType="end"/>
      </w:r>
      <w:r w:rsidR="00A4523E" w:rsidRPr="002A2D99">
        <w:rPr>
          <w:rFonts w:ascii="Times New Roman" w:hAnsi="Times New Roman" w:cs="Times New Roman"/>
          <w:sz w:val="20"/>
          <w:szCs w:val="20"/>
          <w:lang w:val="en-US"/>
        </w:rPr>
        <w:t xml:space="preserve"> (1894–1895). "Argon, a New Constituent of the Atmosphere". </w:t>
      </w:r>
      <w:r>
        <w:fldChar w:fldCharType="begin"/>
      </w:r>
      <w:r w:rsidRPr="00706291">
        <w:rPr>
          <w:lang w:val="en-US"/>
        </w:rPr>
        <w:instrText xml:space="preserve"> HYPERLI</w:instrText>
      </w:r>
      <w:r w:rsidRPr="00706291">
        <w:rPr>
          <w:lang w:val="en-US"/>
        </w:rPr>
        <w:instrText xml:space="preserve">NK "http://en.wikipedia.org/wiki/Proceedings_of_the_Royal_Society_of_London" \o "Proceedings of the Royal Society of London" </w:instrText>
      </w:r>
      <w:r>
        <w:fldChar w:fldCharType="separate"/>
      </w:r>
      <w:r w:rsidR="00A4523E" w:rsidRPr="002A2D99">
        <w:rPr>
          <w:rFonts w:ascii="Times New Roman" w:hAnsi="Times New Roman" w:cs="Times New Roman"/>
          <w:i/>
          <w:iCs/>
          <w:sz w:val="20"/>
          <w:szCs w:val="20"/>
          <w:lang w:val="en-US"/>
        </w:rPr>
        <w:t>Proceedings of the Royal Society of London</w:t>
      </w:r>
      <w:r>
        <w:rPr>
          <w:rFonts w:ascii="Times New Roman" w:hAnsi="Times New Roman" w:cs="Times New Roman"/>
          <w:i/>
          <w:iCs/>
          <w:sz w:val="20"/>
          <w:szCs w:val="20"/>
          <w:lang w:val="en-US"/>
        </w:rPr>
        <w:fldChar w:fldCharType="end"/>
      </w:r>
      <w:r w:rsidR="00A4523E" w:rsidRPr="002A2D99">
        <w:rPr>
          <w:rFonts w:ascii="Times New Roman" w:hAnsi="Times New Roman" w:cs="Times New Roman"/>
          <w:sz w:val="20"/>
          <w:szCs w:val="20"/>
          <w:lang w:val="en-US"/>
        </w:rPr>
        <w:t xml:space="preserve"> </w:t>
      </w:r>
      <w:r w:rsidR="00A4523E" w:rsidRPr="002A2D99">
        <w:rPr>
          <w:rFonts w:ascii="Times New Roman" w:hAnsi="Times New Roman" w:cs="Times New Roman"/>
          <w:b/>
          <w:bCs/>
          <w:sz w:val="20"/>
          <w:szCs w:val="20"/>
          <w:lang w:val="en-US"/>
        </w:rPr>
        <w:t>57</w:t>
      </w:r>
      <w:r w:rsidR="00A4523E" w:rsidRPr="002A2D99">
        <w:rPr>
          <w:rFonts w:ascii="Times New Roman" w:hAnsi="Times New Roman" w:cs="Times New Roman"/>
          <w:sz w:val="20"/>
          <w:szCs w:val="20"/>
          <w:lang w:val="en-US"/>
        </w:rPr>
        <w:t xml:space="preserve"> (1): 265–287.</w:t>
      </w:r>
    </w:p>
    <w:p w:rsidR="00A4523E" w:rsidRPr="002A2D99" w:rsidRDefault="00A4523E" w:rsidP="002A2D99">
      <w:pPr>
        <w:pStyle w:val="a4"/>
        <w:numPr>
          <w:ilvl w:val="0"/>
          <w:numId w:val="3"/>
        </w:numPr>
        <w:spacing w:after="0"/>
        <w:jc w:val="both"/>
        <w:rPr>
          <w:rStyle w:val="citation"/>
          <w:rFonts w:ascii="Times New Roman" w:hAnsi="Times New Roman" w:cs="Times New Roman"/>
          <w:sz w:val="20"/>
          <w:szCs w:val="20"/>
        </w:rPr>
      </w:pPr>
      <w:r w:rsidRPr="002A2D99">
        <w:rPr>
          <w:rStyle w:val="citation"/>
          <w:rFonts w:ascii="Times New Roman" w:hAnsi="Times New Roman" w:cs="Times New Roman"/>
          <w:sz w:val="20"/>
          <w:szCs w:val="20"/>
          <w:lang w:val="en-GB"/>
        </w:rPr>
        <w:t xml:space="preserve">Lord Rayleigh; Ramsay, William (1895). "VI. Argon: A New Constituent of the Atmosphere". </w:t>
      </w:r>
      <w:proofErr w:type="gramStart"/>
      <w:r w:rsidRPr="002A2D99">
        <w:rPr>
          <w:rStyle w:val="citation"/>
          <w:rFonts w:ascii="Times New Roman" w:hAnsi="Times New Roman" w:cs="Times New Roman"/>
          <w:i/>
          <w:iCs/>
          <w:sz w:val="20"/>
          <w:szCs w:val="20"/>
          <w:lang w:val="en-GB"/>
        </w:rPr>
        <w:t>Philosophical  Transactions</w:t>
      </w:r>
      <w:proofErr w:type="gramEnd"/>
      <w:r w:rsidRPr="002A2D99">
        <w:rPr>
          <w:rStyle w:val="citation"/>
          <w:rFonts w:ascii="Times New Roman" w:hAnsi="Times New Roman" w:cs="Times New Roman"/>
          <w:i/>
          <w:iCs/>
          <w:sz w:val="20"/>
          <w:szCs w:val="20"/>
          <w:lang w:val="en-GB"/>
        </w:rPr>
        <w:t xml:space="preserve"> of the Royal Society A</w:t>
      </w:r>
      <w:r w:rsidRPr="002A2D99">
        <w:rPr>
          <w:rStyle w:val="citation"/>
          <w:rFonts w:ascii="Times New Roman" w:hAnsi="Times New Roman" w:cs="Times New Roman"/>
          <w:sz w:val="20"/>
          <w:szCs w:val="20"/>
          <w:lang w:val="en-GB"/>
        </w:rPr>
        <w:t xml:space="preserve"> </w:t>
      </w:r>
      <w:r w:rsidRPr="002A2D99">
        <w:rPr>
          <w:rStyle w:val="citation"/>
          <w:rFonts w:ascii="Times New Roman" w:hAnsi="Times New Roman" w:cs="Times New Roman"/>
          <w:b/>
          <w:bCs/>
          <w:sz w:val="20"/>
          <w:szCs w:val="20"/>
          <w:lang w:val="en-GB"/>
        </w:rPr>
        <w:t>186</w:t>
      </w:r>
      <w:r w:rsidRPr="002A2D99">
        <w:rPr>
          <w:rStyle w:val="citation"/>
          <w:rFonts w:ascii="Times New Roman" w:hAnsi="Times New Roman" w:cs="Times New Roman"/>
          <w:sz w:val="20"/>
          <w:szCs w:val="20"/>
          <w:lang w:val="en-GB"/>
        </w:rPr>
        <w:t>: 187.</w:t>
      </w:r>
    </w:p>
    <w:p w:rsidR="00A4523E" w:rsidRPr="002A2D99" w:rsidRDefault="00A4523E" w:rsidP="002A2D99">
      <w:pPr>
        <w:spacing w:after="0"/>
        <w:jc w:val="both"/>
        <w:rPr>
          <w:rFonts w:ascii="Times New Roman" w:hAnsi="Times New Roman" w:cs="Times New Roman"/>
          <w:sz w:val="20"/>
          <w:szCs w:val="20"/>
        </w:rPr>
      </w:pPr>
      <w:r w:rsidRPr="002A2D99">
        <w:rPr>
          <w:rFonts w:ascii="Times New Roman" w:hAnsi="Times New Roman" w:cs="Times New Roman"/>
          <w:sz w:val="20"/>
          <w:szCs w:val="20"/>
        </w:rPr>
        <w:t xml:space="preserve">Η ομιλία του </w:t>
      </w:r>
      <w:r w:rsidRPr="002A2D99">
        <w:rPr>
          <w:rStyle w:val="citation"/>
          <w:rFonts w:ascii="Times New Roman" w:hAnsi="Times New Roman" w:cs="Times New Roman"/>
          <w:sz w:val="20"/>
          <w:szCs w:val="20"/>
          <w:lang w:val="en-GB"/>
        </w:rPr>
        <w:t>William</w:t>
      </w:r>
      <w:r w:rsidRPr="002A2D99">
        <w:rPr>
          <w:rFonts w:ascii="Times New Roman" w:hAnsi="Times New Roman" w:cs="Times New Roman"/>
          <w:sz w:val="20"/>
          <w:szCs w:val="20"/>
        </w:rPr>
        <w:t xml:space="preserve"> </w:t>
      </w:r>
      <w:r w:rsidRPr="002A2D99">
        <w:rPr>
          <w:rFonts w:ascii="Times New Roman" w:hAnsi="Times New Roman" w:cs="Times New Roman"/>
          <w:sz w:val="20"/>
          <w:szCs w:val="20"/>
          <w:lang w:val="en-US"/>
        </w:rPr>
        <w:t>Ramsay</w:t>
      </w:r>
      <w:r w:rsidRPr="002A2D99">
        <w:rPr>
          <w:rFonts w:ascii="Times New Roman" w:hAnsi="Times New Roman" w:cs="Times New Roman"/>
          <w:sz w:val="20"/>
          <w:szCs w:val="20"/>
        </w:rPr>
        <w:t xml:space="preserve"> στο Νόμπελ του 1904</w:t>
      </w:r>
    </w:p>
    <w:p w:rsidR="00A4523E" w:rsidRPr="002A2D99" w:rsidRDefault="00A4523E" w:rsidP="002A2D99">
      <w:pPr>
        <w:spacing w:after="0"/>
        <w:jc w:val="both"/>
        <w:rPr>
          <w:rFonts w:ascii="Times New Roman" w:hAnsi="Times New Roman" w:cs="Times New Roman"/>
          <w:sz w:val="20"/>
          <w:szCs w:val="20"/>
        </w:rPr>
      </w:pPr>
      <w:r w:rsidRPr="002A2D99">
        <w:rPr>
          <w:rFonts w:ascii="Times New Roman" w:hAnsi="Times New Roman" w:cs="Times New Roman"/>
          <w:sz w:val="20"/>
          <w:szCs w:val="20"/>
        </w:rPr>
        <w:t xml:space="preserve">        </w:t>
      </w:r>
      <w:hyperlink r:id="rId18" w:history="1">
        <w:r w:rsidRPr="002A2D99">
          <w:rPr>
            <w:rStyle w:val="-"/>
            <w:rFonts w:ascii="Times New Roman" w:hAnsi="Times New Roman" w:cs="Times New Roman"/>
            <w:sz w:val="20"/>
            <w:szCs w:val="20"/>
          </w:rPr>
          <w:t>http://www.nobelprize.org/nobel_prizes/chemistry/laureates/1904/ramsay-lecture.html</w:t>
        </w:r>
      </w:hyperlink>
    </w:p>
    <w:p w:rsidR="00A4523E" w:rsidRDefault="00A4523E">
      <w:pPr>
        <w:pStyle w:val="a5"/>
      </w:pPr>
    </w:p>
  </w:footnote>
  <w:footnote w:id="18">
    <w:p w:rsidR="00A4523E" w:rsidRPr="00931158" w:rsidRDefault="00A4523E" w:rsidP="00127379">
      <w:pPr>
        <w:pStyle w:val="a5"/>
        <w:jc w:val="both"/>
      </w:pPr>
      <w:r>
        <w:rPr>
          <w:rStyle w:val="a6"/>
        </w:rPr>
        <w:footnoteRef/>
      </w:r>
      <w:r w:rsidRPr="00172829">
        <w:rPr>
          <w:lang w:val="en-US"/>
        </w:rPr>
        <w:t xml:space="preserve"> </w:t>
      </w:r>
      <w:r w:rsidRPr="00E812FA">
        <w:rPr>
          <w:rFonts w:ascii="Times New Roman" w:hAnsi="Times New Roman" w:cs="Times New Roman"/>
        </w:rPr>
        <w:t>Δες</w:t>
      </w:r>
      <w:r w:rsidRPr="00172829">
        <w:rPr>
          <w:rFonts w:ascii="Times New Roman" w:hAnsi="Times New Roman" w:cs="Times New Roman"/>
          <w:lang w:val="en-US"/>
        </w:rPr>
        <w:t xml:space="preserve"> F. W. Aston, Bakerian Lecture. A New Mass-Spectrograph</w:t>
      </w:r>
      <w:r>
        <w:rPr>
          <w:rFonts w:ascii="Times New Roman" w:hAnsi="Times New Roman" w:cs="Times New Roman"/>
          <w:lang w:val="en-US"/>
        </w:rPr>
        <w:t xml:space="preserve"> and the Whole Number Rules, </w:t>
      </w:r>
      <w:r w:rsidRPr="00172829">
        <w:rPr>
          <w:rFonts w:ascii="Times New Roman" w:hAnsi="Times New Roman" w:cs="Times New Roman"/>
          <w:lang w:val="en-US"/>
        </w:rPr>
        <w:t xml:space="preserve">Proc. R. Soc. </w:t>
      </w:r>
      <w:r w:rsidRPr="0029453D">
        <w:rPr>
          <w:rFonts w:ascii="Times New Roman" w:hAnsi="Times New Roman" w:cs="Times New Roman"/>
          <w:lang w:val="en-US"/>
        </w:rPr>
        <w:t>Lond</w:t>
      </w:r>
      <w:r w:rsidRPr="00931158">
        <w:rPr>
          <w:rFonts w:ascii="Times New Roman" w:hAnsi="Times New Roman" w:cs="Times New Roman"/>
        </w:rPr>
        <w:t xml:space="preserve"> </w:t>
      </w:r>
      <w:r w:rsidRPr="0029453D">
        <w:rPr>
          <w:rFonts w:ascii="Times New Roman" w:hAnsi="Times New Roman" w:cs="Times New Roman"/>
          <w:lang w:val="en-US"/>
        </w:rPr>
        <w:t>A</w:t>
      </w:r>
      <w:r w:rsidRPr="00931158">
        <w:rPr>
          <w:rFonts w:ascii="Times New Roman" w:hAnsi="Times New Roman" w:cs="Times New Roman"/>
        </w:rPr>
        <w:t xml:space="preserve"> 115, 487, (1927)</w:t>
      </w:r>
      <w:r w:rsidRPr="00931158">
        <w:t xml:space="preserve"> </w:t>
      </w:r>
    </w:p>
  </w:footnote>
  <w:footnote w:id="19">
    <w:p w:rsidR="00A4523E" w:rsidRPr="000564DB" w:rsidRDefault="00A4523E" w:rsidP="00127379">
      <w:pPr>
        <w:pStyle w:val="a5"/>
        <w:jc w:val="both"/>
        <w:rPr>
          <w:rFonts w:ascii="Times New Roman" w:hAnsi="Times New Roman" w:cs="Times New Roman"/>
        </w:rPr>
      </w:pPr>
      <w:r>
        <w:rPr>
          <w:rStyle w:val="a6"/>
        </w:rPr>
        <w:footnoteRef/>
      </w:r>
      <w:r w:rsidRPr="000564DB">
        <w:t xml:space="preserve"> </w:t>
      </w:r>
      <w:r w:rsidRPr="000564DB">
        <w:rPr>
          <w:rFonts w:ascii="Times New Roman" w:hAnsi="Times New Roman" w:cs="Times New Roman"/>
        </w:rPr>
        <w:t>Για μια σύντομη παρουσίαση του φασματογράφου δες :</w:t>
      </w:r>
    </w:p>
    <w:p w:rsidR="00A4523E" w:rsidRPr="000564DB" w:rsidRDefault="00CF6E6D" w:rsidP="00127379">
      <w:pPr>
        <w:pStyle w:val="a5"/>
        <w:jc w:val="both"/>
        <w:rPr>
          <w:rFonts w:ascii="Times New Roman" w:hAnsi="Times New Roman" w:cs="Times New Roman"/>
        </w:rPr>
      </w:pPr>
      <w:hyperlink r:id="rId19" w:history="1">
        <w:r w:rsidR="00A4523E" w:rsidRPr="000564DB">
          <w:rPr>
            <w:rStyle w:val="-"/>
            <w:rFonts w:ascii="Times New Roman" w:hAnsi="Times New Roman" w:cs="Times New Roman"/>
          </w:rPr>
          <w:t>http://www-outreach.phy.cam.ac.uk/camphy/massspectrograph/massspectrograph2_1.htm</w:t>
        </w:r>
      </w:hyperlink>
    </w:p>
    <w:p w:rsidR="00A4523E" w:rsidRPr="00931158" w:rsidRDefault="00A4523E" w:rsidP="00127379">
      <w:pPr>
        <w:pStyle w:val="a5"/>
        <w:jc w:val="both"/>
        <w:rPr>
          <w:rFonts w:ascii="Times New Roman" w:hAnsi="Times New Roman" w:cs="Times New Roman"/>
        </w:rPr>
      </w:pPr>
      <w:r>
        <w:rPr>
          <w:rFonts w:ascii="Times New Roman" w:hAnsi="Times New Roman" w:cs="Times New Roman"/>
        </w:rPr>
        <w:t xml:space="preserve">Για μια πιο εκτεταμένη δες την διάλεξη του </w:t>
      </w:r>
      <w:r>
        <w:rPr>
          <w:rFonts w:ascii="Times New Roman" w:hAnsi="Times New Roman" w:cs="Times New Roman"/>
          <w:lang w:val="en-US"/>
        </w:rPr>
        <w:t>Aston</w:t>
      </w:r>
      <w:r w:rsidRPr="000564DB">
        <w:rPr>
          <w:rFonts w:ascii="Times New Roman" w:hAnsi="Times New Roman" w:cs="Times New Roman"/>
        </w:rPr>
        <w:t xml:space="preserve"> </w:t>
      </w:r>
      <w:r>
        <w:rPr>
          <w:rFonts w:ascii="Times New Roman" w:hAnsi="Times New Roman" w:cs="Times New Roman"/>
        </w:rPr>
        <w:t>στην απονομή του βραβείου Νόμπελ :</w:t>
      </w:r>
      <w:r w:rsidRPr="00127379">
        <w:rPr>
          <w:rFonts w:ascii="Times New Roman" w:hAnsi="Times New Roman" w:cs="Times New Roman"/>
        </w:rPr>
        <w:t xml:space="preserve"> </w:t>
      </w:r>
      <w:r>
        <w:rPr>
          <w:rFonts w:ascii="Times New Roman" w:hAnsi="Times New Roman" w:cs="Times New Roman"/>
          <w:lang w:val="en-US"/>
        </w:rPr>
        <w:t>Francis</w:t>
      </w:r>
      <w:r w:rsidRPr="00127379">
        <w:rPr>
          <w:rFonts w:ascii="Times New Roman" w:hAnsi="Times New Roman" w:cs="Times New Roman"/>
        </w:rPr>
        <w:t xml:space="preserve"> </w:t>
      </w:r>
      <w:r>
        <w:rPr>
          <w:rFonts w:ascii="Times New Roman" w:hAnsi="Times New Roman" w:cs="Times New Roman"/>
          <w:lang w:val="en-US"/>
        </w:rPr>
        <w:t>W</w:t>
      </w:r>
      <w:r w:rsidRPr="00127379">
        <w:rPr>
          <w:rFonts w:ascii="Times New Roman" w:hAnsi="Times New Roman" w:cs="Times New Roman"/>
        </w:rPr>
        <w:t xml:space="preserve">. </w:t>
      </w:r>
      <w:r>
        <w:rPr>
          <w:rFonts w:ascii="Times New Roman" w:hAnsi="Times New Roman" w:cs="Times New Roman"/>
          <w:lang w:val="en-US"/>
        </w:rPr>
        <w:t>Aston</w:t>
      </w:r>
      <w:r w:rsidRPr="00127379">
        <w:rPr>
          <w:rFonts w:ascii="Times New Roman" w:hAnsi="Times New Roman" w:cs="Times New Roman"/>
        </w:rPr>
        <w:t xml:space="preserve">, </w:t>
      </w:r>
      <w:r w:rsidRPr="00127379">
        <w:rPr>
          <w:rFonts w:ascii="Times New Roman" w:hAnsi="Times New Roman" w:cs="Times New Roman"/>
          <w:lang w:val="en-US"/>
        </w:rPr>
        <w:t>Mass</w:t>
      </w:r>
      <w:r w:rsidRPr="00127379">
        <w:rPr>
          <w:rFonts w:ascii="Times New Roman" w:hAnsi="Times New Roman" w:cs="Times New Roman"/>
        </w:rPr>
        <w:t xml:space="preserve"> </w:t>
      </w:r>
      <w:r w:rsidRPr="00127379">
        <w:rPr>
          <w:rFonts w:ascii="Times New Roman" w:hAnsi="Times New Roman" w:cs="Times New Roman"/>
          <w:lang w:val="en-US"/>
        </w:rPr>
        <w:t>spectra</w:t>
      </w:r>
      <w:r w:rsidRPr="00127379">
        <w:rPr>
          <w:rFonts w:ascii="Times New Roman" w:hAnsi="Times New Roman" w:cs="Times New Roman"/>
        </w:rPr>
        <w:t xml:space="preserve"> </w:t>
      </w:r>
      <w:r w:rsidRPr="00127379">
        <w:rPr>
          <w:rFonts w:ascii="Times New Roman" w:hAnsi="Times New Roman" w:cs="Times New Roman"/>
          <w:lang w:val="en-US"/>
        </w:rPr>
        <w:t>and</w:t>
      </w:r>
      <w:r w:rsidRPr="00127379">
        <w:rPr>
          <w:rFonts w:ascii="Times New Roman" w:hAnsi="Times New Roman" w:cs="Times New Roman"/>
        </w:rPr>
        <w:t xml:space="preserve"> </w:t>
      </w:r>
      <w:r w:rsidRPr="00127379">
        <w:rPr>
          <w:rFonts w:ascii="Times New Roman" w:hAnsi="Times New Roman" w:cs="Times New Roman"/>
          <w:lang w:val="en-US"/>
        </w:rPr>
        <w:t>isotopes</w:t>
      </w:r>
      <w:r w:rsidRPr="00127379">
        <w:rPr>
          <w:rFonts w:ascii="Times New Roman" w:hAnsi="Times New Roman" w:cs="Times New Roman"/>
        </w:rPr>
        <w:t xml:space="preserve">, </w:t>
      </w:r>
      <w:r w:rsidRPr="00127379">
        <w:rPr>
          <w:rFonts w:ascii="Times New Roman" w:hAnsi="Times New Roman" w:cs="Times New Roman"/>
          <w:i/>
          <w:iCs/>
          <w:lang w:val="en-US"/>
        </w:rPr>
        <w:t>Nobel</w:t>
      </w:r>
      <w:r w:rsidRPr="00127379">
        <w:rPr>
          <w:rFonts w:ascii="Times New Roman" w:hAnsi="Times New Roman" w:cs="Times New Roman"/>
          <w:i/>
          <w:iCs/>
        </w:rPr>
        <w:t xml:space="preserve"> </w:t>
      </w:r>
      <w:r w:rsidRPr="00127379">
        <w:rPr>
          <w:rFonts w:ascii="Times New Roman" w:hAnsi="Times New Roman" w:cs="Times New Roman"/>
          <w:i/>
          <w:iCs/>
          <w:lang w:val="en-US"/>
        </w:rPr>
        <w:t>Lecture</w:t>
      </w:r>
      <w:r w:rsidRPr="00127379">
        <w:rPr>
          <w:rFonts w:ascii="Times New Roman" w:hAnsi="Times New Roman" w:cs="Times New Roman"/>
          <w:i/>
          <w:iCs/>
        </w:rPr>
        <w:t xml:space="preserve">, </w:t>
      </w:r>
      <w:r w:rsidRPr="00127379">
        <w:rPr>
          <w:rFonts w:ascii="Times New Roman" w:hAnsi="Times New Roman" w:cs="Times New Roman"/>
          <w:i/>
          <w:iCs/>
          <w:lang w:val="en-US"/>
        </w:rPr>
        <w:t>December</w:t>
      </w:r>
      <w:r w:rsidRPr="00127379">
        <w:rPr>
          <w:rFonts w:ascii="Times New Roman" w:hAnsi="Times New Roman" w:cs="Times New Roman"/>
          <w:i/>
          <w:iCs/>
        </w:rPr>
        <w:t xml:space="preserve"> 12, 1922</w:t>
      </w:r>
      <w:r>
        <w:rPr>
          <w:rFonts w:ascii="Times New Roman" w:hAnsi="Times New Roman" w:cs="Times New Roman"/>
          <w:i/>
          <w:iCs/>
        </w:rPr>
        <w:t>.</w:t>
      </w:r>
      <w:r>
        <w:rPr>
          <w:rFonts w:ascii="Times New Roman" w:hAnsi="Times New Roman" w:cs="Times New Roman"/>
          <w:iCs/>
        </w:rPr>
        <w:t xml:space="preserve"> Για μια ανασκόπηση της συνολικής πορείας του συγκεκριμένου ερευνητικού πεδίου δες : </w:t>
      </w:r>
      <w:r w:rsidRPr="00127379">
        <w:rPr>
          <w:rFonts w:ascii="Times New Roman" w:hAnsi="Times New Roman" w:cs="Times New Roman"/>
          <w:lang w:val="en-US"/>
        </w:rPr>
        <w:t>G</w:t>
      </w:r>
      <w:r w:rsidRPr="007E513F">
        <w:rPr>
          <w:rFonts w:ascii="Times New Roman" w:hAnsi="Times New Roman" w:cs="Times New Roman"/>
        </w:rPr>
        <w:t xml:space="preserve">. </w:t>
      </w:r>
      <w:r w:rsidRPr="00127379">
        <w:rPr>
          <w:rFonts w:ascii="Times New Roman" w:hAnsi="Times New Roman" w:cs="Times New Roman"/>
          <w:lang w:val="en-US"/>
        </w:rPr>
        <w:t>M</w:t>
      </w:r>
      <w:r w:rsidRPr="007E513F">
        <w:rPr>
          <w:rFonts w:ascii="Times New Roman" w:hAnsi="Times New Roman" w:cs="Times New Roman"/>
        </w:rPr>
        <w:t>ü</w:t>
      </w:r>
      <w:r w:rsidRPr="00127379">
        <w:rPr>
          <w:rFonts w:ascii="Times New Roman" w:hAnsi="Times New Roman" w:cs="Times New Roman"/>
          <w:lang w:val="en-US"/>
        </w:rPr>
        <w:t>nzenberg</w:t>
      </w:r>
      <w:r w:rsidRPr="007E513F">
        <w:t xml:space="preserve">, </w:t>
      </w:r>
      <w:r w:rsidRPr="00127379">
        <w:rPr>
          <w:rFonts w:ascii="Times New Roman" w:hAnsi="Times New Roman" w:cs="Times New Roman"/>
          <w:lang w:val="en-US"/>
        </w:rPr>
        <w:t>Development</w:t>
      </w:r>
      <w:r w:rsidRPr="007E513F">
        <w:rPr>
          <w:rFonts w:ascii="Times New Roman" w:hAnsi="Times New Roman" w:cs="Times New Roman"/>
        </w:rPr>
        <w:t xml:space="preserve"> </w:t>
      </w:r>
      <w:r w:rsidRPr="00127379">
        <w:rPr>
          <w:rFonts w:ascii="Times New Roman" w:hAnsi="Times New Roman" w:cs="Times New Roman"/>
          <w:lang w:val="en-US"/>
        </w:rPr>
        <w:t>of</w:t>
      </w:r>
      <w:r w:rsidRPr="007E513F">
        <w:rPr>
          <w:rFonts w:ascii="Times New Roman" w:hAnsi="Times New Roman" w:cs="Times New Roman"/>
        </w:rPr>
        <w:t xml:space="preserve"> </w:t>
      </w:r>
      <w:r w:rsidRPr="00127379">
        <w:rPr>
          <w:rFonts w:ascii="Times New Roman" w:hAnsi="Times New Roman" w:cs="Times New Roman"/>
          <w:lang w:val="en-US"/>
        </w:rPr>
        <w:t>mass</w:t>
      </w:r>
      <w:r w:rsidRPr="007E513F">
        <w:rPr>
          <w:rFonts w:ascii="Times New Roman" w:hAnsi="Times New Roman" w:cs="Times New Roman"/>
        </w:rPr>
        <w:t xml:space="preserve"> </w:t>
      </w:r>
      <w:r w:rsidRPr="00127379">
        <w:rPr>
          <w:rFonts w:ascii="Times New Roman" w:hAnsi="Times New Roman" w:cs="Times New Roman"/>
          <w:lang w:val="en-US"/>
        </w:rPr>
        <w:t>spectrometers</w:t>
      </w:r>
      <w:r w:rsidRPr="007E513F">
        <w:rPr>
          <w:rFonts w:ascii="Times New Roman" w:hAnsi="Times New Roman" w:cs="Times New Roman"/>
        </w:rPr>
        <w:t xml:space="preserve"> </w:t>
      </w:r>
      <w:r w:rsidRPr="00127379">
        <w:rPr>
          <w:rFonts w:ascii="Times New Roman" w:hAnsi="Times New Roman" w:cs="Times New Roman"/>
          <w:lang w:val="en-US"/>
        </w:rPr>
        <w:t>from</w:t>
      </w:r>
      <w:r w:rsidRPr="007E513F">
        <w:rPr>
          <w:rFonts w:ascii="Times New Roman" w:hAnsi="Times New Roman" w:cs="Times New Roman"/>
        </w:rPr>
        <w:t xml:space="preserve"> </w:t>
      </w:r>
      <w:r w:rsidRPr="00127379">
        <w:rPr>
          <w:rFonts w:ascii="Times New Roman" w:hAnsi="Times New Roman" w:cs="Times New Roman"/>
          <w:lang w:val="en-US"/>
        </w:rPr>
        <w:t>Thomson</w:t>
      </w:r>
      <w:r w:rsidRPr="007E513F">
        <w:rPr>
          <w:rFonts w:ascii="Times New Roman" w:hAnsi="Times New Roman" w:cs="Times New Roman"/>
        </w:rPr>
        <w:t xml:space="preserve"> </w:t>
      </w:r>
      <w:r w:rsidRPr="00127379">
        <w:rPr>
          <w:rFonts w:ascii="Times New Roman" w:hAnsi="Times New Roman" w:cs="Times New Roman"/>
          <w:lang w:val="en-US"/>
        </w:rPr>
        <w:t>and</w:t>
      </w:r>
      <w:r w:rsidRPr="007E513F">
        <w:rPr>
          <w:rFonts w:ascii="Times New Roman" w:hAnsi="Times New Roman" w:cs="Times New Roman"/>
        </w:rPr>
        <w:t xml:space="preserve"> </w:t>
      </w:r>
      <w:r w:rsidRPr="00127379">
        <w:rPr>
          <w:rFonts w:ascii="Times New Roman" w:hAnsi="Times New Roman" w:cs="Times New Roman"/>
          <w:lang w:val="en-US"/>
        </w:rPr>
        <w:t>Aston</w:t>
      </w:r>
      <w:r w:rsidRPr="007E513F">
        <w:rPr>
          <w:rFonts w:ascii="Times New Roman" w:hAnsi="Times New Roman" w:cs="Times New Roman"/>
        </w:rPr>
        <w:t xml:space="preserve"> </w:t>
      </w:r>
      <w:r w:rsidRPr="00127379">
        <w:rPr>
          <w:rFonts w:ascii="Times New Roman" w:hAnsi="Times New Roman" w:cs="Times New Roman"/>
          <w:lang w:val="en-US"/>
        </w:rPr>
        <w:t>to</w:t>
      </w:r>
      <w:r w:rsidRPr="007E513F">
        <w:rPr>
          <w:rFonts w:ascii="Times New Roman" w:hAnsi="Times New Roman" w:cs="Times New Roman"/>
        </w:rPr>
        <w:t xml:space="preserve"> </w:t>
      </w:r>
      <w:r w:rsidRPr="00127379">
        <w:rPr>
          <w:rFonts w:ascii="Times New Roman" w:hAnsi="Times New Roman" w:cs="Times New Roman"/>
          <w:lang w:val="en-US"/>
        </w:rPr>
        <w:t>present</w:t>
      </w:r>
      <w:r w:rsidRPr="007E513F">
        <w:rPr>
          <w:rFonts w:ascii="Times New Roman" w:hAnsi="Times New Roman" w:cs="Times New Roman"/>
        </w:rPr>
        <w:t xml:space="preserve">, </w:t>
      </w:r>
      <w:r w:rsidRPr="00127379">
        <w:rPr>
          <w:rFonts w:ascii="Times New Roman" w:hAnsi="Times New Roman" w:cs="Times New Roman"/>
          <w:lang w:val="en-US"/>
        </w:rPr>
        <w:t>International</w:t>
      </w:r>
      <w:r w:rsidRPr="007E513F">
        <w:rPr>
          <w:rFonts w:ascii="Times New Roman" w:hAnsi="Times New Roman" w:cs="Times New Roman"/>
        </w:rPr>
        <w:t xml:space="preserve"> </w:t>
      </w:r>
      <w:r w:rsidRPr="00127379">
        <w:rPr>
          <w:rFonts w:ascii="Times New Roman" w:hAnsi="Times New Roman" w:cs="Times New Roman"/>
          <w:lang w:val="en-US"/>
        </w:rPr>
        <w:t>Journal</w:t>
      </w:r>
      <w:r w:rsidRPr="007E513F">
        <w:rPr>
          <w:rFonts w:ascii="Times New Roman" w:hAnsi="Times New Roman" w:cs="Times New Roman"/>
        </w:rPr>
        <w:t xml:space="preserve"> </w:t>
      </w:r>
      <w:r w:rsidRPr="00127379">
        <w:rPr>
          <w:rFonts w:ascii="Times New Roman" w:hAnsi="Times New Roman" w:cs="Times New Roman"/>
          <w:lang w:val="en-US"/>
        </w:rPr>
        <w:t>of</w:t>
      </w:r>
      <w:r w:rsidRPr="007E513F">
        <w:rPr>
          <w:rFonts w:ascii="Times New Roman" w:hAnsi="Times New Roman" w:cs="Times New Roman"/>
        </w:rPr>
        <w:t xml:space="preserve"> </w:t>
      </w:r>
      <w:r w:rsidRPr="00127379">
        <w:rPr>
          <w:rFonts w:ascii="Times New Roman" w:hAnsi="Times New Roman" w:cs="Times New Roman"/>
          <w:lang w:val="en-US"/>
        </w:rPr>
        <w:t>Mass</w:t>
      </w:r>
      <w:r w:rsidRPr="007E513F">
        <w:rPr>
          <w:rFonts w:ascii="Times New Roman" w:hAnsi="Times New Roman" w:cs="Times New Roman"/>
        </w:rPr>
        <w:t xml:space="preserve"> </w:t>
      </w:r>
      <w:r w:rsidRPr="00127379">
        <w:rPr>
          <w:rFonts w:ascii="Times New Roman" w:hAnsi="Times New Roman" w:cs="Times New Roman"/>
          <w:lang w:val="en-US"/>
        </w:rPr>
        <w:t>Spectrometry</w:t>
      </w:r>
      <w:r w:rsidRPr="007E513F">
        <w:rPr>
          <w:rFonts w:ascii="Times New Roman" w:hAnsi="Times New Roman" w:cs="Times New Roman"/>
        </w:rPr>
        <w:t xml:space="preserve"> 349– 350</w:t>
      </w:r>
      <w:r w:rsidRPr="007E513F">
        <w:t xml:space="preserve">, </w:t>
      </w:r>
      <w:r>
        <w:rPr>
          <w:lang w:val="en-US"/>
        </w:rPr>
        <w:t>pp</w:t>
      </w:r>
      <w:r w:rsidRPr="007E513F">
        <w:t xml:space="preserve">. 9-18, </w:t>
      </w:r>
      <w:r w:rsidRPr="007E513F">
        <w:rPr>
          <w:rFonts w:ascii="Times New Roman" w:hAnsi="Times New Roman" w:cs="Times New Roman"/>
        </w:rPr>
        <w:t xml:space="preserve"> (2013)</w:t>
      </w:r>
    </w:p>
  </w:footnote>
  <w:footnote w:id="20">
    <w:p w:rsidR="00A4523E" w:rsidRPr="001D4C7A" w:rsidRDefault="00A4523E" w:rsidP="00931158">
      <w:pPr>
        <w:autoSpaceDE w:val="0"/>
        <w:autoSpaceDN w:val="0"/>
        <w:adjustRightInd w:val="0"/>
        <w:spacing w:after="0" w:line="240" w:lineRule="auto"/>
        <w:rPr>
          <w:lang w:val="en-US"/>
        </w:rPr>
      </w:pPr>
      <w:r>
        <w:rPr>
          <w:rStyle w:val="a6"/>
        </w:rPr>
        <w:footnoteRef/>
      </w:r>
      <w:r w:rsidRPr="001D4C7A">
        <w:rPr>
          <w:lang w:val="en-US"/>
        </w:rPr>
        <w:t xml:space="preserve"> </w:t>
      </w:r>
      <w:r w:rsidRPr="001D4C7A">
        <w:rPr>
          <w:rFonts w:ascii="Times New Roman" w:hAnsi="Times New Roman" w:cs="Times New Roman"/>
          <w:sz w:val="20"/>
          <w:szCs w:val="20"/>
        </w:rPr>
        <w:t>Δες</w:t>
      </w:r>
      <w:r w:rsidRPr="001D4C7A">
        <w:rPr>
          <w:rFonts w:ascii="Times New Roman" w:hAnsi="Times New Roman" w:cs="Times New Roman"/>
          <w:sz w:val="20"/>
          <w:szCs w:val="20"/>
          <w:lang w:val="en-US"/>
        </w:rPr>
        <w:t xml:space="preserve">: R. T. Birge, </w:t>
      </w:r>
      <w:r>
        <w:rPr>
          <w:rFonts w:ascii="Times New Roman" w:hAnsi="Times New Roman" w:cs="Times New Roman"/>
          <w:sz w:val="20"/>
          <w:szCs w:val="20"/>
          <w:lang w:val="en-US"/>
        </w:rPr>
        <w:t xml:space="preserve">Probable Values of the General Physical Constants, </w:t>
      </w:r>
      <w:r w:rsidRPr="001D4C7A">
        <w:rPr>
          <w:rFonts w:ascii="Times New Roman" w:hAnsi="Times New Roman" w:cs="Times New Roman"/>
          <w:sz w:val="20"/>
          <w:szCs w:val="20"/>
          <w:lang w:val="en-US"/>
        </w:rPr>
        <w:t xml:space="preserve">Phys. Rev. Supplement 1, </w:t>
      </w:r>
      <w:r>
        <w:rPr>
          <w:rFonts w:ascii="Times New Roman" w:hAnsi="Times New Roman" w:cs="Times New Roman"/>
          <w:sz w:val="20"/>
          <w:szCs w:val="20"/>
          <w:lang w:val="en-US"/>
        </w:rPr>
        <w:t xml:space="preserve">N. 1, </w:t>
      </w:r>
      <w:r w:rsidRPr="001D4C7A">
        <w:rPr>
          <w:rFonts w:ascii="Times New Roman" w:hAnsi="Times New Roman" w:cs="Times New Roman"/>
          <w:sz w:val="20"/>
          <w:szCs w:val="20"/>
          <w:lang w:val="en-US"/>
        </w:rPr>
        <w:t>pp. 19—26 and 69 (1929),.</w:t>
      </w:r>
    </w:p>
  </w:footnote>
  <w:footnote w:id="21">
    <w:p w:rsidR="00A4523E" w:rsidRPr="00931158" w:rsidRDefault="00A4523E" w:rsidP="00931158">
      <w:pPr>
        <w:autoSpaceDE w:val="0"/>
        <w:autoSpaceDN w:val="0"/>
        <w:adjustRightInd w:val="0"/>
        <w:spacing w:after="0" w:line="240" w:lineRule="auto"/>
        <w:jc w:val="both"/>
        <w:rPr>
          <w:rFonts w:ascii="Times New Roman" w:hAnsi="Times New Roman" w:cs="Times New Roman"/>
          <w:sz w:val="20"/>
          <w:szCs w:val="20"/>
        </w:rPr>
      </w:pPr>
      <w:r>
        <w:rPr>
          <w:rStyle w:val="a6"/>
        </w:rPr>
        <w:footnoteRef/>
      </w:r>
      <w:r w:rsidRPr="00E812FA">
        <w:rPr>
          <w:lang w:val="en-US"/>
        </w:rPr>
        <w:t xml:space="preserve"> </w:t>
      </w:r>
      <w:r w:rsidRPr="00C10421">
        <w:rPr>
          <w:rFonts w:ascii="Times New Roman" w:hAnsi="Times New Roman" w:cs="Times New Roman"/>
          <w:sz w:val="20"/>
          <w:szCs w:val="20"/>
        </w:rPr>
        <w:t>Δες</w:t>
      </w:r>
      <w:r w:rsidRPr="00C10421">
        <w:rPr>
          <w:rFonts w:ascii="Times New Roman" w:hAnsi="Times New Roman" w:cs="Times New Roman"/>
          <w:sz w:val="20"/>
          <w:szCs w:val="20"/>
          <w:lang w:val="en-US"/>
        </w:rPr>
        <w:t xml:space="preserve"> R. T. Birge and D. H. Menzel, The relative abundance of the oxygen isotopes and the basis of the atomic weight system, </w:t>
      </w:r>
      <w:r w:rsidRPr="00C10421">
        <w:rPr>
          <w:rFonts w:ascii="Times New Roman" w:hAnsi="Times New Roman" w:cs="Times New Roman"/>
          <w:i/>
          <w:iCs/>
          <w:sz w:val="20"/>
          <w:szCs w:val="20"/>
          <w:lang w:val="en-US"/>
        </w:rPr>
        <w:t>Phys. Rev</w:t>
      </w:r>
      <w:r w:rsidRPr="00931158">
        <w:rPr>
          <w:rFonts w:ascii="Times New Roman" w:hAnsi="Times New Roman" w:cs="Times New Roman"/>
          <w:i/>
          <w:iCs/>
          <w:sz w:val="20"/>
          <w:szCs w:val="20"/>
        </w:rPr>
        <w:t xml:space="preserve">. </w:t>
      </w:r>
      <w:r w:rsidRPr="00931158">
        <w:rPr>
          <w:rFonts w:ascii="Times New Roman" w:hAnsi="Times New Roman" w:cs="Times New Roman"/>
          <w:b/>
          <w:bCs/>
          <w:sz w:val="20"/>
          <w:szCs w:val="20"/>
        </w:rPr>
        <w:t>37</w:t>
      </w:r>
      <w:r w:rsidRPr="00931158">
        <w:rPr>
          <w:rFonts w:ascii="Times New Roman" w:hAnsi="Times New Roman" w:cs="Times New Roman"/>
          <w:sz w:val="20"/>
          <w:szCs w:val="20"/>
        </w:rPr>
        <w:t>, 1669-1671 (1931).</w:t>
      </w:r>
    </w:p>
  </w:footnote>
  <w:footnote w:id="22">
    <w:p w:rsidR="00A4523E" w:rsidRDefault="00A4523E" w:rsidP="00931158">
      <w:pPr>
        <w:pStyle w:val="a5"/>
        <w:rPr>
          <w:rFonts w:ascii="Times New Roman" w:hAnsi="Times New Roman" w:cs="Times New Roman"/>
        </w:rPr>
      </w:pPr>
      <w:r>
        <w:rPr>
          <w:rStyle w:val="a6"/>
        </w:rPr>
        <w:footnoteRef/>
      </w:r>
      <w:r w:rsidRPr="007E513F">
        <w:t xml:space="preserve"> </w:t>
      </w:r>
      <w:r>
        <w:rPr>
          <w:rFonts w:ascii="Times New Roman" w:hAnsi="Times New Roman" w:cs="Times New Roman"/>
        </w:rPr>
        <w:t xml:space="preserve">Μια πολύ καλή, περιληπτική,  παρουσίαση για άτομα, ισότοπα και ραδιενέργεια είναι η ακόλουθη : </w:t>
      </w:r>
      <w:hyperlink r:id="rId20" w:history="1">
        <w:r w:rsidRPr="00D85201">
          <w:rPr>
            <w:rStyle w:val="-"/>
            <w:rFonts w:ascii="Times New Roman" w:hAnsi="Times New Roman" w:cs="Times New Roman"/>
          </w:rPr>
          <w:t>http://www.geo.auth.gr/courses/gmo/gmo542e/ma8hmata/flash/atoms_isotopes_greek_3.html</w:t>
        </w:r>
      </w:hyperlink>
    </w:p>
    <w:p w:rsidR="00A4523E" w:rsidRPr="007E513F" w:rsidRDefault="00A4523E" w:rsidP="00931158">
      <w:pPr>
        <w:pStyle w:val="a5"/>
        <w:rPr>
          <w:rFonts w:ascii="Times New Roman" w:hAnsi="Times New Roman" w:cs="Times New Roman"/>
        </w:rPr>
      </w:pPr>
    </w:p>
  </w:footnote>
  <w:footnote w:id="23">
    <w:p w:rsidR="00A4523E" w:rsidRPr="00931158" w:rsidRDefault="00A4523E" w:rsidP="00931158">
      <w:pPr>
        <w:autoSpaceDE w:val="0"/>
        <w:autoSpaceDN w:val="0"/>
        <w:adjustRightInd w:val="0"/>
        <w:spacing w:after="0" w:line="240" w:lineRule="auto"/>
        <w:jc w:val="both"/>
        <w:rPr>
          <w:rFonts w:ascii="Times New Roman" w:hAnsi="Times New Roman" w:cs="Times New Roman"/>
          <w:sz w:val="20"/>
          <w:szCs w:val="20"/>
          <w:lang w:val="en-US"/>
        </w:rPr>
      </w:pPr>
      <w:r w:rsidRPr="00C10421">
        <w:rPr>
          <w:rStyle w:val="a6"/>
          <w:rFonts w:ascii="Times New Roman" w:hAnsi="Times New Roman" w:cs="Times New Roman"/>
          <w:sz w:val="20"/>
          <w:szCs w:val="20"/>
        </w:rPr>
        <w:footnoteRef/>
      </w:r>
      <w:r w:rsidRPr="00C10421">
        <w:rPr>
          <w:rFonts w:ascii="Times New Roman" w:hAnsi="Times New Roman" w:cs="Times New Roman"/>
          <w:sz w:val="20"/>
          <w:szCs w:val="20"/>
          <w:lang w:val="en-US"/>
        </w:rPr>
        <w:t xml:space="preserve"> </w:t>
      </w:r>
      <w:r w:rsidRPr="00C10421">
        <w:rPr>
          <w:rFonts w:ascii="Times New Roman" w:hAnsi="Times New Roman" w:cs="Times New Roman"/>
          <w:sz w:val="20"/>
          <w:szCs w:val="20"/>
        </w:rPr>
        <w:t>Δες</w:t>
      </w:r>
      <w:r w:rsidRPr="00C10421">
        <w:rPr>
          <w:rFonts w:ascii="Times New Roman" w:hAnsi="Times New Roman" w:cs="Times New Roman"/>
          <w:sz w:val="20"/>
          <w:szCs w:val="20"/>
          <w:lang w:val="en-US"/>
        </w:rPr>
        <w:t xml:space="preserve"> : H. C. Urey, F. G. Brickwedde, and G. M. Murphy, A Hydrogen Isotope of Mass 2, </w:t>
      </w:r>
      <w:r w:rsidRPr="00C10421">
        <w:rPr>
          <w:rFonts w:ascii="Times New Roman" w:hAnsi="Times New Roman" w:cs="Times New Roman"/>
          <w:i/>
          <w:iCs/>
          <w:sz w:val="20"/>
          <w:szCs w:val="20"/>
          <w:lang w:val="en-US"/>
        </w:rPr>
        <w:t>Phys. Rev</w:t>
      </w:r>
      <w:r w:rsidRPr="00931158">
        <w:rPr>
          <w:rFonts w:ascii="Times New Roman" w:hAnsi="Times New Roman" w:cs="Times New Roman"/>
          <w:i/>
          <w:iCs/>
          <w:sz w:val="20"/>
          <w:szCs w:val="20"/>
          <w:lang w:val="en-US"/>
        </w:rPr>
        <w:t xml:space="preserve">. </w:t>
      </w:r>
      <w:r w:rsidRPr="00931158">
        <w:rPr>
          <w:rFonts w:ascii="Times New Roman" w:hAnsi="Times New Roman" w:cs="Times New Roman"/>
          <w:bCs/>
          <w:sz w:val="20"/>
          <w:szCs w:val="20"/>
          <w:lang w:val="en-US"/>
        </w:rPr>
        <w:t>39</w:t>
      </w:r>
      <w:r w:rsidRPr="00931158">
        <w:rPr>
          <w:rFonts w:ascii="Times New Roman" w:hAnsi="Times New Roman" w:cs="Times New Roman"/>
          <w:sz w:val="20"/>
          <w:szCs w:val="20"/>
          <w:lang w:val="en-US"/>
        </w:rPr>
        <w:t xml:space="preserve">, 164-165 (1932). </w:t>
      </w:r>
      <w:r>
        <w:rPr>
          <w:rFonts w:ascii="Times New Roman" w:hAnsi="Times New Roman" w:cs="Times New Roman"/>
          <w:sz w:val="20"/>
          <w:szCs w:val="20"/>
        </w:rPr>
        <w:t>Επίσης</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και</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την</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ομιλία</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του</w:t>
      </w:r>
      <w:r w:rsidRPr="00931158">
        <w:rPr>
          <w:rFonts w:ascii="Times New Roman" w:hAnsi="Times New Roman" w:cs="Times New Roman"/>
          <w:sz w:val="20"/>
          <w:szCs w:val="20"/>
          <w:lang w:val="en-US"/>
        </w:rPr>
        <w:t xml:space="preserve"> </w:t>
      </w:r>
      <w:r>
        <w:rPr>
          <w:rFonts w:ascii="Times New Roman" w:hAnsi="Times New Roman" w:cs="Times New Roman"/>
          <w:sz w:val="20"/>
          <w:szCs w:val="20"/>
          <w:lang w:val="en-US"/>
        </w:rPr>
        <w:t>Urey</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στην</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απονομή</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του</w:t>
      </w:r>
      <w:r w:rsidRPr="00931158">
        <w:rPr>
          <w:rFonts w:ascii="Times New Roman" w:hAnsi="Times New Roman" w:cs="Times New Roman"/>
          <w:sz w:val="20"/>
          <w:szCs w:val="20"/>
          <w:lang w:val="en-US"/>
        </w:rPr>
        <w:t xml:space="preserve"> </w:t>
      </w:r>
      <w:r>
        <w:rPr>
          <w:rFonts w:ascii="Times New Roman" w:hAnsi="Times New Roman" w:cs="Times New Roman"/>
          <w:sz w:val="20"/>
          <w:szCs w:val="20"/>
        </w:rPr>
        <w:t>Νομπέλ</w:t>
      </w:r>
      <w:r w:rsidRPr="00931158">
        <w:rPr>
          <w:rFonts w:ascii="Times New Roman" w:hAnsi="Times New Roman" w:cs="Times New Roman"/>
          <w:sz w:val="20"/>
          <w:szCs w:val="20"/>
          <w:lang w:val="en-US"/>
        </w:rPr>
        <w:t xml:space="preserve"> : </w:t>
      </w:r>
      <w:r w:rsidRPr="00AE51D8">
        <w:rPr>
          <w:rFonts w:ascii="Times New Roman" w:hAnsi="Times New Roman" w:cs="Times New Roman"/>
          <w:sz w:val="20"/>
          <w:szCs w:val="20"/>
          <w:lang w:val="en-US"/>
        </w:rPr>
        <w:t>H</w:t>
      </w:r>
      <w:r>
        <w:rPr>
          <w:rFonts w:ascii="Times New Roman" w:hAnsi="Times New Roman" w:cs="Times New Roman"/>
          <w:sz w:val="20"/>
          <w:szCs w:val="20"/>
          <w:lang w:val="en-US"/>
        </w:rPr>
        <w:t>arold</w:t>
      </w:r>
      <w:r w:rsidRPr="00931158">
        <w:rPr>
          <w:rFonts w:ascii="Times New Roman" w:hAnsi="Times New Roman" w:cs="Times New Roman"/>
          <w:sz w:val="20"/>
          <w:szCs w:val="20"/>
          <w:lang w:val="en-US"/>
        </w:rPr>
        <w:t xml:space="preserve"> </w:t>
      </w:r>
      <w:r>
        <w:rPr>
          <w:rFonts w:ascii="Times New Roman" w:hAnsi="Times New Roman" w:cs="Times New Roman"/>
          <w:sz w:val="20"/>
          <w:szCs w:val="20"/>
          <w:lang w:val="en-US"/>
        </w:rPr>
        <w:t>C</w:t>
      </w:r>
      <w:r w:rsidRPr="00931158">
        <w:rPr>
          <w:rFonts w:ascii="Times New Roman" w:hAnsi="Times New Roman" w:cs="Times New Roman"/>
          <w:sz w:val="20"/>
          <w:szCs w:val="20"/>
          <w:lang w:val="en-US"/>
        </w:rPr>
        <w:t xml:space="preserve">, </w:t>
      </w:r>
      <w:r>
        <w:rPr>
          <w:rFonts w:ascii="Times New Roman" w:hAnsi="Times New Roman" w:cs="Times New Roman"/>
          <w:sz w:val="20"/>
          <w:szCs w:val="20"/>
          <w:lang w:val="en-US"/>
        </w:rPr>
        <w:t>Urey</w:t>
      </w:r>
      <w:r w:rsidRPr="00931158">
        <w:rPr>
          <w:rFonts w:ascii="Times New Roman" w:hAnsi="Times New Roman" w:cs="Times New Roman"/>
          <w:sz w:val="20"/>
          <w:szCs w:val="20"/>
          <w:lang w:val="en-US"/>
        </w:rPr>
        <w:t xml:space="preserve">, </w:t>
      </w:r>
      <w:r w:rsidRPr="00AE51D8">
        <w:rPr>
          <w:rFonts w:ascii="Times New Roman" w:hAnsi="Times New Roman" w:cs="Times New Roman"/>
          <w:sz w:val="20"/>
          <w:szCs w:val="20"/>
          <w:lang w:val="en-US"/>
        </w:rPr>
        <w:t>Some</w:t>
      </w:r>
      <w:r w:rsidRPr="00931158">
        <w:rPr>
          <w:rFonts w:ascii="Times New Roman" w:hAnsi="Times New Roman" w:cs="Times New Roman"/>
          <w:sz w:val="20"/>
          <w:szCs w:val="20"/>
          <w:lang w:val="en-US"/>
        </w:rPr>
        <w:t xml:space="preserve"> </w:t>
      </w:r>
      <w:r w:rsidRPr="00AE51D8">
        <w:rPr>
          <w:rFonts w:ascii="Times New Roman" w:hAnsi="Times New Roman" w:cs="Times New Roman"/>
          <w:sz w:val="20"/>
          <w:szCs w:val="20"/>
          <w:lang w:val="en-US"/>
        </w:rPr>
        <w:t>thermodynamic</w:t>
      </w:r>
      <w:r w:rsidRPr="00931158">
        <w:rPr>
          <w:rFonts w:ascii="Times New Roman" w:hAnsi="Times New Roman" w:cs="Times New Roman"/>
          <w:sz w:val="20"/>
          <w:szCs w:val="20"/>
          <w:lang w:val="en-US"/>
        </w:rPr>
        <w:t xml:space="preserve"> </w:t>
      </w:r>
      <w:r w:rsidRPr="00AE51D8">
        <w:rPr>
          <w:rFonts w:ascii="Times New Roman" w:hAnsi="Times New Roman" w:cs="Times New Roman"/>
          <w:sz w:val="20"/>
          <w:szCs w:val="20"/>
          <w:lang w:val="en-US"/>
        </w:rPr>
        <w:t>properties</w:t>
      </w:r>
      <w:r w:rsidRPr="00931158">
        <w:rPr>
          <w:rFonts w:ascii="Times New Roman" w:hAnsi="Times New Roman" w:cs="Times New Roman"/>
          <w:sz w:val="20"/>
          <w:szCs w:val="20"/>
          <w:lang w:val="en-US"/>
        </w:rPr>
        <w:t xml:space="preserve"> </w:t>
      </w:r>
      <w:r w:rsidRPr="00AE51D8">
        <w:rPr>
          <w:rFonts w:ascii="Times New Roman" w:hAnsi="Times New Roman" w:cs="Times New Roman"/>
          <w:sz w:val="20"/>
          <w:szCs w:val="20"/>
          <w:lang w:val="en-US"/>
        </w:rPr>
        <w:t>of</w:t>
      </w:r>
      <w:r w:rsidRPr="00931158">
        <w:rPr>
          <w:rFonts w:ascii="Times New Roman" w:hAnsi="Times New Roman" w:cs="Times New Roman"/>
          <w:sz w:val="20"/>
          <w:szCs w:val="20"/>
          <w:lang w:val="en-US"/>
        </w:rPr>
        <w:t xml:space="preserve"> </w:t>
      </w:r>
      <w:r w:rsidRPr="00AE51D8">
        <w:rPr>
          <w:rFonts w:ascii="Times New Roman" w:hAnsi="Times New Roman" w:cs="Times New Roman"/>
          <w:sz w:val="20"/>
          <w:szCs w:val="20"/>
          <w:lang w:val="en-US"/>
        </w:rPr>
        <w:t>hydrogen</w:t>
      </w:r>
      <w:r w:rsidRPr="00931158">
        <w:rPr>
          <w:rFonts w:ascii="Times New Roman" w:hAnsi="Times New Roman" w:cs="Times New Roman"/>
          <w:sz w:val="20"/>
          <w:szCs w:val="20"/>
          <w:lang w:val="en-US"/>
        </w:rPr>
        <w:t xml:space="preserve"> </w:t>
      </w:r>
      <w:r w:rsidRPr="00AE51D8">
        <w:rPr>
          <w:rFonts w:ascii="Times New Roman" w:hAnsi="Times New Roman" w:cs="Times New Roman"/>
          <w:sz w:val="20"/>
          <w:szCs w:val="20"/>
          <w:lang w:val="en-US"/>
        </w:rPr>
        <w:t>and</w:t>
      </w:r>
      <w:r w:rsidRPr="00931158">
        <w:rPr>
          <w:rFonts w:ascii="Times New Roman" w:hAnsi="Times New Roman" w:cs="Times New Roman"/>
          <w:sz w:val="20"/>
          <w:szCs w:val="20"/>
          <w:lang w:val="en-US"/>
        </w:rPr>
        <w:t xml:space="preserve"> </w:t>
      </w:r>
      <w:r w:rsidRPr="00AE51D8">
        <w:rPr>
          <w:rFonts w:ascii="Times New Roman" w:hAnsi="Times New Roman" w:cs="Times New Roman"/>
          <w:sz w:val="20"/>
          <w:szCs w:val="20"/>
          <w:lang w:val="en-US"/>
        </w:rPr>
        <w:t>Deuterium</w:t>
      </w:r>
      <w:r w:rsidRPr="00931158">
        <w:rPr>
          <w:rFonts w:ascii="Times New Roman" w:hAnsi="Times New Roman" w:cs="Times New Roman"/>
          <w:sz w:val="20"/>
          <w:szCs w:val="20"/>
          <w:lang w:val="en-US"/>
        </w:rPr>
        <w:t xml:space="preserve">, </w:t>
      </w:r>
      <w:r w:rsidRPr="00AE51D8">
        <w:rPr>
          <w:rFonts w:ascii="Times New Roman" w:hAnsi="Times New Roman" w:cs="Times New Roman"/>
          <w:i/>
          <w:iCs/>
          <w:sz w:val="20"/>
          <w:szCs w:val="20"/>
          <w:lang w:val="en-US"/>
        </w:rPr>
        <w:t>Nobel</w:t>
      </w:r>
      <w:r w:rsidRPr="00931158">
        <w:rPr>
          <w:rFonts w:ascii="Times New Roman" w:hAnsi="Times New Roman" w:cs="Times New Roman"/>
          <w:i/>
          <w:iCs/>
          <w:sz w:val="20"/>
          <w:szCs w:val="20"/>
          <w:lang w:val="en-US"/>
        </w:rPr>
        <w:t xml:space="preserve"> </w:t>
      </w:r>
      <w:r w:rsidRPr="00AE51D8">
        <w:rPr>
          <w:rFonts w:ascii="Times New Roman" w:hAnsi="Times New Roman" w:cs="Times New Roman"/>
          <w:i/>
          <w:iCs/>
          <w:sz w:val="20"/>
          <w:szCs w:val="20"/>
          <w:lang w:val="en-US"/>
        </w:rPr>
        <w:t>Lecture</w:t>
      </w:r>
      <w:r w:rsidRPr="00931158">
        <w:rPr>
          <w:rFonts w:ascii="Times New Roman" w:hAnsi="Times New Roman" w:cs="Times New Roman"/>
          <w:i/>
          <w:iCs/>
          <w:sz w:val="20"/>
          <w:szCs w:val="20"/>
          <w:lang w:val="en-US"/>
        </w:rPr>
        <w:t xml:space="preserve">, </w:t>
      </w:r>
      <w:r w:rsidRPr="00AE51D8">
        <w:rPr>
          <w:rFonts w:ascii="Times New Roman" w:hAnsi="Times New Roman" w:cs="Times New Roman"/>
          <w:i/>
          <w:iCs/>
          <w:sz w:val="20"/>
          <w:szCs w:val="20"/>
          <w:lang w:val="en-US"/>
        </w:rPr>
        <w:t>February</w:t>
      </w:r>
      <w:r w:rsidRPr="00931158">
        <w:rPr>
          <w:rFonts w:ascii="Times New Roman" w:hAnsi="Times New Roman" w:cs="Times New Roman"/>
          <w:i/>
          <w:iCs/>
          <w:sz w:val="20"/>
          <w:szCs w:val="20"/>
          <w:lang w:val="en-US"/>
        </w:rPr>
        <w:t xml:space="preserve"> 14, 1935</w:t>
      </w:r>
    </w:p>
    <w:p w:rsidR="00A4523E" w:rsidRPr="00931158" w:rsidRDefault="00A4523E" w:rsidP="00931158">
      <w:pPr>
        <w:pStyle w:val="a5"/>
        <w:rPr>
          <w:lang w:val="en-US"/>
        </w:rPr>
      </w:pPr>
    </w:p>
  </w:footnote>
  <w:footnote w:id="24">
    <w:p w:rsidR="00A4523E" w:rsidRDefault="00A4523E" w:rsidP="00402F67">
      <w:pPr>
        <w:pStyle w:val="a5"/>
        <w:jc w:val="both"/>
        <w:rPr>
          <w:rFonts w:ascii="Times New Roman" w:hAnsi="Times New Roman" w:cs="Times New Roman"/>
        </w:rPr>
      </w:pPr>
      <w:r>
        <w:rPr>
          <w:rStyle w:val="a6"/>
        </w:rPr>
        <w:footnoteRef/>
      </w:r>
      <w:r>
        <w:t xml:space="preserve"> </w:t>
      </w:r>
      <w:r w:rsidRPr="0069700D">
        <w:rPr>
          <w:rFonts w:ascii="Times New Roman" w:hAnsi="Times New Roman" w:cs="Times New Roman"/>
        </w:rPr>
        <w:t xml:space="preserve">Για μια πλήρη παρουσίαση του πειράματος των Michelson &amp; Morley : </w:t>
      </w:r>
      <w:r>
        <w:rPr>
          <w:rFonts w:ascii="Times New Roman" w:hAnsi="Times New Roman" w:cs="Times New Roman"/>
        </w:rPr>
        <w:t xml:space="preserve"> </w:t>
      </w:r>
    </w:p>
    <w:p w:rsidR="00A4523E" w:rsidRPr="0069700D" w:rsidRDefault="00A4523E" w:rsidP="00402F67">
      <w:pPr>
        <w:pStyle w:val="a5"/>
        <w:jc w:val="both"/>
        <w:rPr>
          <w:rFonts w:ascii="Times New Roman" w:hAnsi="Times New Roman" w:cs="Times New Roman"/>
        </w:rPr>
      </w:pPr>
      <w:r w:rsidRPr="0069700D">
        <w:rPr>
          <w:rFonts w:ascii="Times New Roman" w:hAnsi="Times New Roman" w:cs="Times New Roman"/>
        </w:rPr>
        <w:t xml:space="preserve"> </w:t>
      </w:r>
      <w:hyperlink r:id="rId21" w:history="1">
        <w:r w:rsidRPr="0069700D">
          <w:rPr>
            <w:rStyle w:val="-"/>
            <w:rFonts w:ascii="Times New Roman" w:hAnsi="Times New Roman" w:cs="Times New Roman"/>
          </w:rPr>
          <w:t>http://en.wikipedia.org/wiki/Michelson%E2%80%93Morley_experiment</w:t>
        </w:r>
      </w:hyperlink>
      <w:r w:rsidRPr="0069700D">
        <w:rPr>
          <w:rFonts w:ascii="Times New Roman" w:hAnsi="Times New Roman" w:cs="Times New Roman"/>
        </w:rPr>
        <w:t xml:space="preserve">  </w:t>
      </w:r>
    </w:p>
    <w:p w:rsidR="00A4523E" w:rsidRPr="0069700D" w:rsidRDefault="00A4523E" w:rsidP="00402F67">
      <w:pPr>
        <w:pStyle w:val="a5"/>
        <w:jc w:val="both"/>
        <w:rPr>
          <w:rFonts w:ascii="Times New Roman" w:hAnsi="Times New Roman" w:cs="Times New Roman"/>
          <w:lang w:val="en-US"/>
        </w:rPr>
      </w:pPr>
      <w:r w:rsidRPr="0069700D">
        <w:rPr>
          <w:rFonts w:ascii="Times New Roman" w:hAnsi="Times New Roman" w:cs="Times New Roman"/>
        </w:rPr>
        <w:t xml:space="preserve">δες επίσης </w:t>
      </w:r>
      <w:r w:rsidRPr="0069700D">
        <w:rPr>
          <w:rFonts w:ascii="Times New Roman" w:hAnsi="Times New Roman" w:cs="Times New Roman"/>
          <w:lang w:val="en-US"/>
        </w:rPr>
        <w:t>Young</w:t>
      </w:r>
      <w:r w:rsidRPr="0069700D">
        <w:rPr>
          <w:rFonts w:ascii="Times New Roman" w:hAnsi="Times New Roman" w:cs="Times New Roman"/>
        </w:rPr>
        <w:t>, Τόμος Β, σελ. 1036-1038 όπου παρουσιάζεται το συμβολόμετρο και το πείραμα</w:t>
      </w:r>
      <w:r w:rsidRPr="0069700D">
        <w:t xml:space="preserve"> των </w:t>
      </w:r>
      <w:r w:rsidRPr="0069700D">
        <w:rPr>
          <w:rFonts w:ascii="Times New Roman" w:hAnsi="Times New Roman" w:cs="Times New Roman"/>
        </w:rPr>
        <w:t>Michelson &amp; Morley. Το</w:t>
      </w:r>
      <w:r w:rsidRPr="0069700D">
        <w:rPr>
          <w:rFonts w:ascii="Times New Roman" w:hAnsi="Times New Roman" w:cs="Times New Roman"/>
          <w:lang w:val="en-US"/>
        </w:rPr>
        <w:t xml:space="preserve"> </w:t>
      </w:r>
      <w:r w:rsidRPr="0069700D">
        <w:rPr>
          <w:rFonts w:ascii="Times New Roman" w:hAnsi="Times New Roman" w:cs="Times New Roman"/>
        </w:rPr>
        <w:t>πρωτότυπο</w:t>
      </w:r>
      <w:r w:rsidRPr="0069700D">
        <w:rPr>
          <w:rFonts w:ascii="Times New Roman" w:hAnsi="Times New Roman" w:cs="Times New Roman"/>
          <w:lang w:val="en-US"/>
        </w:rPr>
        <w:t xml:space="preserve"> </w:t>
      </w:r>
      <w:r w:rsidRPr="0069700D">
        <w:rPr>
          <w:rFonts w:ascii="Times New Roman" w:hAnsi="Times New Roman" w:cs="Times New Roman"/>
        </w:rPr>
        <w:t>άρθρο</w:t>
      </w:r>
      <w:r w:rsidRPr="0069700D">
        <w:rPr>
          <w:rFonts w:ascii="Times New Roman" w:hAnsi="Times New Roman" w:cs="Times New Roman"/>
          <w:lang w:val="en-US"/>
        </w:rPr>
        <w:t xml:space="preserve"> </w:t>
      </w:r>
      <w:r w:rsidRPr="0069700D">
        <w:rPr>
          <w:rFonts w:ascii="Times New Roman" w:hAnsi="Times New Roman" w:cs="Times New Roman"/>
        </w:rPr>
        <w:t>τους</w:t>
      </w:r>
      <w:r w:rsidRPr="0069700D">
        <w:rPr>
          <w:rFonts w:ascii="Times New Roman" w:hAnsi="Times New Roman" w:cs="Times New Roman"/>
          <w:lang w:val="en-US"/>
        </w:rPr>
        <w:t xml:space="preserve"> : </w:t>
      </w:r>
      <w:r w:rsidRPr="0069700D">
        <w:rPr>
          <w:rFonts w:ascii="Times New Roman" w:hAnsi="Times New Roman" w:cs="Times New Roman"/>
          <w:bCs/>
          <w:lang w:val="en-US"/>
        </w:rPr>
        <w:t>On the Relative Motion of the Earth and the Luminiferous Ether</w:t>
      </w:r>
      <w:r w:rsidRPr="0069700D">
        <w:rPr>
          <w:rFonts w:ascii="Times New Roman" w:hAnsi="Times New Roman" w:cs="Times New Roman"/>
          <w:lang w:val="en-US"/>
        </w:rPr>
        <w:t xml:space="preserve">, </w:t>
      </w:r>
      <w:r w:rsidRPr="0069700D">
        <w:rPr>
          <w:rFonts w:ascii="Times New Roman" w:hAnsi="Times New Roman" w:cs="Times New Roman"/>
          <w:i/>
          <w:iCs/>
          <w:lang w:val="en-US"/>
        </w:rPr>
        <w:t xml:space="preserve">by </w:t>
      </w:r>
      <w:r w:rsidR="00CF6E6D">
        <w:fldChar w:fldCharType="begin"/>
      </w:r>
      <w:r w:rsidR="00CF6E6D" w:rsidRPr="00706291">
        <w:rPr>
          <w:lang w:val="en-US"/>
        </w:rPr>
        <w:instrText xml:space="preserve"> HYPERLINK "http://en.wikisource.org/wiki/Author:Albert_Abraham_Michelson" \o "Author:Albert Abraham Michelson" </w:instrText>
      </w:r>
      <w:r w:rsidR="00CF6E6D">
        <w:fldChar w:fldCharType="separate"/>
      </w:r>
      <w:r w:rsidRPr="0069700D">
        <w:rPr>
          <w:rFonts w:ascii="Times New Roman" w:hAnsi="Times New Roman" w:cs="Times New Roman"/>
          <w:i/>
          <w:iCs/>
          <w:lang w:val="en-US"/>
        </w:rPr>
        <w:t>Albert Abraham Michelson</w:t>
      </w:r>
      <w:r w:rsidR="00CF6E6D">
        <w:rPr>
          <w:rFonts w:ascii="Times New Roman" w:hAnsi="Times New Roman" w:cs="Times New Roman"/>
          <w:i/>
          <w:iCs/>
          <w:lang w:val="en-US"/>
        </w:rPr>
        <w:fldChar w:fldCharType="end"/>
      </w:r>
      <w:r w:rsidRPr="0069700D">
        <w:rPr>
          <w:rFonts w:ascii="Times New Roman" w:hAnsi="Times New Roman" w:cs="Times New Roman"/>
          <w:i/>
          <w:iCs/>
          <w:lang w:val="en-US"/>
        </w:rPr>
        <w:t xml:space="preserve"> and </w:t>
      </w:r>
      <w:hyperlink r:id="rId22" w:tooltip="Author:Edward Morley" w:history="1">
        <w:r w:rsidRPr="0069700D">
          <w:rPr>
            <w:rFonts w:ascii="Times New Roman" w:hAnsi="Times New Roman" w:cs="Times New Roman"/>
            <w:i/>
            <w:iCs/>
            <w:lang w:val="en-US"/>
          </w:rPr>
          <w:t>Edward Morley</w:t>
        </w:r>
      </w:hyperlink>
      <w:r w:rsidRPr="0069700D">
        <w:rPr>
          <w:rFonts w:ascii="Times New Roman" w:hAnsi="Times New Roman" w:cs="Times New Roman"/>
          <w:i/>
          <w:iCs/>
          <w:lang w:val="en-US"/>
        </w:rPr>
        <w:t xml:space="preserve">, </w:t>
      </w:r>
      <w:r w:rsidRPr="0069700D">
        <w:rPr>
          <w:rFonts w:ascii="Times New Roman" w:hAnsi="Times New Roman" w:cs="Times New Roman"/>
          <w:lang w:val="en-US"/>
        </w:rPr>
        <w:t xml:space="preserve">American Journal of Science, 1887, </w:t>
      </w:r>
      <w:r w:rsidRPr="0069700D">
        <w:rPr>
          <w:rFonts w:ascii="Times New Roman" w:hAnsi="Times New Roman" w:cs="Times New Roman"/>
          <w:b/>
          <w:bCs/>
          <w:lang w:val="en-US"/>
        </w:rPr>
        <w:t>34</w:t>
      </w:r>
      <w:r w:rsidRPr="0069700D">
        <w:rPr>
          <w:rFonts w:ascii="Times New Roman" w:hAnsi="Times New Roman" w:cs="Times New Roman"/>
          <w:lang w:val="en-US"/>
        </w:rPr>
        <w:t xml:space="preserve"> (203): 333–345 </w:t>
      </w:r>
      <w:r w:rsidRPr="0069700D">
        <w:rPr>
          <w:rFonts w:ascii="Times New Roman" w:hAnsi="Times New Roman" w:cs="Times New Roman"/>
        </w:rPr>
        <w:t>βρίσκεται</w:t>
      </w:r>
      <w:r w:rsidRPr="0069700D">
        <w:rPr>
          <w:rFonts w:ascii="Times New Roman" w:hAnsi="Times New Roman" w:cs="Times New Roman"/>
          <w:lang w:val="en-US"/>
        </w:rPr>
        <w:t xml:space="preserve"> </w:t>
      </w:r>
      <w:r w:rsidRPr="0069700D">
        <w:rPr>
          <w:rFonts w:ascii="Times New Roman" w:hAnsi="Times New Roman" w:cs="Times New Roman"/>
        </w:rPr>
        <w:t>στην</w:t>
      </w:r>
      <w:r w:rsidRPr="0069700D">
        <w:rPr>
          <w:rFonts w:ascii="Times New Roman" w:hAnsi="Times New Roman" w:cs="Times New Roman"/>
          <w:lang w:val="en-US"/>
        </w:rPr>
        <w:t xml:space="preserve"> </w:t>
      </w:r>
      <w:r w:rsidRPr="0069700D">
        <w:rPr>
          <w:rFonts w:ascii="Times New Roman" w:hAnsi="Times New Roman" w:cs="Times New Roman"/>
        </w:rPr>
        <w:t>διεύθυνση</w:t>
      </w:r>
      <w:r w:rsidRPr="0069700D">
        <w:rPr>
          <w:rFonts w:ascii="Times New Roman" w:hAnsi="Times New Roman" w:cs="Times New Roman"/>
          <w:lang w:val="en-US"/>
        </w:rPr>
        <w:t>:</w:t>
      </w:r>
    </w:p>
    <w:p w:rsidR="00A4523E" w:rsidRPr="00F121F8" w:rsidRDefault="00CF6E6D" w:rsidP="00402F67">
      <w:pPr>
        <w:spacing w:after="0" w:line="240" w:lineRule="auto"/>
        <w:jc w:val="both"/>
        <w:rPr>
          <w:rFonts w:ascii="Times New Roman" w:hAnsi="Times New Roman" w:cs="Times New Roman"/>
          <w:sz w:val="20"/>
          <w:szCs w:val="20"/>
          <w:lang w:val="en-US"/>
        </w:rPr>
      </w:pPr>
      <w:hyperlink r:id="rId23" w:history="1">
        <w:r w:rsidR="00A4523E" w:rsidRPr="0069700D">
          <w:rPr>
            <w:rStyle w:val="-"/>
            <w:rFonts w:ascii="Times New Roman" w:hAnsi="Times New Roman" w:cs="Times New Roman"/>
            <w:sz w:val="20"/>
            <w:szCs w:val="20"/>
            <w:lang w:val="en-US"/>
          </w:rPr>
          <w:t>http://en.wikisource.org/wiki/On_the_Relative_Motion_of_the_Earth_and_the_Luminiferous_Ether</w:t>
        </w:r>
      </w:hyperlink>
      <w:r w:rsidR="00A4523E" w:rsidRPr="00F121F8">
        <w:rPr>
          <w:rFonts w:ascii="Times New Roman" w:hAnsi="Times New Roman" w:cs="Times New Roman"/>
          <w:sz w:val="20"/>
          <w:szCs w:val="20"/>
          <w:lang w:val="en-US"/>
        </w:rPr>
        <w:t xml:space="preserve"> </w:t>
      </w:r>
    </w:p>
    <w:p w:rsidR="00A4523E" w:rsidRPr="00F121F8" w:rsidRDefault="00A4523E" w:rsidP="00402F6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Σχετικό</w:t>
      </w:r>
      <w:r w:rsidRPr="00F121F8">
        <w:rPr>
          <w:rFonts w:ascii="Times New Roman" w:hAnsi="Times New Roman" w:cs="Times New Roman"/>
          <w:sz w:val="20"/>
          <w:szCs w:val="20"/>
          <w:lang w:val="en-US"/>
        </w:rPr>
        <w:t xml:space="preserve"> </w:t>
      </w:r>
      <w:r>
        <w:rPr>
          <w:rFonts w:ascii="Times New Roman" w:hAnsi="Times New Roman" w:cs="Times New Roman"/>
          <w:sz w:val="20"/>
          <w:szCs w:val="20"/>
        </w:rPr>
        <w:t>είναι</w:t>
      </w:r>
      <w:r w:rsidRPr="00F121F8">
        <w:rPr>
          <w:rFonts w:ascii="Times New Roman" w:hAnsi="Times New Roman" w:cs="Times New Roman"/>
          <w:sz w:val="20"/>
          <w:szCs w:val="20"/>
          <w:lang w:val="en-US"/>
        </w:rPr>
        <w:t xml:space="preserve"> </w:t>
      </w:r>
      <w:r>
        <w:rPr>
          <w:rFonts w:ascii="Times New Roman" w:hAnsi="Times New Roman" w:cs="Times New Roman"/>
          <w:sz w:val="20"/>
          <w:szCs w:val="20"/>
        </w:rPr>
        <w:t>και</w:t>
      </w:r>
      <w:r w:rsidRPr="00F121F8">
        <w:rPr>
          <w:rFonts w:ascii="Times New Roman" w:hAnsi="Times New Roman" w:cs="Times New Roman"/>
          <w:sz w:val="20"/>
          <w:szCs w:val="20"/>
          <w:lang w:val="en-US"/>
        </w:rPr>
        <w:t xml:space="preserve"> </w:t>
      </w:r>
      <w:r>
        <w:rPr>
          <w:rFonts w:ascii="Times New Roman" w:hAnsi="Times New Roman" w:cs="Times New Roman"/>
          <w:sz w:val="20"/>
          <w:szCs w:val="20"/>
        </w:rPr>
        <w:t>το</w:t>
      </w:r>
      <w:r w:rsidRPr="00F121F8">
        <w:rPr>
          <w:rFonts w:ascii="Times New Roman" w:hAnsi="Times New Roman" w:cs="Times New Roman"/>
          <w:sz w:val="20"/>
          <w:szCs w:val="20"/>
          <w:lang w:val="en-US"/>
        </w:rPr>
        <w:t xml:space="preserve"> </w:t>
      </w:r>
      <w:r>
        <w:rPr>
          <w:rFonts w:ascii="Times New Roman" w:hAnsi="Times New Roman" w:cs="Times New Roman"/>
          <w:sz w:val="20"/>
          <w:szCs w:val="20"/>
        </w:rPr>
        <w:t>άρθρο</w:t>
      </w:r>
      <w:r w:rsidRPr="00F121F8">
        <w:rPr>
          <w:rFonts w:ascii="Times New Roman" w:hAnsi="Times New Roman" w:cs="Times New Roman"/>
          <w:sz w:val="20"/>
          <w:szCs w:val="20"/>
          <w:lang w:val="en-US"/>
        </w:rPr>
        <w:t xml:space="preserve"> : </w:t>
      </w:r>
      <w:r w:rsidRPr="00F121F8">
        <w:rPr>
          <w:rFonts w:ascii="Times New Roman" w:hAnsi="Times New Roman" w:cs="Times New Roman"/>
          <w:bCs/>
          <w:sz w:val="20"/>
          <w:szCs w:val="20"/>
          <w:lang w:val="en-US"/>
        </w:rPr>
        <w:t xml:space="preserve">The Relative Motion of the Earth and the Luminiferous Ether, </w:t>
      </w:r>
      <w:r w:rsidRPr="00F121F8">
        <w:rPr>
          <w:rFonts w:ascii="Times New Roman" w:hAnsi="Times New Roman" w:cs="Times New Roman"/>
          <w:i/>
          <w:iCs/>
          <w:sz w:val="20"/>
          <w:szCs w:val="20"/>
          <w:lang w:val="en-US"/>
        </w:rPr>
        <w:t xml:space="preserve">by </w:t>
      </w:r>
      <w:hyperlink r:id="rId24" w:tooltip="Author:Albert Abraham Michelson" w:history="1">
        <w:r w:rsidRPr="00F121F8">
          <w:rPr>
            <w:rStyle w:val="fn"/>
            <w:rFonts w:ascii="Times New Roman" w:hAnsi="Times New Roman" w:cs="Times New Roman"/>
            <w:i/>
            <w:iCs/>
            <w:sz w:val="20"/>
            <w:szCs w:val="20"/>
            <w:lang w:val="en-US"/>
          </w:rPr>
          <w:t>Albert Abraham Michelson</w:t>
        </w:r>
      </w:hyperlink>
      <w:r w:rsidRPr="00F121F8">
        <w:rPr>
          <w:rFonts w:ascii="Times New Roman" w:hAnsi="Times New Roman" w:cs="Times New Roman"/>
          <w:i/>
          <w:iCs/>
          <w:sz w:val="20"/>
          <w:szCs w:val="20"/>
          <w:lang w:val="en-US"/>
        </w:rPr>
        <w:t xml:space="preserve">, </w:t>
      </w:r>
      <w:r w:rsidRPr="00F121F8">
        <w:rPr>
          <w:rFonts w:ascii="Times New Roman" w:hAnsi="Times New Roman" w:cs="Times New Roman"/>
          <w:sz w:val="20"/>
          <w:szCs w:val="20"/>
          <w:lang w:val="en-US"/>
        </w:rPr>
        <w:t xml:space="preserve">American Journal of Science, 1881, 22: 120-129 : </w:t>
      </w:r>
    </w:p>
    <w:p w:rsidR="00A4523E" w:rsidRPr="00F121F8" w:rsidRDefault="00CF6E6D" w:rsidP="00402F67">
      <w:pPr>
        <w:spacing w:after="0" w:line="240" w:lineRule="auto"/>
        <w:jc w:val="both"/>
        <w:rPr>
          <w:rFonts w:ascii="Times New Roman" w:hAnsi="Times New Roman" w:cs="Times New Roman"/>
          <w:sz w:val="20"/>
          <w:szCs w:val="20"/>
          <w:lang w:val="en-US"/>
        </w:rPr>
      </w:pPr>
      <w:hyperlink r:id="rId25" w:history="1">
        <w:r w:rsidR="00A4523E" w:rsidRPr="003E4E28">
          <w:rPr>
            <w:rStyle w:val="-"/>
            <w:rFonts w:ascii="Times New Roman" w:hAnsi="Times New Roman" w:cs="Times New Roman"/>
            <w:sz w:val="20"/>
            <w:szCs w:val="20"/>
            <w:lang w:val="en-US"/>
          </w:rPr>
          <w:t>http://en.wikisource.org/wiki/The_Relative_Motion_of_the_Earth_and_the_Luminiferous_Ether</w:t>
        </w:r>
      </w:hyperlink>
    </w:p>
  </w:footnote>
  <w:footnote w:id="25">
    <w:p w:rsidR="00A4523E" w:rsidRPr="000D04DE" w:rsidRDefault="00A4523E" w:rsidP="00F121F8">
      <w:pPr>
        <w:pStyle w:val="a5"/>
        <w:jc w:val="both"/>
        <w:rPr>
          <w:rFonts w:ascii="Times New Roman" w:hAnsi="Times New Roman" w:cs="Times New Roman"/>
        </w:rPr>
      </w:pPr>
      <w:r>
        <w:rPr>
          <w:rStyle w:val="a6"/>
        </w:rPr>
        <w:footnoteRef/>
      </w:r>
      <w:r>
        <w:t xml:space="preserve"> </w:t>
      </w:r>
      <w:r>
        <w:rPr>
          <w:rFonts w:ascii="Times New Roman" w:hAnsi="Times New Roman" w:cs="Times New Roman"/>
        </w:rPr>
        <w:t xml:space="preserve">Για την απόδειξη της μετατόπισης δες </w:t>
      </w:r>
      <w:r>
        <w:rPr>
          <w:rFonts w:ascii="Times New Roman" w:hAnsi="Times New Roman" w:cs="Times New Roman"/>
          <w:lang w:val="en-US"/>
        </w:rPr>
        <w:t>Giancoli</w:t>
      </w:r>
      <w:r w:rsidRPr="000D04DE">
        <w:rPr>
          <w:rFonts w:ascii="Times New Roman" w:hAnsi="Times New Roman" w:cs="Times New Roman"/>
        </w:rPr>
        <w:t xml:space="preserve"> </w:t>
      </w:r>
      <w:r>
        <w:rPr>
          <w:rFonts w:ascii="Times New Roman" w:hAnsi="Times New Roman" w:cs="Times New Roman"/>
        </w:rPr>
        <w:t>Φυσική για επιστήμονες και Μηχανικούς, 4</w:t>
      </w:r>
      <w:r w:rsidRPr="000D04DE">
        <w:rPr>
          <w:rFonts w:ascii="Times New Roman" w:hAnsi="Times New Roman" w:cs="Times New Roman"/>
          <w:vertAlign w:val="superscript"/>
        </w:rPr>
        <w:t>η</w:t>
      </w:r>
      <w:r>
        <w:rPr>
          <w:rFonts w:ascii="Times New Roman" w:hAnsi="Times New Roman" w:cs="Times New Roman"/>
        </w:rPr>
        <w:t xml:space="preserve"> Έκδοση,</w:t>
      </w:r>
      <w:r w:rsidRPr="000D04DE">
        <w:rPr>
          <w:rFonts w:ascii="Times New Roman" w:hAnsi="Times New Roman" w:cs="Times New Roman"/>
        </w:rPr>
        <w:t xml:space="preserve"> </w:t>
      </w:r>
      <w:r>
        <w:rPr>
          <w:rFonts w:ascii="Times New Roman" w:hAnsi="Times New Roman" w:cs="Times New Roman"/>
        </w:rPr>
        <w:t xml:space="preserve">Τόμος Α, σελ. § 2.12, σελ 813-815.    </w:t>
      </w:r>
    </w:p>
  </w:footnote>
  <w:footnote w:id="26">
    <w:p w:rsidR="00A4523E" w:rsidRDefault="00A4523E" w:rsidP="00F121F8">
      <w:pPr>
        <w:pStyle w:val="a5"/>
        <w:jc w:val="both"/>
      </w:pPr>
      <w:r>
        <w:rPr>
          <w:rStyle w:val="a6"/>
        </w:rPr>
        <w:footnoteRef/>
      </w:r>
      <w:r>
        <w:t xml:space="preserve"> </w:t>
      </w:r>
      <w:r w:rsidRPr="00E4125A">
        <w:rPr>
          <w:rFonts w:ascii="Times New Roman" w:hAnsi="Times New Roman" w:cs="Times New Roman"/>
        </w:rPr>
        <w:t>Ως παράδειγμα αναφέρουμε την εργασία του Larmor ο οποίος εξέτασε τον αιθέρα σε σχέση με ένα κινούμενο μαγνητικό πεδίο που προκαλείται από την επιτάχυνση των ηλεκτρονίων</w:t>
      </w:r>
    </w:p>
  </w:footnote>
  <w:footnote w:id="27">
    <w:p w:rsidR="00A4523E" w:rsidRPr="00D02A71" w:rsidRDefault="00A4523E" w:rsidP="00D02A71">
      <w:pPr>
        <w:pStyle w:val="a5"/>
        <w:jc w:val="both"/>
        <w:rPr>
          <w:rFonts w:ascii="Times New Roman" w:hAnsi="Times New Roman" w:cs="Times New Roman"/>
        </w:rPr>
      </w:pPr>
      <w:r>
        <w:rPr>
          <w:rStyle w:val="a6"/>
        </w:rPr>
        <w:footnoteRef/>
      </w:r>
      <w:r>
        <w:t xml:space="preserve"> </w:t>
      </w:r>
      <w:r w:rsidRPr="00D02A71">
        <w:rPr>
          <w:rFonts w:ascii="Times New Roman" w:hAnsi="Times New Roman" w:cs="Times New Roman"/>
        </w:rPr>
        <w:t xml:space="preserve">Το πιο κλασσικό παράδειγμα που χρησιμοποιείται στην βιβλιογραφία αποτελεί αυτί του τεντωμένου ελαστικό επιπέδου πάνω στο οποίο έχει τοποθετηθεί ένα ογκώδες αντικείμενο το οποίο με την σειρά του παραμορφώνει το ελαστικό επίπεδο. </w:t>
      </w:r>
      <w:r>
        <w:rPr>
          <w:rFonts w:ascii="Times New Roman" w:hAnsi="Times New Roman" w:cs="Times New Roman"/>
        </w:rPr>
        <w:t xml:space="preserve">Βλέπε : </w:t>
      </w:r>
      <w:r w:rsidRPr="00D02A71">
        <w:rPr>
          <w:rFonts w:ascii="Times New Roman" w:hAnsi="Times New Roman" w:cs="Times New Roman"/>
          <w:lang w:val="en-US"/>
        </w:rPr>
        <w:t>You</w:t>
      </w:r>
      <w:r>
        <w:rPr>
          <w:rFonts w:ascii="Times New Roman" w:hAnsi="Times New Roman" w:cs="Times New Roman"/>
          <w:lang w:val="en-US"/>
        </w:rPr>
        <w:t>n</w:t>
      </w:r>
      <w:r w:rsidRPr="00D02A71">
        <w:rPr>
          <w:rFonts w:ascii="Times New Roman" w:hAnsi="Times New Roman" w:cs="Times New Roman"/>
          <w:lang w:val="en-US"/>
        </w:rPr>
        <w:t>g</w:t>
      </w:r>
      <w:r w:rsidRPr="00D02A71">
        <w:rPr>
          <w:rFonts w:ascii="Times New Roman" w:hAnsi="Times New Roman" w:cs="Times New Roman"/>
        </w:rPr>
        <w:t xml:space="preserve">, Τόμος Α, σελ 628-629). </w:t>
      </w:r>
    </w:p>
  </w:footnote>
  <w:footnote w:id="28">
    <w:p w:rsidR="00A4523E" w:rsidRDefault="00A4523E" w:rsidP="00550F09">
      <w:pPr>
        <w:spacing w:after="0" w:line="240" w:lineRule="auto"/>
        <w:ind w:hanging="11"/>
        <w:jc w:val="both"/>
        <w:rPr>
          <w:rFonts w:ascii="Times New Roman" w:eastAsia="Ubuntu" w:hAnsi="Times New Roman" w:cs="Times New Roman"/>
          <w:sz w:val="20"/>
          <w:szCs w:val="20"/>
        </w:rPr>
      </w:pPr>
      <w:r>
        <w:rPr>
          <w:rStyle w:val="a6"/>
        </w:rPr>
        <w:footnoteRef/>
      </w:r>
      <w:r>
        <w:t xml:space="preserve"> </w:t>
      </w:r>
      <w:r w:rsidRPr="00DA18A3">
        <w:rPr>
          <w:rFonts w:ascii="Times New Roman" w:hAnsi="Times New Roman" w:cs="Times New Roman"/>
          <w:sz w:val="20"/>
          <w:szCs w:val="20"/>
        </w:rPr>
        <w:t xml:space="preserve">Βλέπε π.χ την παρουσίαση : Νικόλαος Στεργιούλας </w:t>
      </w:r>
      <w:r>
        <w:rPr>
          <w:rFonts w:ascii="Times New Roman" w:hAnsi="Times New Roman" w:cs="Times New Roman"/>
          <w:sz w:val="20"/>
          <w:szCs w:val="20"/>
        </w:rPr>
        <w:t xml:space="preserve">Ομιλία : </w:t>
      </w:r>
      <w:r w:rsidRPr="00DA18A3">
        <w:rPr>
          <w:rFonts w:ascii="Times New Roman" w:hAnsi="Times New Roman" w:cs="Times New Roman"/>
          <w:sz w:val="20"/>
          <w:szCs w:val="20"/>
        </w:rPr>
        <w:t>«</w:t>
      </w:r>
      <w:r w:rsidRPr="00DA18A3">
        <w:rPr>
          <w:rFonts w:ascii="Times New Roman" w:eastAsia="Ubuntu" w:hAnsi="Times New Roman" w:cs="Times New Roman"/>
          <w:sz w:val="20"/>
          <w:szCs w:val="20"/>
        </w:rPr>
        <w:t>Θ</w:t>
      </w:r>
      <w:r>
        <w:rPr>
          <w:rFonts w:ascii="Times New Roman" w:eastAsia="Ubuntu" w:hAnsi="Times New Roman" w:cs="Times New Roman"/>
          <w:sz w:val="20"/>
          <w:szCs w:val="20"/>
        </w:rPr>
        <w:t>εωρία Σχετικότητα</w:t>
      </w:r>
      <w:r w:rsidRPr="00DA18A3">
        <w:rPr>
          <w:rFonts w:ascii="Times New Roman" w:eastAsia="Ubuntu" w:hAnsi="Times New Roman" w:cs="Times New Roman"/>
          <w:sz w:val="20"/>
          <w:szCs w:val="20"/>
        </w:rPr>
        <w:t>: Ιστορική εξέλιξη και σύγχρονα πειράματα», Τ</w:t>
      </w:r>
      <w:r>
        <w:rPr>
          <w:rFonts w:ascii="Times New Roman" w:eastAsia="Ubuntu" w:hAnsi="Times New Roman" w:cs="Times New Roman"/>
          <w:sz w:val="20"/>
          <w:szCs w:val="20"/>
        </w:rPr>
        <w:t>μήμα Φυσικής Α.Π.Θ</w:t>
      </w:r>
      <w:r w:rsidRPr="00DA18A3">
        <w:rPr>
          <w:rFonts w:ascii="Times New Roman" w:eastAsia="Ubuntu" w:hAnsi="Times New Roman" w:cs="Times New Roman"/>
          <w:sz w:val="20"/>
          <w:szCs w:val="20"/>
        </w:rPr>
        <w:t>, Νάουσα, 31/3/2012</w:t>
      </w:r>
    </w:p>
    <w:p w:rsidR="00A4523E" w:rsidRDefault="00CF6E6D" w:rsidP="00550F09">
      <w:pPr>
        <w:spacing w:after="0" w:line="240" w:lineRule="auto"/>
        <w:ind w:hanging="11"/>
        <w:jc w:val="both"/>
        <w:rPr>
          <w:rFonts w:ascii="Times New Roman" w:eastAsia="Ubuntu" w:hAnsi="Times New Roman" w:cs="Times New Roman"/>
          <w:sz w:val="20"/>
          <w:szCs w:val="20"/>
        </w:rPr>
      </w:pPr>
      <w:hyperlink r:id="rId26" w:history="1">
        <w:r w:rsidR="00A4523E" w:rsidRPr="00106D2F">
          <w:rPr>
            <w:rStyle w:val="-"/>
            <w:rFonts w:ascii="Times New Roman" w:eastAsia="Ubuntu" w:hAnsi="Times New Roman" w:cs="Times New Roman"/>
            <w:sz w:val="20"/>
            <w:szCs w:val="20"/>
          </w:rPr>
          <w:t>http://www.astro.auth.gr/~niksterg/talks/popular/2012-Stergioulas-Naousa.pdf</w:t>
        </w:r>
      </w:hyperlink>
      <w:r w:rsidR="00A4523E">
        <w:rPr>
          <w:rFonts w:ascii="Times New Roman" w:eastAsia="Ubuntu" w:hAnsi="Times New Roman" w:cs="Times New Roman"/>
          <w:sz w:val="20"/>
          <w:szCs w:val="20"/>
        </w:rPr>
        <w:t xml:space="preserve">  </w:t>
      </w:r>
    </w:p>
    <w:p w:rsidR="00A4523E" w:rsidRDefault="00A4523E" w:rsidP="00550F09">
      <w:pPr>
        <w:spacing w:after="0" w:line="240" w:lineRule="auto"/>
        <w:ind w:hanging="11"/>
        <w:jc w:val="both"/>
      </w:pPr>
      <w:r>
        <w:rPr>
          <w:rFonts w:ascii="Times New Roman" w:eastAsia="Ubuntu" w:hAnsi="Times New Roman" w:cs="Times New Roman"/>
          <w:sz w:val="20"/>
          <w:szCs w:val="20"/>
        </w:rPr>
        <w:t xml:space="preserve">και Σημειώσεις για το Μάθημα της Γενικής Θεωρία της Σχετικότητας, Κεφάλαιο 5,  Αρχές της Γενικής Θεωρία της Σχετικότητας </w:t>
      </w:r>
      <w:hyperlink r:id="rId27" w:history="1">
        <w:r w:rsidRPr="00106D2F">
          <w:rPr>
            <w:rStyle w:val="-"/>
            <w:rFonts w:ascii="Times New Roman" w:hAnsi="Times New Roman" w:cs="Times New Roman"/>
            <w:sz w:val="20"/>
            <w:szCs w:val="20"/>
          </w:rPr>
          <w:t>http://www.astro.auth.gr/~niksterg/courses/gr/GR-1.pdf</w:t>
        </w:r>
      </w:hyperlink>
      <w:r>
        <w:rPr>
          <w:rFonts w:ascii="Times New Roman" w:hAnsi="Times New Roman" w:cs="Times New Roman"/>
          <w:sz w:val="20"/>
          <w:szCs w:val="20"/>
        </w:rPr>
        <w:t xml:space="preserve">  </w:t>
      </w:r>
    </w:p>
  </w:footnote>
  <w:footnote w:id="29">
    <w:p w:rsidR="00A4523E" w:rsidRPr="00DA18A3" w:rsidRDefault="00A4523E" w:rsidP="00550F09">
      <w:pPr>
        <w:spacing w:after="0" w:line="240" w:lineRule="auto"/>
        <w:jc w:val="both"/>
        <w:rPr>
          <w:rFonts w:ascii="Times New Roman" w:hAnsi="Times New Roman" w:cs="Times New Roman"/>
          <w:sz w:val="20"/>
          <w:szCs w:val="20"/>
        </w:rPr>
      </w:pPr>
      <w:r>
        <w:rPr>
          <w:rStyle w:val="a6"/>
        </w:rPr>
        <w:footnoteRef/>
      </w:r>
      <w:r>
        <w:t xml:space="preserve"> </w:t>
      </w:r>
      <w:r w:rsidRPr="00DA18A3">
        <w:rPr>
          <w:rFonts w:ascii="Times New Roman" w:hAnsi="Times New Roman" w:cs="Times New Roman"/>
          <w:sz w:val="20"/>
          <w:szCs w:val="20"/>
        </w:rPr>
        <w:t xml:space="preserve">Η αρχή αυτή, αποτέλεσμα ιδεατών / νοητών πειραμάτων, μπορεί να διατυπωθεί ως εξής : </w:t>
      </w:r>
      <w:r w:rsidRPr="00DA18A3">
        <w:rPr>
          <w:rFonts w:ascii="Times New Roman" w:hAnsi="Times New Roman" w:cs="Times New Roman"/>
          <w:iCs/>
          <w:sz w:val="20"/>
          <w:szCs w:val="20"/>
        </w:rPr>
        <w:t xml:space="preserve">Οι νόμοι της Φυσικής </w:t>
      </w:r>
      <w:r>
        <w:rPr>
          <w:rFonts w:ascii="Times New Roman" w:hAnsi="Times New Roman" w:cs="Times New Roman"/>
          <w:iCs/>
          <w:sz w:val="20"/>
          <w:szCs w:val="20"/>
        </w:rPr>
        <w:t xml:space="preserve">ισχύουν κατά ισοδύναμο τρόπο είτε αναφέρονται </w:t>
      </w:r>
      <w:r w:rsidRPr="00DA18A3">
        <w:rPr>
          <w:rFonts w:ascii="Times New Roman" w:hAnsi="Times New Roman" w:cs="Times New Roman"/>
          <w:iCs/>
          <w:sz w:val="20"/>
          <w:szCs w:val="20"/>
        </w:rPr>
        <w:t xml:space="preserve">σε ένα σύστημα αναφοράς το οποίο εκτελεί ελεύθερη πτώση μέσα σε ένα πεδίο βαρύτητας </w:t>
      </w:r>
      <w:r>
        <w:rPr>
          <w:rFonts w:ascii="Times New Roman" w:hAnsi="Times New Roman" w:cs="Times New Roman"/>
          <w:iCs/>
          <w:sz w:val="20"/>
          <w:szCs w:val="20"/>
        </w:rPr>
        <w:t xml:space="preserve">είτε </w:t>
      </w:r>
      <w:r w:rsidRPr="00DA18A3">
        <w:rPr>
          <w:rFonts w:ascii="Times New Roman" w:hAnsi="Times New Roman" w:cs="Times New Roman"/>
          <w:iCs/>
          <w:sz w:val="20"/>
          <w:szCs w:val="20"/>
        </w:rPr>
        <w:t xml:space="preserve">σε ένα αδρανειακό σύστημα αναφοράς χωρίς βαρύτητα. Μια ισοδύναμη διατύπωση της αρχής είναι και η ακόλουθη: Οι νόμοι της Φυσικής </w:t>
      </w:r>
      <w:r>
        <w:rPr>
          <w:rFonts w:ascii="Times New Roman" w:hAnsi="Times New Roman" w:cs="Times New Roman"/>
          <w:iCs/>
          <w:sz w:val="20"/>
          <w:szCs w:val="20"/>
        </w:rPr>
        <w:t xml:space="preserve">ισχύουν ισοδύναμα </w:t>
      </w:r>
      <w:r w:rsidRPr="00DA18A3">
        <w:rPr>
          <w:rFonts w:ascii="Times New Roman" w:hAnsi="Times New Roman" w:cs="Times New Roman"/>
          <w:iCs/>
          <w:sz w:val="20"/>
          <w:szCs w:val="20"/>
        </w:rPr>
        <w:t xml:space="preserve">σε ένα μη επιταχυνόμενο σύστημα αναφοράς που βρίσκεται εντός πεδίου βαρύτητας έντασης </w:t>
      </w:r>
      <w:r w:rsidRPr="00DA18A3">
        <w:rPr>
          <w:rFonts w:ascii="Times New Roman" w:hAnsi="Times New Roman" w:cs="Times New Roman"/>
          <w:bCs/>
          <w:iCs/>
          <w:sz w:val="20"/>
          <w:szCs w:val="20"/>
        </w:rPr>
        <w:t>g</w:t>
      </w:r>
      <w:r w:rsidRPr="00DA18A3">
        <w:rPr>
          <w:rFonts w:ascii="Times New Roman" w:hAnsi="Times New Roman" w:cs="Times New Roman"/>
          <w:iCs/>
          <w:sz w:val="20"/>
          <w:szCs w:val="20"/>
        </w:rPr>
        <w:t xml:space="preserve"> </w:t>
      </w:r>
      <w:r>
        <w:rPr>
          <w:rFonts w:ascii="Times New Roman" w:hAnsi="Times New Roman" w:cs="Times New Roman"/>
          <w:iCs/>
          <w:sz w:val="20"/>
          <w:szCs w:val="20"/>
        </w:rPr>
        <w:t xml:space="preserve">είτε </w:t>
      </w:r>
      <w:r w:rsidRPr="00DA18A3">
        <w:rPr>
          <w:rFonts w:ascii="Times New Roman" w:hAnsi="Times New Roman" w:cs="Times New Roman"/>
          <w:iCs/>
          <w:sz w:val="20"/>
          <w:szCs w:val="20"/>
        </w:rPr>
        <w:t xml:space="preserve">σε ένα σύστημα αναφοράς χωρίς βαρύτητα το οποίο επιταχύνεται με επιτάχυνση </w:t>
      </w:r>
      <w:r w:rsidRPr="00DA18A3">
        <w:rPr>
          <w:rFonts w:ascii="Times New Roman" w:hAnsi="Times New Roman" w:cs="Times New Roman"/>
          <w:bCs/>
          <w:iCs/>
          <w:sz w:val="20"/>
          <w:szCs w:val="20"/>
        </w:rPr>
        <w:t>a</w:t>
      </w:r>
      <w:r w:rsidRPr="00DA18A3">
        <w:rPr>
          <w:rFonts w:ascii="Times New Roman" w:hAnsi="Times New Roman" w:cs="Times New Roman"/>
          <w:iCs/>
          <w:sz w:val="20"/>
          <w:szCs w:val="20"/>
        </w:rPr>
        <w:t>=-</w:t>
      </w:r>
      <w:r w:rsidRPr="00DA18A3">
        <w:rPr>
          <w:rFonts w:ascii="Times New Roman" w:hAnsi="Times New Roman" w:cs="Times New Roman"/>
          <w:bCs/>
          <w:iCs/>
          <w:sz w:val="20"/>
          <w:szCs w:val="20"/>
        </w:rPr>
        <w:t>g</w:t>
      </w:r>
      <w:r w:rsidRPr="00DA18A3">
        <w:rPr>
          <w:rFonts w:ascii="Times New Roman" w:hAnsi="Times New Roman" w:cs="Times New Roman"/>
          <w:iCs/>
          <w:sz w:val="20"/>
          <w:szCs w:val="20"/>
        </w:rPr>
        <w:t>.</w:t>
      </w:r>
      <w:r w:rsidRPr="00DA18A3">
        <w:rPr>
          <w:rFonts w:ascii="Times New Roman" w:hAnsi="Times New Roman" w:cs="Times New Roman"/>
          <w:sz w:val="20"/>
          <w:szCs w:val="20"/>
        </w:rPr>
        <w:t xml:space="preserve"> </w:t>
      </w:r>
    </w:p>
    <w:p w:rsidR="00A4523E" w:rsidRDefault="00A4523E" w:rsidP="00550F09">
      <w:pPr>
        <w:pStyle w:val="a5"/>
      </w:pPr>
    </w:p>
  </w:footnote>
  <w:footnote w:id="30">
    <w:p w:rsidR="00A4523E" w:rsidRDefault="00A4523E">
      <w:pPr>
        <w:pStyle w:val="a5"/>
      </w:pPr>
      <w:r>
        <w:rPr>
          <w:rStyle w:val="a6"/>
        </w:rPr>
        <w:footnoteRef/>
      </w:r>
      <w:r>
        <w:t xml:space="preserve"> Για το λογαριασμό δες : </w:t>
      </w:r>
      <w:hyperlink r:id="rId28" w:history="1">
        <w:r w:rsidRPr="00106D2F">
          <w:rPr>
            <w:rStyle w:val="-"/>
          </w:rPr>
          <w:t>http://www.astronomer.gr/index.php/sxetikotita/</w:t>
        </w:r>
      </w:hyperlink>
    </w:p>
  </w:footnote>
  <w:footnote w:id="31">
    <w:p w:rsidR="00A4523E" w:rsidRPr="00D87593" w:rsidRDefault="00A4523E">
      <w:pPr>
        <w:pStyle w:val="a5"/>
      </w:pPr>
      <w:r>
        <w:rPr>
          <w:rStyle w:val="a6"/>
        </w:rPr>
        <w:footnoteRef/>
      </w:r>
      <w:r>
        <w:t xml:space="preserve"> Για τον λογαριασμό δες </w:t>
      </w:r>
      <w:r>
        <w:rPr>
          <w:lang w:val="en-US"/>
        </w:rPr>
        <w:t>Weinberger</w:t>
      </w:r>
      <w:r w:rsidRPr="00D87593">
        <w:t xml:space="preserve"> : </w:t>
      </w:r>
      <w:r>
        <w:rPr>
          <w:lang w:val="en-US"/>
        </w:rPr>
        <w:t>Gravitation</w:t>
      </w:r>
      <w:r w:rsidRPr="00D87593">
        <w:t xml:space="preserve"> &amp; </w:t>
      </w:r>
      <w:r>
        <w:rPr>
          <w:lang w:val="en-US"/>
        </w:rPr>
        <w:t>Cosmology</w:t>
      </w:r>
      <w:r w:rsidRPr="00D87593">
        <w:t xml:space="preserve"> </w:t>
      </w:r>
      <w:r>
        <w:t xml:space="preserve">σελ. </w:t>
      </w:r>
    </w:p>
  </w:footnote>
  <w:footnote w:id="32">
    <w:p w:rsidR="00A4523E" w:rsidRPr="00B02B6D" w:rsidRDefault="00A4523E" w:rsidP="0075035C">
      <w:pPr>
        <w:pStyle w:val="a5"/>
        <w:jc w:val="both"/>
        <w:rPr>
          <w:rFonts w:ascii="Times New Roman" w:hAnsi="Times New Roman" w:cs="Times New Roman"/>
        </w:rPr>
      </w:pPr>
      <w:r>
        <w:rPr>
          <w:rStyle w:val="a6"/>
        </w:rPr>
        <w:footnoteRef/>
      </w:r>
      <w:r>
        <w:t xml:space="preserve"> </w:t>
      </w:r>
      <w:r w:rsidRPr="00B02B6D">
        <w:rPr>
          <w:rFonts w:ascii="Times New Roman" w:hAnsi="Times New Roman" w:cs="Times New Roman"/>
        </w:rPr>
        <w:t xml:space="preserve">Όπου ως γνωστόν η Σελήνη κρύβει πλήρως τον Ηλιακό δίσκο </w:t>
      </w:r>
    </w:p>
  </w:footnote>
  <w:footnote w:id="33">
    <w:p w:rsidR="00B02B6D" w:rsidRDefault="00B02B6D" w:rsidP="0075035C">
      <w:pPr>
        <w:spacing w:after="0" w:line="240" w:lineRule="auto"/>
        <w:jc w:val="both"/>
        <w:rPr>
          <w:rFonts w:ascii="Times New Roman" w:hAnsi="Times New Roman" w:cs="Times New Roman"/>
          <w:sz w:val="20"/>
          <w:szCs w:val="20"/>
        </w:rPr>
      </w:pPr>
      <w:r>
        <w:rPr>
          <w:rStyle w:val="a6"/>
        </w:rPr>
        <w:footnoteRef/>
      </w:r>
      <w:r>
        <w:t xml:space="preserve"> </w:t>
      </w:r>
      <w:r w:rsidRPr="000F6A3A">
        <w:rPr>
          <w:rFonts w:ascii="Times New Roman" w:hAnsi="Times New Roman" w:cs="Times New Roman"/>
          <w:sz w:val="20"/>
          <w:szCs w:val="20"/>
        </w:rPr>
        <w:t>Για την σχετική ιστορία δες</w:t>
      </w:r>
      <w:r w:rsidR="000F6A3A" w:rsidRPr="000F6A3A">
        <w:rPr>
          <w:rFonts w:ascii="Times New Roman" w:hAnsi="Times New Roman" w:cs="Times New Roman"/>
          <w:sz w:val="20"/>
          <w:szCs w:val="20"/>
        </w:rPr>
        <w:t xml:space="preserve"> </w:t>
      </w:r>
      <w:r w:rsidR="0075035C" w:rsidRPr="0075035C">
        <w:rPr>
          <w:rFonts w:ascii="Times New Roman" w:hAnsi="Times New Roman" w:cs="Times New Roman"/>
          <w:sz w:val="20"/>
          <w:szCs w:val="20"/>
          <w:lang w:val="en-US"/>
        </w:rPr>
        <w:t>Weinberger</w:t>
      </w:r>
      <w:r w:rsidR="0075035C" w:rsidRPr="0075035C">
        <w:rPr>
          <w:rFonts w:ascii="Times New Roman" w:hAnsi="Times New Roman" w:cs="Times New Roman"/>
          <w:sz w:val="20"/>
          <w:szCs w:val="20"/>
        </w:rPr>
        <w:t xml:space="preserve"> : </w:t>
      </w:r>
      <w:r w:rsidR="0075035C" w:rsidRPr="0075035C">
        <w:rPr>
          <w:rFonts w:ascii="Times New Roman" w:hAnsi="Times New Roman" w:cs="Times New Roman"/>
          <w:sz w:val="20"/>
          <w:szCs w:val="20"/>
          <w:lang w:val="en-US"/>
        </w:rPr>
        <w:t>Gravitation</w:t>
      </w:r>
      <w:r w:rsidR="0075035C" w:rsidRPr="0075035C">
        <w:rPr>
          <w:rFonts w:ascii="Times New Roman" w:hAnsi="Times New Roman" w:cs="Times New Roman"/>
          <w:sz w:val="20"/>
          <w:szCs w:val="20"/>
        </w:rPr>
        <w:t xml:space="preserve"> &amp; </w:t>
      </w:r>
      <w:r w:rsidR="0075035C" w:rsidRPr="0075035C">
        <w:rPr>
          <w:rFonts w:ascii="Times New Roman" w:hAnsi="Times New Roman" w:cs="Times New Roman"/>
          <w:sz w:val="20"/>
          <w:szCs w:val="20"/>
          <w:lang w:val="en-US"/>
        </w:rPr>
        <w:t>Cosmology</w:t>
      </w:r>
      <w:r w:rsidR="0075035C" w:rsidRPr="0075035C">
        <w:rPr>
          <w:rFonts w:ascii="Times New Roman" w:hAnsi="Times New Roman" w:cs="Times New Roman"/>
          <w:sz w:val="20"/>
          <w:szCs w:val="20"/>
        </w:rPr>
        <w:t xml:space="preserve"> σελ.</w:t>
      </w:r>
      <w:r w:rsidR="0075035C">
        <w:t xml:space="preserve"> </w:t>
      </w:r>
      <w:r w:rsidR="000F6A3A" w:rsidRPr="000F6A3A">
        <w:rPr>
          <w:rFonts w:ascii="Times New Roman" w:hAnsi="Times New Roman" w:cs="Times New Roman"/>
          <w:sz w:val="20"/>
          <w:szCs w:val="20"/>
        </w:rPr>
        <w:t xml:space="preserve"> </w:t>
      </w:r>
      <w:r w:rsidR="0075035C">
        <w:rPr>
          <w:rFonts w:ascii="Times New Roman" w:hAnsi="Times New Roman" w:cs="Times New Roman"/>
          <w:sz w:val="20"/>
          <w:szCs w:val="20"/>
        </w:rPr>
        <w:t xml:space="preserve">όπως επίσης και </w:t>
      </w:r>
      <w:hyperlink r:id="rId29" w:history="1">
        <w:r w:rsidR="000F6A3A" w:rsidRPr="000F6A3A">
          <w:rPr>
            <w:rStyle w:val="-"/>
            <w:rFonts w:ascii="Times New Roman" w:hAnsi="Times New Roman" w:cs="Times New Roman"/>
            <w:sz w:val="20"/>
            <w:szCs w:val="20"/>
          </w:rPr>
          <w:t>http://www.astronomer.gr/index.php/sxetikotita/</w:t>
        </w:r>
      </w:hyperlink>
      <w:r w:rsidR="000F6A3A">
        <w:rPr>
          <w:rFonts w:ascii="Times New Roman" w:hAnsi="Times New Roman" w:cs="Times New Roman"/>
          <w:sz w:val="20"/>
          <w:szCs w:val="20"/>
        </w:rPr>
        <w:t xml:space="preserve">  και την σχετική βιβλιογραφία που αναφ</w:t>
      </w:r>
      <w:r w:rsidR="0075035C">
        <w:rPr>
          <w:rFonts w:ascii="Times New Roman" w:hAnsi="Times New Roman" w:cs="Times New Roman"/>
          <w:sz w:val="20"/>
          <w:szCs w:val="20"/>
        </w:rPr>
        <w:t xml:space="preserve">έρεται εκεί. </w:t>
      </w:r>
    </w:p>
    <w:p w:rsidR="0088716E" w:rsidRDefault="0088716E" w:rsidP="0075035C">
      <w:pPr>
        <w:spacing w:after="0" w:line="240" w:lineRule="auto"/>
        <w:jc w:val="both"/>
      </w:pPr>
      <w:r>
        <w:rPr>
          <w:rFonts w:ascii="Times New Roman" w:hAnsi="Times New Roman" w:cs="Times New Roman"/>
          <w:sz w:val="20"/>
          <w:szCs w:val="20"/>
        </w:rPr>
        <w:t xml:space="preserve">Και επίσης </w:t>
      </w:r>
      <w:hyperlink r:id="rId30" w:history="1">
        <w:r w:rsidRPr="00421B62">
          <w:rPr>
            <w:rStyle w:val="-"/>
            <w:rFonts w:ascii="Times New Roman" w:hAnsi="Times New Roman" w:cs="Times New Roman"/>
            <w:sz w:val="20"/>
            <w:szCs w:val="20"/>
          </w:rPr>
          <w:t>http://physics4u.wordpress.com/2009/11/07/%CE%AE-%CE%AD-%CE%AC-%CF%8D/</w:t>
        </w:r>
      </w:hyperlink>
      <w:r>
        <w:rPr>
          <w:rFonts w:ascii="Times New Roman" w:hAnsi="Times New Roman" w:cs="Times New Roman"/>
          <w:sz w:val="20"/>
          <w:szCs w:val="20"/>
        </w:rPr>
        <w:t xml:space="preserve"> </w:t>
      </w:r>
    </w:p>
  </w:footnote>
  <w:footnote w:id="34">
    <w:p w:rsidR="00A4523E" w:rsidRPr="00B02B6D" w:rsidRDefault="00A4523E" w:rsidP="00A402C6">
      <w:pPr>
        <w:pStyle w:val="a5"/>
        <w:jc w:val="both"/>
        <w:rPr>
          <w:rFonts w:ascii="Times New Roman" w:hAnsi="Times New Roman" w:cs="Times New Roman"/>
        </w:rPr>
      </w:pPr>
      <w:r w:rsidRPr="00B02B6D">
        <w:rPr>
          <w:rStyle w:val="a6"/>
          <w:rFonts w:ascii="Times New Roman" w:hAnsi="Times New Roman" w:cs="Times New Roman"/>
        </w:rPr>
        <w:footnoteRef/>
      </w:r>
      <w:r w:rsidRPr="00B02B6D">
        <w:rPr>
          <w:rFonts w:ascii="Times New Roman" w:hAnsi="Times New Roman" w:cs="Times New Roman"/>
        </w:rPr>
        <w:t xml:space="preserve"> Η ατμόσφαιρα της Γης χαρακτηρίζεται από διαταράξεις. Ως αποτέλεσμά τους το εισερχόμενο φως των άστρων </w:t>
      </w:r>
      <w:r w:rsidR="00B02B6D" w:rsidRPr="00B02B6D">
        <w:rPr>
          <w:rFonts w:ascii="Times New Roman" w:hAnsi="Times New Roman" w:cs="Times New Roman"/>
        </w:rPr>
        <w:t>διαθλάται και εκτρέπεται κατά μερικά  δευτερόλεπτα του τόξου. Η εκτροπή αυτή χαρακτηρίζεται από τυχαιότητα και εξαλείφεται αν διαθέτουμε πολλές φωτογραφίες με τους αστέρες αποτυπωμένους που να έχουν ληφθεί με καθαρό ουρανό</w:t>
      </w:r>
      <w:r w:rsidR="00B02B6D">
        <w:rPr>
          <w:rFonts w:ascii="Times New Roman" w:hAnsi="Times New Roman" w:cs="Times New Roman"/>
        </w:rPr>
        <w:t xml:space="preserve"> και πάρουμε μέσους όρους θέσης . Όπως σήμερα γνωρίζουμε οι </w:t>
      </w:r>
      <w:r w:rsidR="00B02B6D" w:rsidRPr="00B02B6D">
        <w:rPr>
          <w:rFonts w:ascii="Times New Roman" w:eastAsia="Times New Roman" w:hAnsi="Times New Roman" w:cs="Times New Roman"/>
          <w:bCs/>
        </w:rPr>
        <w:t xml:space="preserve">Eddington </w:t>
      </w:r>
      <w:r w:rsidR="00B02B6D" w:rsidRPr="00B02B6D">
        <w:rPr>
          <w:rFonts w:ascii="Times New Roman" w:eastAsia="Times New Roman" w:hAnsi="Times New Roman" w:cs="Times New Roman"/>
        </w:rPr>
        <w:t xml:space="preserve">&amp; </w:t>
      </w:r>
      <w:r w:rsidR="00B02B6D" w:rsidRPr="00B02B6D">
        <w:rPr>
          <w:rFonts w:ascii="Times New Roman" w:eastAsia="Times New Roman" w:hAnsi="Times New Roman" w:cs="Times New Roman"/>
          <w:bCs/>
        </w:rPr>
        <w:t>Cottingham</w:t>
      </w:r>
      <w:r w:rsidR="00B02B6D">
        <w:rPr>
          <w:rFonts w:ascii="Times New Roman" w:hAnsi="Times New Roman" w:cs="Times New Roman"/>
        </w:rPr>
        <w:t xml:space="preserve"> διέθεταν μόνον δυό φωτογραφίες που είχαν αποτυπώσει με τρόπο αξιόπιστο 5 αστέρες.   </w:t>
      </w:r>
      <w:r w:rsidRPr="00B02B6D">
        <w:rPr>
          <w:rFonts w:ascii="Times New Roman" w:hAnsi="Times New Roman" w:cs="Times New Roman"/>
        </w:rPr>
        <w:t xml:space="preserve"> </w:t>
      </w:r>
    </w:p>
  </w:footnote>
  <w:footnote w:id="35">
    <w:p w:rsidR="0075035C" w:rsidRPr="009B42E2" w:rsidRDefault="0075035C" w:rsidP="009B42E2">
      <w:pPr>
        <w:spacing w:after="0" w:line="240" w:lineRule="auto"/>
        <w:jc w:val="both"/>
        <w:rPr>
          <w:rFonts w:ascii="Times New Roman" w:eastAsia="Times New Roman" w:hAnsi="Times New Roman" w:cs="Times New Roman"/>
          <w:sz w:val="20"/>
          <w:szCs w:val="20"/>
        </w:rPr>
      </w:pPr>
      <w:r>
        <w:rPr>
          <w:rStyle w:val="a6"/>
        </w:rPr>
        <w:footnoteRef/>
      </w:r>
      <w:r>
        <w:t xml:space="preserve"> </w:t>
      </w:r>
      <w:r w:rsidR="00A402C6" w:rsidRPr="00A402C6">
        <w:rPr>
          <w:rFonts w:ascii="Times New Roman" w:eastAsia="Times New Roman" w:hAnsi="Times New Roman" w:cs="Times New Roman"/>
          <w:sz w:val="20"/>
          <w:szCs w:val="20"/>
        </w:rPr>
        <w:t xml:space="preserve">Μερικά από τα σφάλματα που υπεισέρχονται και σχολιάζονται από τον </w:t>
      </w:r>
      <w:r w:rsidR="00A402C6" w:rsidRPr="00A402C6">
        <w:rPr>
          <w:rFonts w:ascii="Times New Roman" w:eastAsia="Times New Roman" w:hAnsi="Times New Roman" w:cs="Times New Roman"/>
          <w:sz w:val="20"/>
          <w:szCs w:val="20"/>
          <w:lang w:val="en-US"/>
        </w:rPr>
        <w:t>Weinberg</w:t>
      </w:r>
      <w:r w:rsidR="00A402C6" w:rsidRPr="00A402C6">
        <w:rPr>
          <w:rFonts w:ascii="Times New Roman" w:eastAsia="Times New Roman" w:hAnsi="Times New Roman" w:cs="Times New Roman"/>
          <w:sz w:val="20"/>
          <w:szCs w:val="20"/>
        </w:rPr>
        <w:t xml:space="preserve"> είναι και τα ακόλουθα: «Σε ένα χρονικό διάστημα έξη μηνών παρουσιάζεται σφάλμα από αλλαγή στην κλίμακα των φωτογραφιών που οφείλεται κατά ένα μέρος μερικώς σε μικρές αλλαγές στην θερμοκρασία και την μηχανική διαμόρφωση του τηλεσκοπίου και της φωτογραφικής μηχανής που δίνει φαινόμενη εκτροπή κάθε άστρου κοντά ή μακριά από τον Ηλιο κατά μια γωνία ανάλογη της απόστασης που περνάει το φώς του άστρου από αυτόν…. Η διάθλαση του φωτός του αστεριού από το ηλιακό στέμμα είναι ένα άλλο φαινόμενο που μπορεί να επηρεάσει τον προσδιορισμό της γωνίας εκτροπής</w:t>
      </w:r>
      <w:r w:rsidR="00620951">
        <w:rPr>
          <w:rFonts w:ascii="Times New Roman" w:eastAsia="Times New Roman" w:hAnsi="Times New Roman" w:cs="Times New Roman"/>
          <w:sz w:val="20"/>
          <w:szCs w:val="20"/>
        </w:rPr>
        <w:t xml:space="preserve"> (ηλιακή ατμόσφαιρα στρώματα διαφορετικής πυκνότητας και θερμοκρασίας σ.δ.μ)</w:t>
      </w:r>
      <w:r w:rsidR="00A402C6" w:rsidRPr="00A402C6">
        <w:rPr>
          <w:rFonts w:ascii="Times New Roman" w:eastAsia="Times New Roman" w:hAnsi="Times New Roman" w:cs="Times New Roman"/>
          <w:sz w:val="20"/>
          <w:szCs w:val="20"/>
        </w:rPr>
        <w:t xml:space="preserve">…… Οι παρατηρήσεις δεν μπορούν να γίνουν για αποστάσεις μικρότερες των δυό ηλιακών ακτίνων και επιπρόσθετα είναι πολύ δύσκολο να μετρηθεί ακριβώς η γωνία εκτροπής στο μικρό διαθέσιμο χρονικό διάστημα που διαρκεί η έκλειψη».      </w:t>
      </w:r>
    </w:p>
  </w:footnote>
  <w:footnote w:id="36">
    <w:p w:rsidR="009B42E2" w:rsidRPr="009B42E2" w:rsidRDefault="009B42E2" w:rsidP="009B42E2">
      <w:pPr>
        <w:ind w:hanging="11"/>
        <w:jc w:val="both"/>
        <w:rPr>
          <w:rFonts w:ascii="Times New Roman" w:eastAsia="Times New Roman" w:hAnsi="Times New Roman" w:cs="Times New Roman"/>
          <w:sz w:val="20"/>
          <w:szCs w:val="20"/>
        </w:rPr>
      </w:pPr>
      <w:r w:rsidRPr="009B42E2">
        <w:rPr>
          <w:rFonts w:ascii="Times New Roman" w:eastAsia="Times New Roman" w:hAnsi="Times New Roman" w:cs="Times New Roman"/>
          <w:sz w:val="20"/>
          <w:szCs w:val="20"/>
        </w:rPr>
        <w:footnoteRef/>
      </w:r>
      <w:r w:rsidRPr="00706291">
        <w:rPr>
          <w:rFonts w:ascii="Times New Roman" w:eastAsia="Times New Roman" w:hAnsi="Times New Roman" w:cs="Times New Roman"/>
          <w:sz w:val="20"/>
          <w:szCs w:val="20"/>
          <w:lang w:val="en-US"/>
        </w:rPr>
        <w:t xml:space="preserve"> </w:t>
      </w:r>
      <w:bookmarkStart w:id="1" w:name="B4"/>
      <w:r w:rsidRPr="00706291">
        <w:rPr>
          <w:rFonts w:ascii="Times New Roman" w:eastAsia="Times New Roman" w:hAnsi="Times New Roman" w:cs="Times New Roman"/>
          <w:sz w:val="20"/>
          <w:szCs w:val="20"/>
          <w:lang w:val="en-US"/>
        </w:rPr>
        <w:t xml:space="preserve">Dyson, F. W., Eddington, A. S. &amp; Davidson, C. A determination of the deflection of light by the Sun's gravitational field, from observations made at the total eclipse of May 29, 1919. </w:t>
      </w:r>
      <w:r w:rsidRPr="009B42E2">
        <w:rPr>
          <w:rFonts w:ascii="Times New Roman" w:eastAsia="Times New Roman" w:hAnsi="Times New Roman" w:cs="Times New Roman"/>
          <w:sz w:val="20"/>
          <w:szCs w:val="20"/>
        </w:rPr>
        <w:t>Phil. Trans. R. Soc. Lond. A 220, 291−333 (1920)</w:t>
      </w:r>
      <w:bookmarkEnd w:id="1"/>
    </w:p>
    <w:p w:rsidR="009B42E2" w:rsidRPr="009B42E2" w:rsidRDefault="009B42E2">
      <w:pPr>
        <w:pStyle w:val="a5"/>
      </w:pPr>
    </w:p>
  </w:footnote>
  <w:footnote w:id="37">
    <w:p w:rsidR="00FD1BCC" w:rsidRPr="00077ABC" w:rsidRDefault="00FD1BCC" w:rsidP="00FD1BCC">
      <w:pPr>
        <w:pStyle w:val="a5"/>
        <w:jc w:val="both"/>
        <w:rPr>
          <w:rFonts w:ascii="Times New Roman" w:hAnsi="Times New Roman" w:cs="Times New Roman"/>
        </w:rPr>
      </w:pPr>
      <w:r>
        <w:rPr>
          <w:rStyle w:val="a6"/>
        </w:rPr>
        <w:footnoteRef/>
      </w:r>
      <w:r>
        <w:t xml:space="preserve"> </w:t>
      </w:r>
      <w:r w:rsidRPr="00077ABC">
        <w:rPr>
          <w:rFonts w:ascii="Times New Roman" w:hAnsi="Times New Roman" w:cs="Times New Roman"/>
        </w:rPr>
        <w:t xml:space="preserve">Το σχετικό σφάλμα υπολογίζεται μέσω δυό ταυτόχρονων μετρήσεων σε δυό μήκη κύματος  </w:t>
      </w:r>
    </w:p>
  </w:footnote>
  <w:footnote w:id="38">
    <w:p w:rsidR="00FD1BCC" w:rsidRPr="00077ABC" w:rsidRDefault="00FD1BCC" w:rsidP="00FD1BCC">
      <w:pPr>
        <w:pStyle w:val="a5"/>
        <w:jc w:val="both"/>
        <w:rPr>
          <w:rFonts w:ascii="Times New Roman" w:hAnsi="Times New Roman" w:cs="Times New Roman"/>
        </w:rPr>
      </w:pPr>
      <w:r w:rsidRPr="00077ABC">
        <w:rPr>
          <w:rStyle w:val="a6"/>
          <w:rFonts w:ascii="Times New Roman" w:hAnsi="Times New Roman" w:cs="Times New Roman"/>
        </w:rPr>
        <w:footnoteRef/>
      </w:r>
      <w:r w:rsidRPr="00077ABC">
        <w:rPr>
          <w:rFonts w:ascii="Times New Roman" w:hAnsi="Times New Roman" w:cs="Times New Roman"/>
        </w:rPr>
        <w:t xml:space="preserve"> Όπου ως είναι γνωστό δεν έχουμε εκπομπή μικροκυμάτων από τον Ηλιο </w:t>
      </w:r>
    </w:p>
  </w:footnote>
  <w:footnote w:id="39">
    <w:p w:rsidR="00A82872" w:rsidRPr="00A82872" w:rsidRDefault="00A82872" w:rsidP="00A82872">
      <w:pPr>
        <w:ind w:hanging="11"/>
        <w:jc w:val="both"/>
        <w:rPr>
          <w:rFonts w:ascii="Times New Roman" w:hAnsi="Times New Roman" w:cs="Times New Roman"/>
          <w:sz w:val="24"/>
          <w:szCs w:val="24"/>
        </w:rPr>
      </w:pPr>
      <w:r w:rsidRPr="00A82872">
        <w:rPr>
          <w:rStyle w:val="a6"/>
          <w:rFonts w:ascii="Times New Roman" w:hAnsi="Times New Roman" w:cs="Times New Roman"/>
        </w:rPr>
        <w:footnoteRef/>
      </w:r>
      <w:r w:rsidRPr="00A82872">
        <w:rPr>
          <w:rFonts w:ascii="Times New Roman" w:hAnsi="Times New Roman" w:cs="Times New Roman"/>
        </w:rPr>
        <w:t xml:space="preserve"> </w:t>
      </w:r>
      <w:r w:rsidRPr="00A82872">
        <w:rPr>
          <w:rFonts w:ascii="Times New Roman" w:hAnsi="Times New Roman" w:cs="Times New Roman"/>
          <w:sz w:val="20"/>
          <w:szCs w:val="20"/>
        </w:rPr>
        <w:t>Βλέπε</w:t>
      </w:r>
      <w:r w:rsidRPr="00A82872">
        <w:rPr>
          <w:rFonts w:ascii="Times New Roman" w:hAnsi="Times New Roman" w:cs="Times New Roman"/>
        </w:rPr>
        <w:t xml:space="preserve"> : </w:t>
      </w:r>
      <w:hyperlink r:id="rId31" w:history="1">
        <w:r w:rsidRPr="00A82872">
          <w:rPr>
            <w:rStyle w:val="-"/>
            <w:rFonts w:ascii="Times New Roman" w:hAnsi="Times New Roman" w:cs="Times New Roman"/>
            <w:sz w:val="20"/>
            <w:szCs w:val="20"/>
          </w:rPr>
          <w:t>http://www.pbs.org/wgbh/nova/physics/putting-relativity-to-the-test.html</w:t>
        </w:r>
      </w:hyperlink>
    </w:p>
    <w:p w:rsidR="00A82872" w:rsidRDefault="00A82872">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E7597"/>
    <w:multiLevelType w:val="hybridMultilevel"/>
    <w:tmpl w:val="703066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DC97C5C"/>
    <w:multiLevelType w:val="hybridMultilevel"/>
    <w:tmpl w:val="34EEF8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FFF2455"/>
    <w:multiLevelType w:val="hybridMultilevel"/>
    <w:tmpl w:val="05169E98"/>
    <w:lvl w:ilvl="0" w:tplc="0408000D">
      <w:start w:val="1"/>
      <w:numFmt w:val="bullet"/>
      <w:lvlText w:val=""/>
      <w:lvlJc w:val="left"/>
      <w:pPr>
        <w:ind w:left="1485" w:hanging="360"/>
      </w:pPr>
      <w:rPr>
        <w:rFonts w:ascii="Wingdings" w:hAnsi="Wingdings" w:hint="default"/>
      </w:rPr>
    </w:lvl>
    <w:lvl w:ilvl="1" w:tplc="04080003" w:tentative="1">
      <w:start w:val="1"/>
      <w:numFmt w:val="bullet"/>
      <w:lvlText w:val="o"/>
      <w:lvlJc w:val="left"/>
      <w:pPr>
        <w:ind w:left="2205" w:hanging="360"/>
      </w:pPr>
      <w:rPr>
        <w:rFonts w:ascii="Courier New" w:hAnsi="Courier New" w:cs="Courier New" w:hint="default"/>
      </w:rPr>
    </w:lvl>
    <w:lvl w:ilvl="2" w:tplc="04080005" w:tentative="1">
      <w:start w:val="1"/>
      <w:numFmt w:val="bullet"/>
      <w:lvlText w:val=""/>
      <w:lvlJc w:val="left"/>
      <w:pPr>
        <w:ind w:left="2925" w:hanging="360"/>
      </w:pPr>
      <w:rPr>
        <w:rFonts w:ascii="Wingdings" w:hAnsi="Wingdings" w:hint="default"/>
      </w:rPr>
    </w:lvl>
    <w:lvl w:ilvl="3" w:tplc="04080001" w:tentative="1">
      <w:start w:val="1"/>
      <w:numFmt w:val="bullet"/>
      <w:lvlText w:val=""/>
      <w:lvlJc w:val="left"/>
      <w:pPr>
        <w:ind w:left="3645" w:hanging="360"/>
      </w:pPr>
      <w:rPr>
        <w:rFonts w:ascii="Symbol" w:hAnsi="Symbol" w:hint="default"/>
      </w:rPr>
    </w:lvl>
    <w:lvl w:ilvl="4" w:tplc="04080003" w:tentative="1">
      <w:start w:val="1"/>
      <w:numFmt w:val="bullet"/>
      <w:lvlText w:val="o"/>
      <w:lvlJc w:val="left"/>
      <w:pPr>
        <w:ind w:left="4365" w:hanging="360"/>
      </w:pPr>
      <w:rPr>
        <w:rFonts w:ascii="Courier New" w:hAnsi="Courier New" w:cs="Courier New" w:hint="default"/>
      </w:rPr>
    </w:lvl>
    <w:lvl w:ilvl="5" w:tplc="04080005" w:tentative="1">
      <w:start w:val="1"/>
      <w:numFmt w:val="bullet"/>
      <w:lvlText w:val=""/>
      <w:lvlJc w:val="left"/>
      <w:pPr>
        <w:ind w:left="5085" w:hanging="360"/>
      </w:pPr>
      <w:rPr>
        <w:rFonts w:ascii="Wingdings" w:hAnsi="Wingdings" w:hint="default"/>
      </w:rPr>
    </w:lvl>
    <w:lvl w:ilvl="6" w:tplc="04080001" w:tentative="1">
      <w:start w:val="1"/>
      <w:numFmt w:val="bullet"/>
      <w:lvlText w:val=""/>
      <w:lvlJc w:val="left"/>
      <w:pPr>
        <w:ind w:left="5805" w:hanging="360"/>
      </w:pPr>
      <w:rPr>
        <w:rFonts w:ascii="Symbol" w:hAnsi="Symbol" w:hint="default"/>
      </w:rPr>
    </w:lvl>
    <w:lvl w:ilvl="7" w:tplc="04080003" w:tentative="1">
      <w:start w:val="1"/>
      <w:numFmt w:val="bullet"/>
      <w:lvlText w:val="o"/>
      <w:lvlJc w:val="left"/>
      <w:pPr>
        <w:ind w:left="6525" w:hanging="360"/>
      </w:pPr>
      <w:rPr>
        <w:rFonts w:ascii="Courier New" w:hAnsi="Courier New" w:cs="Courier New" w:hint="default"/>
      </w:rPr>
    </w:lvl>
    <w:lvl w:ilvl="8" w:tplc="04080005" w:tentative="1">
      <w:start w:val="1"/>
      <w:numFmt w:val="bullet"/>
      <w:lvlText w:val=""/>
      <w:lvlJc w:val="left"/>
      <w:pPr>
        <w:ind w:left="724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843"/>
    <w:rsid w:val="00017C1D"/>
    <w:rsid w:val="00031590"/>
    <w:rsid w:val="000337D4"/>
    <w:rsid w:val="00033F9D"/>
    <w:rsid w:val="00036198"/>
    <w:rsid w:val="00045BBB"/>
    <w:rsid w:val="000517A6"/>
    <w:rsid w:val="00053A0F"/>
    <w:rsid w:val="000564DB"/>
    <w:rsid w:val="000621E7"/>
    <w:rsid w:val="00063E59"/>
    <w:rsid w:val="00076B71"/>
    <w:rsid w:val="00077ABC"/>
    <w:rsid w:val="0008001D"/>
    <w:rsid w:val="000A0F8A"/>
    <w:rsid w:val="000B67EA"/>
    <w:rsid w:val="000C651E"/>
    <w:rsid w:val="000C7FE6"/>
    <w:rsid w:val="000D04DE"/>
    <w:rsid w:val="000D1250"/>
    <w:rsid w:val="000E779F"/>
    <w:rsid w:val="000F6A3A"/>
    <w:rsid w:val="001006A7"/>
    <w:rsid w:val="00106272"/>
    <w:rsid w:val="00115990"/>
    <w:rsid w:val="00127379"/>
    <w:rsid w:val="00147C97"/>
    <w:rsid w:val="001653C5"/>
    <w:rsid w:val="00172829"/>
    <w:rsid w:val="00186380"/>
    <w:rsid w:val="001961FF"/>
    <w:rsid w:val="001A5A59"/>
    <w:rsid w:val="001B7DD1"/>
    <w:rsid w:val="001C0A87"/>
    <w:rsid w:val="001C37E3"/>
    <w:rsid w:val="001D4C7A"/>
    <w:rsid w:val="001F13FC"/>
    <w:rsid w:val="001F7479"/>
    <w:rsid w:val="00203FBD"/>
    <w:rsid w:val="00205EC3"/>
    <w:rsid w:val="00213C24"/>
    <w:rsid w:val="002240FB"/>
    <w:rsid w:val="00225170"/>
    <w:rsid w:val="002260F9"/>
    <w:rsid w:val="002270B2"/>
    <w:rsid w:val="00227CFE"/>
    <w:rsid w:val="00234A76"/>
    <w:rsid w:val="00234EDE"/>
    <w:rsid w:val="00240220"/>
    <w:rsid w:val="002745A4"/>
    <w:rsid w:val="00276D4B"/>
    <w:rsid w:val="0029453D"/>
    <w:rsid w:val="002A2D99"/>
    <w:rsid w:val="002E234B"/>
    <w:rsid w:val="002F35E2"/>
    <w:rsid w:val="00306CE9"/>
    <w:rsid w:val="00345ED3"/>
    <w:rsid w:val="00350A36"/>
    <w:rsid w:val="00377097"/>
    <w:rsid w:val="00377287"/>
    <w:rsid w:val="0038507C"/>
    <w:rsid w:val="003877FE"/>
    <w:rsid w:val="003B43EF"/>
    <w:rsid w:val="003F37EF"/>
    <w:rsid w:val="00402F67"/>
    <w:rsid w:val="00405027"/>
    <w:rsid w:val="0041762F"/>
    <w:rsid w:val="00425DEA"/>
    <w:rsid w:val="00426493"/>
    <w:rsid w:val="00445B41"/>
    <w:rsid w:val="00451C90"/>
    <w:rsid w:val="004528F5"/>
    <w:rsid w:val="00471CAD"/>
    <w:rsid w:val="00483A7B"/>
    <w:rsid w:val="0049430A"/>
    <w:rsid w:val="004A20B6"/>
    <w:rsid w:val="004B2367"/>
    <w:rsid w:val="004C3874"/>
    <w:rsid w:val="00504AA2"/>
    <w:rsid w:val="00516116"/>
    <w:rsid w:val="005256DB"/>
    <w:rsid w:val="00532546"/>
    <w:rsid w:val="00536AE0"/>
    <w:rsid w:val="00543D20"/>
    <w:rsid w:val="00550F09"/>
    <w:rsid w:val="00555C4B"/>
    <w:rsid w:val="00572050"/>
    <w:rsid w:val="005832D4"/>
    <w:rsid w:val="00590204"/>
    <w:rsid w:val="0059025D"/>
    <w:rsid w:val="005A62DF"/>
    <w:rsid w:val="005C1B1E"/>
    <w:rsid w:val="005C3D1C"/>
    <w:rsid w:val="005D2984"/>
    <w:rsid w:val="00620951"/>
    <w:rsid w:val="00630C32"/>
    <w:rsid w:val="00673EE5"/>
    <w:rsid w:val="006811D6"/>
    <w:rsid w:val="006907B7"/>
    <w:rsid w:val="006939F8"/>
    <w:rsid w:val="006960DC"/>
    <w:rsid w:val="0069700D"/>
    <w:rsid w:val="006D2595"/>
    <w:rsid w:val="006E003E"/>
    <w:rsid w:val="006F1F82"/>
    <w:rsid w:val="006F2CDC"/>
    <w:rsid w:val="00706291"/>
    <w:rsid w:val="00706D86"/>
    <w:rsid w:val="00715389"/>
    <w:rsid w:val="00715B73"/>
    <w:rsid w:val="007171D2"/>
    <w:rsid w:val="00730D46"/>
    <w:rsid w:val="00733733"/>
    <w:rsid w:val="0075035C"/>
    <w:rsid w:val="00754E07"/>
    <w:rsid w:val="007563DF"/>
    <w:rsid w:val="00765433"/>
    <w:rsid w:val="00765E35"/>
    <w:rsid w:val="007815E2"/>
    <w:rsid w:val="0079651E"/>
    <w:rsid w:val="007B7383"/>
    <w:rsid w:val="007E513F"/>
    <w:rsid w:val="007F090B"/>
    <w:rsid w:val="00813DE1"/>
    <w:rsid w:val="00820EA6"/>
    <w:rsid w:val="00824511"/>
    <w:rsid w:val="00850405"/>
    <w:rsid w:val="008600E1"/>
    <w:rsid w:val="00866EE4"/>
    <w:rsid w:val="00867A03"/>
    <w:rsid w:val="00877E6A"/>
    <w:rsid w:val="00882723"/>
    <w:rsid w:val="0088716E"/>
    <w:rsid w:val="008B3FAF"/>
    <w:rsid w:val="008C0C65"/>
    <w:rsid w:val="008C1017"/>
    <w:rsid w:val="008D79B9"/>
    <w:rsid w:val="008E0991"/>
    <w:rsid w:val="008E4DF3"/>
    <w:rsid w:val="008E61CE"/>
    <w:rsid w:val="008F7E63"/>
    <w:rsid w:val="00901285"/>
    <w:rsid w:val="00931158"/>
    <w:rsid w:val="00952274"/>
    <w:rsid w:val="0096504A"/>
    <w:rsid w:val="00984FBF"/>
    <w:rsid w:val="009A39BD"/>
    <w:rsid w:val="009A6795"/>
    <w:rsid w:val="009B42E2"/>
    <w:rsid w:val="009F4CD2"/>
    <w:rsid w:val="00A1555B"/>
    <w:rsid w:val="00A21D8A"/>
    <w:rsid w:val="00A402C6"/>
    <w:rsid w:val="00A44B70"/>
    <w:rsid w:val="00A4523E"/>
    <w:rsid w:val="00A56C83"/>
    <w:rsid w:val="00A82872"/>
    <w:rsid w:val="00AB5868"/>
    <w:rsid w:val="00AD19BF"/>
    <w:rsid w:val="00AD7B0F"/>
    <w:rsid w:val="00AE51D8"/>
    <w:rsid w:val="00AF6BF8"/>
    <w:rsid w:val="00B02B6D"/>
    <w:rsid w:val="00B05B5C"/>
    <w:rsid w:val="00B27167"/>
    <w:rsid w:val="00B44D19"/>
    <w:rsid w:val="00B56BDE"/>
    <w:rsid w:val="00B60F28"/>
    <w:rsid w:val="00B66843"/>
    <w:rsid w:val="00B713B3"/>
    <w:rsid w:val="00B753E1"/>
    <w:rsid w:val="00B75A4D"/>
    <w:rsid w:val="00BB15F0"/>
    <w:rsid w:val="00BB634A"/>
    <w:rsid w:val="00BF4667"/>
    <w:rsid w:val="00C04B4B"/>
    <w:rsid w:val="00C07640"/>
    <w:rsid w:val="00C10421"/>
    <w:rsid w:val="00C11142"/>
    <w:rsid w:val="00C12BFC"/>
    <w:rsid w:val="00C16D81"/>
    <w:rsid w:val="00C43568"/>
    <w:rsid w:val="00C56145"/>
    <w:rsid w:val="00C570C0"/>
    <w:rsid w:val="00C64514"/>
    <w:rsid w:val="00C76FB8"/>
    <w:rsid w:val="00C82A0D"/>
    <w:rsid w:val="00C82D96"/>
    <w:rsid w:val="00C953E8"/>
    <w:rsid w:val="00CB2509"/>
    <w:rsid w:val="00CB371E"/>
    <w:rsid w:val="00CF2B8F"/>
    <w:rsid w:val="00CF6E6D"/>
    <w:rsid w:val="00D02A71"/>
    <w:rsid w:val="00D06619"/>
    <w:rsid w:val="00D06E1E"/>
    <w:rsid w:val="00D11049"/>
    <w:rsid w:val="00D15DCB"/>
    <w:rsid w:val="00D220B6"/>
    <w:rsid w:val="00D24DC9"/>
    <w:rsid w:val="00D52DC2"/>
    <w:rsid w:val="00D669B9"/>
    <w:rsid w:val="00D72135"/>
    <w:rsid w:val="00D74026"/>
    <w:rsid w:val="00D77989"/>
    <w:rsid w:val="00D87593"/>
    <w:rsid w:val="00DA18A3"/>
    <w:rsid w:val="00DA36D4"/>
    <w:rsid w:val="00DA36E3"/>
    <w:rsid w:val="00DC0FDD"/>
    <w:rsid w:val="00DC3ABC"/>
    <w:rsid w:val="00DD49B7"/>
    <w:rsid w:val="00DE020E"/>
    <w:rsid w:val="00DE13AC"/>
    <w:rsid w:val="00E00703"/>
    <w:rsid w:val="00E01417"/>
    <w:rsid w:val="00E11ED3"/>
    <w:rsid w:val="00E15FC0"/>
    <w:rsid w:val="00E23888"/>
    <w:rsid w:val="00E30737"/>
    <w:rsid w:val="00E4125A"/>
    <w:rsid w:val="00E603C5"/>
    <w:rsid w:val="00E64704"/>
    <w:rsid w:val="00E66AB3"/>
    <w:rsid w:val="00E75AC2"/>
    <w:rsid w:val="00E76E32"/>
    <w:rsid w:val="00E812FA"/>
    <w:rsid w:val="00E91CA8"/>
    <w:rsid w:val="00E94AC0"/>
    <w:rsid w:val="00EC4F38"/>
    <w:rsid w:val="00EC5ED0"/>
    <w:rsid w:val="00ED54DA"/>
    <w:rsid w:val="00EF56B5"/>
    <w:rsid w:val="00EF7066"/>
    <w:rsid w:val="00F0162C"/>
    <w:rsid w:val="00F038D3"/>
    <w:rsid w:val="00F03E07"/>
    <w:rsid w:val="00F05625"/>
    <w:rsid w:val="00F121F8"/>
    <w:rsid w:val="00F15A10"/>
    <w:rsid w:val="00F26E35"/>
    <w:rsid w:val="00F850FA"/>
    <w:rsid w:val="00F85FEF"/>
    <w:rsid w:val="00F903D2"/>
    <w:rsid w:val="00FA3E16"/>
    <w:rsid w:val="00FB3D47"/>
    <w:rsid w:val="00FB50C5"/>
    <w:rsid w:val="00FC6C79"/>
    <w:rsid w:val="00FD1B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B60F28"/>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6684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66843"/>
    <w:rPr>
      <w:rFonts w:ascii="Tahoma" w:hAnsi="Tahoma" w:cs="Tahoma"/>
      <w:sz w:val="16"/>
      <w:szCs w:val="16"/>
    </w:rPr>
  </w:style>
  <w:style w:type="paragraph" w:styleId="a4">
    <w:name w:val="List Paragraph"/>
    <w:basedOn w:val="a"/>
    <w:uiPriority w:val="34"/>
    <w:qFormat/>
    <w:rsid w:val="00E15FC0"/>
    <w:pPr>
      <w:ind w:left="720"/>
      <w:contextualSpacing/>
    </w:pPr>
  </w:style>
  <w:style w:type="character" w:styleId="-">
    <w:name w:val="Hyperlink"/>
    <w:basedOn w:val="a0"/>
    <w:uiPriority w:val="99"/>
    <w:unhideWhenUsed/>
    <w:rsid w:val="008600E1"/>
    <w:rPr>
      <w:color w:val="0000FF" w:themeColor="hyperlink"/>
      <w:u w:val="single"/>
    </w:rPr>
  </w:style>
  <w:style w:type="paragraph" w:styleId="a5">
    <w:name w:val="footnote text"/>
    <w:basedOn w:val="a"/>
    <w:link w:val="Char0"/>
    <w:uiPriority w:val="99"/>
    <w:unhideWhenUsed/>
    <w:rsid w:val="008600E1"/>
    <w:pPr>
      <w:spacing w:after="0" w:line="240" w:lineRule="auto"/>
    </w:pPr>
    <w:rPr>
      <w:sz w:val="20"/>
      <w:szCs w:val="20"/>
    </w:rPr>
  </w:style>
  <w:style w:type="character" w:customStyle="1" w:styleId="Char0">
    <w:name w:val="Κείμενο υποσημείωσης Char"/>
    <w:basedOn w:val="a0"/>
    <w:link w:val="a5"/>
    <w:uiPriority w:val="99"/>
    <w:rsid w:val="008600E1"/>
    <w:rPr>
      <w:sz w:val="20"/>
      <w:szCs w:val="20"/>
    </w:rPr>
  </w:style>
  <w:style w:type="character" w:styleId="a6">
    <w:name w:val="footnote reference"/>
    <w:basedOn w:val="a0"/>
    <w:uiPriority w:val="99"/>
    <w:semiHidden/>
    <w:unhideWhenUsed/>
    <w:rsid w:val="008600E1"/>
    <w:rPr>
      <w:vertAlign w:val="superscript"/>
    </w:rPr>
  </w:style>
  <w:style w:type="table" w:styleId="a7">
    <w:name w:val="Table Grid"/>
    <w:basedOn w:val="a1"/>
    <w:uiPriority w:val="59"/>
    <w:rsid w:val="00377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Επικεφαλίδα 3 Char"/>
    <w:basedOn w:val="a0"/>
    <w:link w:val="3"/>
    <w:uiPriority w:val="9"/>
    <w:rsid w:val="00B60F28"/>
    <w:rPr>
      <w:rFonts w:ascii="Times New Roman" w:eastAsia="Times New Roman" w:hAnsi="Times New Roman" w:cs="Times New Roman"/>
      <w:b/>
      <w:bCs/>
      <w:sz w:val="27"/>
      <w:szCs w:val="27"/>
      <w:lang w:eastAsia="el-GR"/>
    </w:rPr>
  </w:style>
  <w:style w:type="character" w:customStyle="1" w:styleId="mw-headline">
    <w:name w:val="mw-headline"/>
    <w:basedOn w:val="a0"/>
    <w:rsid w:val="00B60F28"/>
  </w:style>
  <w:style w:type="paragraph" w:styleId="Web">
    <w:name w:val="Normal (Web)"/>
    <w:basedOn w:val="a"/>
    <w:uiPriority w:val="99"/>
    <w:unhideWhenUsed/>
    <w:rsid w:val="00B60F2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2270B2"/>
    <w:rPr>
      <w:color w:val="800080" w:themeColor="followedHyperlink"/>
      <w:u w:val="single"/>
    </w:rPr>
  </w:style>
  <w:style w:type="character" w:customStyle="1" w:styleId="mw-cite-backlink">
    <w:name w:val="mw-cite-backlink"/>
    <w:basedOn w:val="a0"/>
    <w:rsid w:val="00DD49B7"/>
  </w:style>
  <w:style w:type="character" w:customStyle="1" w:styleId="citation">
    <w:name w:val="citation"/>
    <w:basedOn w:val="a0"/>
    <w:rsid w:val="00DD49B7"/>
  </w:style>
  <w:style w:type="character" w:customStyle="1" w:styleId="reference-accessdate">
    <w:name w:val="reference-accessdate"/>
    <w:basedOn w:val="a0"/>
    <w:rsid w:val="00DD49B7"/>
  </w:style>
  <w:style w:type="character" w:customStyle="1" w:styleId="fn">
    <w:name w:val="fn"/>
    <w:basedOn w:val="a0"/>
    <w:rsid w:val="00F121F8"/>
  </w:style>
  <w:style w:type="character" w:styleId="a8">
    <w:name w:val="Placeholder Text"/>
    <w:basedOn w:val="a0"/>
    <w:uiPriority w:val="99"/>
    <w:semiHidden/>
    <w:rsid w:val="00C6451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B60F28"/>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6684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66843"/>
    <w:rPr>
      <w:rFonts w:ascii="Tahoma" w:hAnsi="Tahoma" w:cs="Tahoma"/>
      <w:sz w:val="16"/>
      <w:szCs w:val="16"/>
    </w:rPr>
  </w:style>
  <w:style w:type="paragraph" w:styleId="a4">
    <w:name w:val="List Paragraph"/>
    <w:basedOn w:val="a"/>
    <w:uiPriority w:val="34"/>
    <w:qFormat/>
    <w:rsid w:val="00E15FC0"/>
    <w:pPr>
      <w:ind w:left="720"/>
      <w:contextualSpacing/>
    </w:pPr>
  </w:style>
  <w:style w:type="character" w:styleId="-">
    <w:name w:val="Hyperlink"/>
    <w:basedOn w:val="a0"/>
    <w:uiPriority w:val="99"/>
    <w:unhideWhenUsed/>
    <w:rsid w:val="008600E1"/>
    <w:rPr>
      <w:color w:val="0000FF" w:themeColor="hyperlink"/>
      <w:u w:val="single"/>
    </w:rPr>
  </w:style>
  <w:style w:type="paragraph" w:styleId="a5">
    <w:name w:val="footnote text"/>
    <w:basedOn w:val="a"/>
    <w:link w:val="Char0"/>
    <w:uiPriority w:val="99"/>
    <w:unhideWhenUsed/>
    <w:rsid w:val="008600E1"/>
    <w:pPr>
      <w:spacing w:after="0" w:line="240" w:lineRule="auto"/>
    </w:pPr>
    <w:rPr>
      <w:sz w:val="20"/>
      <w:szCs w:val="20"/>
    </w:rPr>
  </w:style>
  <w:style w:type="character" w:customStyle="1" w:styleId="Char0">
    <w:name w:val="Κείμενο υποσημείωσης Char"/>
    <w:basedOn w:val="a0"/>
    <w:link w:val="a5"/>
    <w:uiPriority w:val="99"/>
    <w:rsid w:val="008600E1"/>
    <w:rPr>
      <w:sz w:val="20"/>
      <w:szCs w:val="20"/>
    </w:rPr>
  </w:style>
  <w:style w:type="character" w:styleId="a6">
    <w:name w:val="footnote reference"/>
    <w:basedOn w:val="a0"/>
    <w:uiPriority w:val="99"/>
    <w:semiHidden/>
    <w:unhideWhenUsed/>
    <w:rsid w:val="008600E1"/>
    <w:rPr>
      <w:vertAlign w:val="superscript"/>
    </w:rPr>
  </w:style>
  <w:style w:type="table" w:styleId="a7">
    <w:name w:val="Table Grid"/>
    <w:basedOn w:val="a1"/>
    <w:uiPriority w:val="59"/>
    <w:rsid w:val="00377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Επικεφαλίδα 3 Char"/>
    <w:basedOn w:val="a0"/>
    <w:link w:val="3"/>
    <w:uiPriority w:val="9"/>
    <w:rsid w:val="00B60F28"/>
    <w:rPr>
      <w:rFonts w:ascii="Times New Roman" w:eastAsia="Times New Roman" w:hAnsi="Times New Roman" w:cs="Times New Roman"/>
      <w:b/>
      <w:bCs/>
      <w:sz w:val="27"/>
      <w:szCs w:val="27"/>
      <w:lang w:eastAsia="el-GR"/>
    </w:rPr>
  </w:style>
  <w:style w:type="character" w:customStyle="1" w:styleId="mw-headline">
    <w:name w:val="mw-headline"/>
    <w:basedOn w:val="a0"/>
    <w:rsid w:val="00B60F28"/>
  </w:style>
  <w:style w:type="paragraph" w:styleId="Web">
    <w:name w:val="Normal (Web)"/>
    <w:basedOn w:val="a"/>
    <w:uiPriority w:val="99"/>
    <w:unhideWhenUsed/>
    <w:rsid w:val="00B60F2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2270B2"/>
    <w:rPr>
      <w:color w:val="800080" w:themeColor="followedHyperlink"/>
      <w:u w:val="single"/>
    </w:rPr>
  </w:style>
  <w:style w:type="character" w:customStyle="1" w:styleId="mw-cite-backlink">
    <w:name w:val="mw-cite-backlink"/>
    <w:basedOn w:val="a0"/>
    <w:rsid w:val="00DD49B7"/>
  </w:style>
  <w:style w:type="character" w:customStyle="1" w:styleId="citation">
    <w:name w:val="citation"/>
    <w:basedOn w:val="a0"/>
    <w:rsid w:val="00DD49B7"/>
  </w:style>
  <w:style w:type="character" w:customStyle="1" w:styleId="reference-accessdate">
    <w:name w:val="reference-accessdate"/>
    <w:basedOn w:val="a0"/>
    <w:rsid w:val="00DD49B7"/>
  </w:style>
  <w:style w:type="character" w:customStyle="1" w:styleId="fn">
    <w:name w:val="fn"/>
    <w:basedOn w:val="a0"/>
    <w:rsid w:val="00F121F8"/>
  </w:style>
  <w:style w:type="character" w:styleId="a8">
    <w:name w:val="Placeholder Text"/>
    <w:basedOn w:val="a0"/>
    <w:uiPriority w:val="99"/>
    <w:semiHidden/>
    <w:rsid w:val="00C645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38156">
      <w:bodyDiv w:val="1"/>
      <w:marLeft w:val="0"/>
      <w:marRight w:val="0"/>
      <w:marTop w:val="0"/>
      <w:marBottom w:val="0"/>
      <w:divBdr>
        <w:top w:val="none" w:sz="0" w:space="0" w:color="auto"/>
        <w:left w:val="none" w:sz="0" w:space="0" w:color="auto"/>
        <w:bottom w:val="none" w:sz="0" w:space="0" w:color="auto"/>
        <w:right w:val="none" w:sz="0" w:space="0" w:color="auto"/>
      </w:divBdr>
    </w:div>
    <w:div w:id="272979769">
      <w:bodyDiv w:val="1"/>
      <w:marLeft w:val="0"/>
      <w:marRight w:val="0"/>
      <w:marTop w:val="0"/>
      <w:marBottom w:val="0"/>
      <w:divBdr>
        <w:top w:val="none" w:sz="0" w:space="0" w:color="auto"/>
        <w:left w:val="none" w:sz="0" w:space="0" w:color="auto"/>
        <w:bottom w:val="none" w:sz="0" w:space="0" w:color="auto"/>
        <w:right w:val="none" w:sz="0" w:space="0" w:color="auto"/>
      </w:divBdr>
    </w:div>
    <w:div w:id="944266819">
      <w:bodyDiv w:val="1"/>
      <w:marLeft w:val="0"/>
      <w:marRight w:val="0"/>
      <w:marTop w:val="0"/>
      <w:marBottom w:val="0"/>
      <w:divBdr>
        <w:top w:val="none" w:sz="0" w:space="0" w:color="auto"/>
        <w:left w:val="none" w:sz="0" w:space="0" w:color="auto"/>
        <w:bottom w:val="none" w:sz="0" w:space="0" w:color="auto"/>
        <w:right w:val="none" w:sz="0" w:space="0" w:color="auto"/>
      </w:divBdr>
      <w:divsChild>
        <w:div w:id="1457944993">
          <w:marLeft w:val="0"/>
          <w:marRight w:val="0"/>
          <w:marTop w:val="0"/>
          <w:marBottom w:val="0"/>
          <w:divBdr>
            <w:top w:val="none" w:sz="0" w:space="0" w:color="auto"/>
            <w:left w:val="none" w:sz="0" w:space="0" w:color="auto"/>
            <w:bottom w:val="none" w:sz="0" w:space="0" w:color="auto"/>
            <w:right w:val="none" w:sz="0" w:space="0" w:color="auto"/>
          </w:divBdr>
        </w:div>
      </w:divsChild>
    </w:div>
    <w:div w:id="1010450564">
      <w:bodyDiv w:val="1"/>
      <w:marLeft w:val="0"/>
      <w:marRight w:val="0"/>
      <w:marTop w:val="0"/>
      <w:marBottom w:val="0"/>
      <w:divBdr>
        <w:top w:val="none" w:sz="0" w:space="0" w:color="auto"/>
        <w:left w:val="none" w:sz="0" w:space="0" w:color="auto"/>
        <w:bottom w:val="none" w:sz="0" w:space="0" w:color="auto"/>
        <w:right w:val="none" w:sz="0" w:space="0" w:color="auto"/>
      </w:divBdr>
      <w:divsChild>
        <w:div w:id="953289320">
          <w:marLeft w:val="0"/>
          <w:marRight w:val="0"/>
          <w:marTop w:val="0"/>
          <w:marBottom w:val="0"/>
          <w:divBdr>
            <w:top w:val="none" w:sz="0" w:space="0" w:color="auto"/>
            <w:left w:val="none" w:sz="0" w:space="0" w:color="auto"/>
            <w:bottom w:val="none" w:sz="0" w:space="0" w:color="auto"/>
            <w:right w:val="none" w:sz="0" w:space="0" w:color="auto"/>
          </w:divBdr>
        </w:div>
        <w:div w:id="63846355">
          <w:marLeft w:val="0"/>
          <w:marRight w:val="0"/>
          <w:marTop w:val="0"/>
          <w:marBottom w:val="0"/>
          <w:divBdr>
            <w:top w:val="none" w:sz="0" w:space="0" w:color="auto"/>
            <w:left w:val="none" w:sz="0" w:space="0" w:color="auto"/>
            <w:bottom w:val="none" w:sz="0" w:space="0" w:color="auto"/>
            <w:right w:val="none" w:sz="0" w:space="0" w:color="auto"/>
          </w:divBdr>
          <w:divsChild>
            <w:div w:id="1268927296">
              <w:marLeft w:val="0"/>
              <w:marRight w:val="0"/>
              <w:marTop w:val="0"/>
              <w:marBottom w:val="0"/>
              <w:divBdr>
                <w:top w:val="none" w:sz="0" w:space="0" w:color="auto"/>
                <w:left w:val="none" w:sz="0" w:space="0" w:color="auto"/>
                <w:bottom w:val="none" w:sz="0" w:space="0" w:color="auto"/>
                <w:right w:val="none" w:sz="0" w:space="0" w:color="auto"/>
              </w:divBdr>
              <w:divsChild>
                <w:div w:id="408233361">
                  <w:marLeft w:val="0"/>
                  <w:marRight w:val="0"/>
                  <w:marTop w:val="0"/>
                  <w:marBottom w:val="0"/>
                  <w:divBdr>
                    <w:top w:val="none" w:sz="0" w:space="0" w:color="auto"/>
                    <w:left w:val="none" w:sz="0" w:space="0" w:color="auto"/>
                    <w:bottom w:val="none" w:sz="0" w:space="0" w:color="auto"/>
                    <w:right w:val="none" w:sz="0" w:space="0" w:color="auto"/>
                  </w:divBdr>
                  <w:divsChild>
                    <w:div w:id="103851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774846">
      <w:bodyDiv w:val="1"/>
      <w:marLeft w:val="0"/>
      <w:marRight w:val="0"/>
      <w:marTop w:val="0"/>
      <w:marBottom w:val="0"/>
      <w:divBdr>
        <w:top w:val="none" w:sz="0" w:space="0" w:color="auto"/>
        <w:left w:val="none" w:sz="0" w:space="0" w:color="auto"/>
        <w:bottom w:val="none" w:sz="0" w:space="0" w:color="auto"/>
        <w:right w:val="none" w:sz="0" w:space="0" w:color="auto"/>
      </w:divBdr>
    </w:div>
    <w:div w:id="1494953611">
      <w:bodyDiv w:val="1"/>
      <w:marLeft w:val="0"/>
      <w:marRight w:val="0"/>
      <w:marTop w:val="0"/>
      <w:marBottom w:val="0"/>
      <w:divBdr>
        <w:top w:val="none" w:sz="0" w:space="0" w:color="auto"/>
        <w:left w:val="none" w:sz="0" w:space="0" w:color="auto"/>
        <w:bottom w:val="none" w:sz="0" w:space="0" w:color="auto"/>
        <w:right w:val="none" w:sz="0" w:space="0" w:color="auto"/>
      </w:divBdr>
    </w:div>
    <w:div w:id="1615164348">
      <w:bodyDiv w:val="1"/>
      <w:marLeft w:val="0"/>
      <w:marRight w:val="0"/>
      <w:marTop w:val="0"/>
      <w:marBottom w:val="0"/>
      <w:divBdr>
        <w:top w:val="none" w:sz="0" w:space="0" w:color="auto"/>
        <w:left w:val="none" w:sz="0" w:space="0" w:color="auto"/>
        <w:bottom w:val="none" w:sz="0" w:space="0" w:color="auto"/>
        <w:right w:val="none" w:sz="0" w:space="0" w:color="auto"/>
      </w:divBdr>
    </w:div>
    <w:div w:id="190279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oleObject" Target="embeddings/oleObject6.bin"/><Relationship Id="rId39" Type="http://schemas.openxmlformats.org/officeDocument/2006/relationships/image" Target="media/image19.jpeg"/><Relationship Id="rId21" Type="http://schemas.openxmlformats.org/officeDocument/2006/relationships/image" Target="media/image9.png"/><Relationship Id="rId34" Type="http://schemas.openxmlformats.org/officeDocument/2006/relationships/oleObject" Target="embeddings/oleObject10.bin"/><Relationship Id="rId42" Type="http://schemas.openxmlformats.org/officeDocument/2006/relationships/image" Target="media/image21.png"/><Relationship Id="rId47" Type="http://schemas.openxmlformats.org/officeDocument/2006/relationships/image" Target="media/image23.png"/><Relationship Id="rId50" Type="http://schemas.openxmlformats.org/officeDocument/2006/relationships/oleObject" Target="embeddings/oleObject12.bin"/><Relationship Id="rId55" Type="http://schemas.openxmlformats.org/officeDocument/2006/relationships/image" Target="media/image28.jpeg"/><Relationship Id="rId63" Type="http://schemas.openxmlformats.org/officeDocument/2006/relationships/image" Target="media/image32.png"/><Relationship Id="rId68" Type="http://schemas.openxmlformats.org/officeDocument/2006/relationships/hyperlink" Target="http://physicsgg.files.wordpress.com/2013/05/eclipse_gravity_1.jpg" TargetMode="External"/><Relationship Id="rId76" Type="http://schemas.openxmlformats.org/officeDocument/2006/relationships/image" Target="media/image39.png"/><Relationship Id="rId7" Type="http://schemas.openxmlformats.org/officeDocument/2006/relationships/footnotes" Target="footnotes.xml"/><Relationship Id="rId71"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4.wmf"/><Relationship Id="rId11" Type="http://schemas.openxmlformats.org/officeDocument/2006/relationships/oleObject" Target="embeddings/oleObject1.bin"/><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8.jpeg"/><Relationship Id="rId40" Type="http://schemas.openxmlformats.org/officeDocument/2006/relationships/hyperlink" Target="http://personal.maths.surrey.ac.uk/st/H.Bruin/image/archimedes_bath.jpg" TargetMode="External"/><Relationship Id="rId45" Type="http://schemas.openxmlformats.org/officeDocument/2006/relationships/hyperlink" Target="http://archive.org/details/encyclopaediabri02chisrich" TargetMode="External"/><Relationship Id="rId53" Type="http://schemas.openxmlformats.org/officeDocument/2006/relationships/image" Target="media/image27.png"/><Relationship Id="rId58" Type="http://schemas.openxmlformats.org/officeDocument/2006/relationships/hyperlink" Target="http://www.schoolphysics.co.uk/age16-19/Atomic%20physics/Atomic%20structure%20and%20ions/text/Mass_spectrometer/index.html" TargetMode="External"/><Relationship Id="rId66" Type="http://schemas.openxmlformats.org/officeDocument/2006/relationships/image" Target="media/image34.png"/><Relationship Id="rId74" Type="http://schemas.openxmlformats.org/officeDocument/2006/relationships/hyperlink" Target="http://physics4u.files.wordpress.com/2009/11/star_shift_by_the_sun.jpg"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1.png"/><Relationship Id="rId10" Type="http://schemas.openxmlformats.org/officeDocument/2006/relationships/image" Target="media/image2.wmf"/><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hyperlink" Target="http://en.wikipedia.org/wiki/Encyclop%C3%A6dia_Britannica_Eleventh_Edition" TargetMode="External"/><Relationship Id="rId52" Type="http://schemas.openxmlformats.org/officeDocument/2006/relationships/oleObject" Target="embeddings/oleObject13.bin"/><Relationship Id="rId60" Type="http://schemas.openxmlformats.org/officeDocument/2006/relationships/hyperlink" Target="http://en.wikipedia.org/wiki/File:Michelson1881c.png" TargetMode="External"/><Relationship Id="rId65" Type="http://schemas.openxmlformats.org/officeDocument/2006/relationships/hyperlink" Target="http://en.wikipedia.org/wiki/File:MichelsonCoinAirLumiereBlanche.JPG" TargetMode="External"/><Relationship Id="rId73" Type="http://schemas.openxmlformats.org/officeDocument/2006/relationships/image" Target="media/image37.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3.wmf"/><Relationship Id="rId30" Type="http://schemas.openxmlformats.org/officeDocument/2006/relationships/oleObject" Target="embeddings/oleObject8.bin"/><Relationship Id="rId35" Type="http://schemas.openxmlformats.org/officeDocument/2006/relationships/image" Target="media/image17.wmf"/><Relationship Id="rId43" Type="http://schemas.openxmlformats.org/officeDocument/2006/relationships/image" Target="media/image22.png"/><Relationship Id="rId48" Type="http://schemas.openxmlformats.org/officeDocument/2006/relationships/image" Target="media/image24.png"/><Relationship Id="rId56" Type="http://schemas.openxmlformats.org/officeDocument/2006/relationships/hyperlink" Target="http://www.topbritishinnovations.org/PastInnovations/MassSpectrograph.aspx" TargetMode="External"/><Relationship Id="rId64" Type="http://schemas.openxmlformats.org/officeDocument/2006/relationships/image" Target="media/image33.png"/><Relationship Id="rId69" Type="http://schemas.openxmlformats.org/officeDocument/2006/relationships/image" Target="media/image35.jpeg"/><Relationship Id="rId77"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26.wmf"/><Relationship Id="rId72" Type="http://schemas.openxmlformats.org/officeDocument/2006/relationships/hyperlink" Target="http://www.astronomer.gr/index.php/sxetikotita/"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hyperlink" Target="http://personal.maths.surrey.ac.uk/st/H.Bruin/image/archimedes.jpg" TargetMode="External"/><Relationship Id="rId46" Type="http://schemas.openxmlformats.org/officeDocument/2006/relationships/hyperlink" Target="http://en.wikipedia.org/wiki/File:Isolation_of_Argon.png" TargetMode="External"/><Relationship Id="rId59" Type="http://schemas.openxmlformats.org/officeDocument/2006/relationships/image" Target="media/image30.png"/><Relationship Id="rId67" Type="http://schemas.openxmlformats.org/officeDocument/2006/relationships/hyperlink" Target="http://commons.wikimedia.org/wiki/File:Spacetime_curvature.png" TargetMode="External"/><Relationship Id="rId20" Type="http://schemas.openxmlformats.org/officeDocument/2006/relationships/oleObject" Target="embeddings/oleObject4.bin"/><Relationship Id="rId41" Type="http://schemas.openxmlformats.org/officeDocument/2006/relationships/image" Target="media/image20.png"/><Relationship Id="rId54" Type="http://schemas.openxmlformats.org/officeDocument/2006/relationships/hyperlink" Target="http://www.scienceandsociety.co.uk/results.asp?image=10313936&amp;screenwidth=1024" TargetMode="External"/><Relationship Id="rId62" Type="http://schemas.openxmlformats.org/officeDocument/2006/relationships/hyperlink" Target="http://en.wikipedia.org/wiki/File:On_the_Relative_Motion_of_the_Earth_and_the_Luminiferous_Ether_-_Fig_3.png" TargetMode="External"/><Relationship Id="rId70" Type="http://schemas.openxmlformats.org/officeDocument/2006/relationships/hyperlink" Target="http://www.astronomer.gr/index.php/sxetikotita/" TargetMode="External"/><Relationship Id="rId75" Type="http://schemas.openxmlformats.org/officeDocument/2006/relationships/image" Target="media/image3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5.wmf"/><Relationship Id="rId57" Type="http://schemas.openxmlformats.org/officeDocument/2006/relationships/image" Target="media/image29.png"/></Relationships>
</file>

<file path=word/_rels/footnotes.xml.rels><?xml version="1.0" encoding="UTF-8" standalone="yes"?>
<Relationships xmlns="http://schemas.openxmlformats.org/package/2006/relationships"><Relationship Id="rId8" Type="http://schemas.openxmlformats.org/officeDocument/2006/relationships/hyperlink" Target="http://el.wikipedia.org/wiki/%CE%91%CF%81%CF%87%CE%B9%CE%BC%CE%AE%CE%B4%CE%B7%CF%82" TargetMode="External"/><Relationship Id="rId13" Type="http://schemas.openxmlformats.org/officeDocument/2006/relationships/hyperlink" Target="http://en.wikipedia.org/wiki/Archimedes" TargetMode="External"/><Relationship Id="rId18" Type="http://schemas.openxmlformats.org/officeDocument/2006/relationships/hyperlink" Target="http://www.nobelprize.org/nobel_prizes/chemistry/laureates/1904/ramsay-lecture.html" TargetMode="External"/><Relationship Id="rId26" Type="http://schemas.openxmlformats.org/officeDocument/2006/relationships/hyperlink" Target="http://www.astro.auth.gr/~niksterg/talks/popular/2012-Stergioulas-Naousa.pdf" TargetMode="External"/><Relationship Id="rId3" Type="http://schemas.openxmlformats.org/officeDocument/2006/relationships/hyperlink" Target="http://www.teicrete.gr/physics/lab/fdm/inst/flash00/html/micrometer.html" TargetMode="External"/><Relationship Id="rId21" Type="http://schemas.openxmlformats.org/officeDocument/2006/relationships/hyperlink" Target="http://en.wikipedia.org/wiki/Michelson%E2%80%93Morley_experiment" TargetMode="External"/><Relationship Id="rId7" Type="http://schemas.openxmlformats.org/officeDocument/2006/relationships/hyperlink" Target="http://www.math.nyu.edu/~crorres/Archimedes/Crown/CrownIntro.html" TargetMode="External"/><Relationship Id="rId12" Type="http://schemas.openxmlformats.org/officeDocument/2006/relationships/hyperlink" Target="http://web.archive.org/web/20090224221137/http:/math.nyu.edu/%7Ecrorres/Archimedes/Crown/bilancetta.html" TargetMode="External"/><Relationship Id="rId17" Type="http://schemas.openxmlformats.org/officeDocument/2006/relationships/hyperlink" Target="http://en.wikipedia.org/wiki/Archimedes" TargetMode="External"/><Relationship Id="rId25" Type="http://schemas.openxmlformats.org/officeDocument/2006/relationships/hyperlink" Target="http://en.wikisource.org/wiki/The_Relative_Motion_of_the_Earth_and_the_Luminiferous_Ether" TargetMode="External"/><Relationship Id="rId2" Type="http://schemas.openxmlformats.org/officeDocument/2006/relationships/hyperlink" Target="http://ekfe.tri.sch.gr/index.php/physics/measurments/vernier" TargetMode="External"/><Relationship Id="rId16" Type="http://schemas.openxmlformats.org/officeDocument/2006/relationships/hyperlink" Target="http://web.archive.org/web/20090224221137/http:/math.nyu.edu/%7Ecrorres/Archimedes/Crown/bilancetta.html" TargetMode="External"/><Relationship Id="rId20" Type="http://schemas.openxmlformats.org/officeDocument/2006/relationships/hyperlink" Target="http://www.geo.auth.gr/courses/gmo/gmo542e/ma8hmata/flash/atoms_isotopes_greek_3.html" TargetMode="External"/><Relationship Id="rId29" Type="http://schemas.openxmlformats.org/officeDocument/2006/relationships/hyperlink" Target="http://www.astronomer.gr/index.php/sxetikotita/" TargetMode="External"/><Relationship Id="rId1" Type="http://schemas.openxmlformats.org/officeDocument/2006/relationships/hyperlink" Target="http://www.teicrete.gr/physics/lab/fdm/inst/flash00/html/paxymetro.html" TargetMode="External"/><Relationship Id="rId6" Type="http://schemas.openxmlformats.org/officeDocument/2006/relationships/hyperlink" Target="http://en.wikipedia.org/wiki/Drexel_University" TargetMode="External"/><Relationship Id="rId11" Type="http://schemas.openxmlformats.org/officeDocument/2006/relationships/hyperlink" Target="http://en.wikipedia.org/wiki/Drexel_University" TargetMode="External"/><Relationship Id="rId24" Type="http://schemas.openxmlformats.org/officeDocument/2006/relationships/hyperlink" Target="http://en.wikisource.org/wiki/Author:Albert_Abraham_Michelson" TargetMode="External"/><Relationship Id="rId5" Type="http://schemas.openxmlformats.org/officeDocument/2006/relationships/hyperlink" Target="http://www.math.nyu.edu/%7Ecrorres/Archimedes/Crown/CrownIntro.html" TargetMode="External"/><Relationship Id="rId15" Type="http://schemas.openxmlformats.org/officeDocument/2006/relationships/hyperlink" Target="http://en.wikipedia.org/wiki/Drexel_University" TargetMode="External"/><Relationship Id="rId23" Type="http://schemas.openxmlformats.org/officeDocument/2006/relationships/hyperlink" Target="http://en.wikisource.org/wiki/On_the_Relative_Motion_of_the_Earth_and_the_Luminiferous_Ether" TargetMode="External"/><Relationship Id="rId28" Type="http://schemas.openxmlformats.org/officeDocument/2006/relationships/hyperlink" Target="http://www.astronomer.gr/index.php/sxetikotita/" TargetMode="External"/><Relationship Id="rId10" Type="http://schemas.openxmlformats.org/officeDocument/2006/relationships/hyperlink" Target="http://www.math.nyu.edu/%7Ecrorres/Archimedes/Crown/bilancetta.html" TargetMode="External"/><Relationship Id="rId19" Type="http://schemas.openxmlformats.org/officeDocument/2006/relationships/hyperlink" Target="http://www-outreach.phy.cam.ac.uk/camphy/massspectrograph/massspectrograph2_1.htm" TargetMode="External"/><Relationship Id="rId31" Type="http://schemas.openxmlformats.org/officeDocument/2006/relationships/hyperlink" Target="http://www.pbs.org/wgbh/nova/physics/putting-relativity-to-the-test.html" TargetMode="External"/><Relationship Id="rId4" Type="http://schemas.openxmlformats.org/officeDocument/2006/relationships/hyperlink" Target="http://en.wikipedia.org/wiki/Archimedes" TargetMode="External"/><Relationship Id="rId9" Type="http://schemas.openxmlformats.org/officeDocument/2006/relationships/hyperlink" Target="http://www.physics.weber.edu/carroll/Archimedes/principle.htm" TargetMode="External"/><Relationship Id="rId14" Type="http://schemas.openxmlformats.org/officeDocument/2006/relationships/hyperlink" Target="http://www.math.nyu.edu/%7Ecrorres/Archimedes/Crown/bilancetta.html" TargetMode="External"/><Relationship Id="rId22" Type="http://schemas.openxmlformats.org/officeDocument/2006/relationships/hyperlink" Target="http://en.wikisource.org/wiki/Author:Edward_Morley" TargetMode="External"/><Relationship Id="rId27" Type="http://schemas.openxmlformats.org/officeDocument/2006/relationships/hyperlink" Target="http://www.astro.auth.gr/~niksterg/courses/gr/GR-1.pdf" TargetMode="External"/><Relationship Id="rId30" Type="http://schemas.openxmlformats.org/officeDocument/2006/relationships/hyperlink" Target="http://physics4u.wordpress.com/2009/11/07/%CE%AE-%CE%AD-%CE%AC-%CF%8D/"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9AD70-4F12-49F2-A29F-EE0CCF1D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23</Pages>
  <Words>5014</Words>
  <Characters>27076</Characters>
  <Application>Microsoft Office Word</Application>
  <DocSecurity>0</DocSecurity>
  <Lines>225</Lines>
  <Paragraphs>64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Dionisis</dc:creator>
  <cp:lastModifiedBy>Dionisis</cp:lastModifiedBy>
  <cp:revision>31</cp:revision>
  <dcterms:created xsi:type="dcterms:W3CDTF">2013-10-10T07:09:00Z</dcterms:created>
  <dcterms:modified xsi:type="dcterms:W3CDTF">2013-11-01T17:57:00Z</dcterms:modified>
</cp:coreProperties>
</file>