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87E0F" w14:textId="77777777" w:rsidR="00FB2C3F" w:rsidRDefault="0062574A">
      <w:pPr>
        <w:spacing w:after="275"/>
        <w:ind w:left="0" w:right="0" w:firstLine="0"/>
        <w:jc w:val="left"/>
      </w:pPr>
      <w:r>
        <w:t xml:space="preserve"> </w:t>
      </w:r>
    </w:p>
    <w:p w14:paraId="1AB8EA75" w14:textId="49264AA0" w:rsidR="0062574A" w:rsidRPr="00D54D50" w:rsidRDefault="007F634E" w:rsidP="007F634E">
      <w:pPr>
        <w:spacing w:after="143"/>
        <w:ind w:left="-5" w:right="0"/>
        <w:jc w:val="left"/>
      </w:pPr>
      <w:r>
        <w:rPr>
          <w:b/>
          <w:sz w:val="28"/>
        </w:rPr>
        <w:t>Ύλη για την Β Πρόοδο</w:t>
      </w:r>
      <w:r w:rsidR="00D54D50">
        <w:rPr>
          <w:b/>
          <w:sz w:val="28"/>
        </w:rPr>
        <w:t xml:space="preserve"> Δεκ 201</w:t>
      </w:r>
      <w:r w:rsidR="00D54D50" w:rsidRPr="00D54D50">
        <w:rPr>
          <w:b/>
          <w:sz w:val="28"/>
        </w:rPr>
        <w:t>8</w:t>
      </w:r>
      <w:bookmarkStart w:id="0" w:name="_GoBack"/>
      <w:bookmarkEnd w:id="0"/>
    </w:p>
    <w:p w14:paraId="43073849" w14:textId="173F7173" w:rsidR="00FB2C3F" w:rsidRDefault="0062574A">
      <w:pPr>
        <w:spacing w:after="285"/>
        <w:ind w:left="-5" w:right="0"/>
        <w:jc w:val="left"/>
      </w:pPr>
      <w:r>
        <w:rPr>
          <w:b/>
          <w:sz w:val="28"/>
        </w:rPr>
        <w:t xml:space="preserve"> </w:t>
      </w:r>
    </w:p>
    <w:p w14:paraId="37A41642" w14:textId="77777777" w:rsidR="00FB2C3F" w:rsidRDefault="0062574A" w:rsidP="00C45024">
      <w:pPr>
        <w:ind w:left="0" w:right="38" w:firstLine="0"/>
      </w:pPr>
      <w:r>
        <w:rPr>
          <w:b/>
          <w:u w:val="single" w:color="000000"/>
        </w:rPr>
        <w:t>Βιβλίο του Hewitt</w:t>
      </w:r>
      <w:r>
        <w:rPr>
          <w:b/>
        </w:rPr>
        <w:t xml:space="preserve"> : Οι έννοιες της Φυσικής  </w:t>
      </w:r>
    </w:p>
    <w:p w14:paraId="2CF6BA18" w14:textId="77777777" w:rsidR="00FB2C3F" w:rsidRDefault="0062574A">
      <w:pPr>
        <w:ind w:right="38"/>
      </w:pPr>
      <w:r>
        <w:t xml:space="preserve">Σχετικά είναι τα επόμενα κεφάλαια του Πρώτου Μέρους  ( Μηχανική).  </w:t>
      </w:r>
    </w:p>
    <w:p w14:paraId="104DF593" w14:textId="77777777" w:rsidR="00FB2C3F" w:rsidRDefault="0062574A" w:rsidP="007F634E">
      <w:pPr>
        <w:spacing w:after="0" w:line="453" w:lineRule="auto"/>
        <w:ind w:left="0" w:right="38" w:firstLine="0"/>
      </w:pPr>
      <w:r>
        <w:t xml:space="preserve">Ορμή σελ 87-100 (σύνοψη όρων σελ 100) 7. Ενέργεια σελ 105-113 (σύνοψη όρων σελ 120)  </w:t>
      </w:r>
    </w:p>
    <w:p w14:paraId="19D2CD7D" w14:textId="77777777" w:rsidR="00FB2C3F" w:rsidRPr="007F634E" w:rsidRDefault="00FB2C3F">
      <w:pPr>
        <w:spacing w:after="312"/>
        <w:ind w:left="0" w:right="0" w:firstLine="0"/>
        <w:jc w:val="left"/>
        <w:rPr>
          <w:b/>
          <w:u w:val="single"/>
        </w:rPr>
      </w:pPr>
    </w:p>
    <w:p w14:paraId="4721FA05" w14:textId="77777777" w:rsidR="007F634E" w:rsidRPr="007F634E" w:rsidRDefault="0062574A" w:rsidP="007F634E">
      <w:pPr>
        <w:rPr>
          <w:rFonts w:ascii="Times" w:eastAsia="Times New Roman" w:hAnsi="Times" w:cs="Times New Roman"/>
          <w:b/>
          <w:color w:val="auto"/>
          <w:sz w:val="20"/>
          <w:szCs w:val="20"/>
          <w:u w:val="single"/>
          <w:lang w:eastAsia="en-US"/>
        </w:rPr>
      </w:pPr>
      <w:r w:rsidRPr="007F634E">
        <w:rPr>
          <w:b/>
          <w:u w:val="single"/>
        </w:rPr>
        <w:t xml:space="preserve"> </w:t>
      </w:r>
      <w:r w:rsidR="007F634E" w:rsidRPr="007F634E">
        <w:rPr>
          <w:rFonts w:ascii="Times" w:eastAsiaTheme="minorEastAsia" w:hAnsi="Times" w:cs="Times New Roman"/>
          <w:b/>
          <w:color w:val="auto"/>
          <w:sz w:val="20"/>
          <w:szCs w:val="20"/>
          <w:u w:val="single"/>
          <w:lang w:eastAsia="en-US"/>
        </w:rPr>
        <w:t>Απο τις διαλέξεις τα αρχεία : </w:t>
      </w:r>
    </w:p>
    <w:p w14:paraId="7D8161D6" w14:textId="77777777" w:rsidR="007F634E" w:rsidRPr="007F634E" w:rsidRDefault="007F634E" w:rsidP="007F634E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  <w:t>4. Ορμή Α</w:t>
      </w:r>
    </w:p>
    <w:p w14:paraId="67934EA5" w14:textId="77777777" w:rsidR="007F634E" w:rsidRPr="007F634E" w:rsidRDefault="007F634E" w:rsidP="007F634E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  <w:t>4. Ορμή Β</w:t>
      </w:r>
    </w:p>
    <w:p w14:paraId="193CEC2E" w14:textId="77777777" w:rsidR="007F634E" w:rsidRPr="007F634E" w:rsidRDefault="007F634E" w:rsidP="007F634E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  <w:t>5. Εργο και ενέργεια</w:t>
      </w:r>
    </w:p>
    <w:p w14:paraId="513D6B30" w14:textId="77777777" w:rsidR="007F634E" w:rsidRPr="007F634E" w:rsidRDefault="007F634E" w:rsidP="007F634E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  <w:t>Από το αρχείο Φροντιστήριο Φυσικής Β τις σελίδες 1-7 και 12-21</w:t>
      </w:r>
    </w:p>
    <w:p w14:paraId="3C45FF68" w14:textId="77777777" w:rsidR="007F634E" w:rsidRPr="007F634E" w:rsidRDefault="007F634E" w:rsidP="007F634E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  <w:t>Από το Επαναληπτικές Ασκήσεις :</w:t>
      </w:r>
    </w:p>
    <w:p w14:paraId="646412FE" w14:textId="77777777" w:rsidR="007F634E" w:rsidRPr="007F634E" w:rsidRDefault="007F634E" w:rsidP="007F634E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ερωτήσεις θεωρίας: 3,15,24,28,29,37,38,39,40,50,51</w:t>
      </w:r>
    </w:p>
    <w:p w14:paraId="6E398EC9" w14:textId="77777777" w:rsidR="007F634E" w:rsidRPr="007F634E" w:rsidRDefault="007F634E" w:rsidP="007F634E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ερωτήσεις θεωρίας με μορφή ασκήσεων: 4,6,7,8,10</w:t>
      </w:r>
    </w:p>
    <w:p w14:paraId="3127A02B" w14:textId="77777777" w:rsidR="007F634E" w:rsidRPr="007F634E" w:rsidRDefault="007F634E" w:rsidP="007F634E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  <w:t>και από τις</w:t>
      </w:r>
    </w:p>
    <w:p w14:paraId="583861DE" w14:textId="77777777" w:rsidR="007F634E" w:rsidRPr="007F634E" w:rsidRDefault="007F634E" w:rsidP="007F634E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  <w:t>ασκήσεις: 13,14</w:t>
      </w:r>
    </w:p>
    <w:p w14:paraId="060F7019" w14:textId="77777777" w:rsidR="007F634E" w:rsidRPr="007F634E" w:rsidRDefault="007F634E" w:rsidP="007F634E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  <w:t> </w:t>
      </w:r>
    </w:p>
    <w:p w14:paraId="194C1885" w14:textId="77777777" w:rsidR="007F634E" w:rsidRPr="007F634E" w:rsidRDefault="007F634E" w:rsidP="007F634E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</w:pPr>
      <w:r w:rsidRPr="007F634E">
        <w:rPr>
          <w:rFonts w:ascii="Times" w:eastAsiaTheme="minorEastAsia" w:hAnsi="Times" w:cs="Times New Roman"/>
          <w:color w:val="auto"/>
          <w:sz w:val="20"/>
          <w:szCs w:val="20"/>
          <w:lang w:eastAsia="en-US"/>
        </w:rPr>
        <w:t>καλή επιτυχία παιδιά</w:t>
      </w:r>
    </w:p>
    <w:p w14:paraId="17556AF4" w14:textId="77777777" w:rsidR="00FB2C3F" w:rsidRDefault="00FB2C3F">
      <w:pPr>
        <w:spacing w:after="0"/>
        <w:ind w:left="0" w:right="0" w:firstLine="0"/>
        <w:jc w:val="left"/>
      </w:pPr>
    </w:p>
    <w:sectPr w:rsidR="00FB2C3F">
      <w:pgSz w:w="11906" w:h="16838"/>
      <w:pgMar w:top="1484" w:right="1748" w:bottom="162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A5F"/>
    <w:multiLevelType w:val="hybridMultilevel"/>
    <w:tmpl w:val="AD8433A8"/>
    <w:lvl w:ilvl="0" w:tplc="0F605CB8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978340E">
      <w:start w:val="1"/>
      <w:numFmt w:val="lowerLetter"/>
      <w:lvlText w:val="%2"/>
      <w:lvlJc w:val="left"/>
      <w:pPr>
        <w:ind w:left="17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5E788B3E">
      <w:start w:val="1"/>
      <w:numFmt w:val="lowerRoman"/>
      <w:lvlText w:val="%3"/>
      <w:lvlJc w:val="left"/>
      <w:pPr>
        <w:ind w:left="24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5144F330">
      <w:start w:val="1"/>
      <w:numFmt w:val="decimal"/>
      <w:lvlText w:val="%4"/>
      <w:lvlJc w:val="left"/>
      <w:pPr>
        <w:ind w:left="3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2BA4B380">
      <w:start w:val="1"/>
      <w:numFmt w:val="lowerLetter"/>
      <w:lvlText w:val="%5"/>
      <w:lvlJc w:val="left"/>
      <w:pPr>
        <w:ind w:left="3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D6ABE6A">
      <w:start w:val="1"/>
      <w:numFmt w:val="lowerRoman"/>
      <w:lvlText w:val="%6"/>
      <w:lvlJc w:val="left"/>
      <w:pPr>
        <w:ind w:left="4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61E1A86">
      <w:start w:val="1"/>
      <w:numFmt w:val="decimal"/>
      <w:lvlText w:val="%7"/>
      <w:lvlJc w:val="left"/>
      <w:pPr>
        <w:ind w:left="5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EA82A0A">
      <w:start w:val="1"/>
      <w:numFmt w:val="lowerLetter"/>
      <w:lvlText w:val="%8"/>
      <w:lvlJc w:val="left"/>
      <w:pPr>
        <w:ind w:left="6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4DB2F910">
      <w:start w:val="1"/>
      <w:numFmt w:val="lowerRoman"/>
      <w:lvlText w:val="%9"/>
      <w:lvlJc w:val="left"/>
      <w:pPr>
        <w:ind w:left="6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E12789"/>
    <w:multiLevelType w:val="multilevel"/>
    <w:tmpl w:val="EBB2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B133E"/>
    <w:multiLevelType w:val="hybridMultilevel"/>
    <w:tmpl w:val="B07AE32A"/>
    <w:lvl w:ilvl="0" w:tplc="6E786D58">
      <w:start w:val="2"/>
      <w:numFmt w:val="decimal"/>
      <w:lvlText w:val="%1.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456C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893F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8A3D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6639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0693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28D9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2E8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05C7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5E4535"/>
    <w:multiLevelType w:val="hybridMultilevel"/>
    <w:tmpl w:val="9E6C1AF4"/>
    <w:lvl w:ilvl="0" w:tplc="7C4CF07E">
      <w:start w:val="8"/>
      <w:numFmt w:val="decimal"/>
      <w:lvlText w:val="%1."/>
      <w:lvlJc w:val="left"/>
      <w:pPr>
        <w:ind w:left="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8AE4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C3E1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4DB9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8272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09B8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AA69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86E9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C90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4A09D6"/>
    <w:multiLevelType w:val="multilevel"/>
    <w:tmpl w:val="0A1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E145C"/>
    <w:multiLevelType w:val="multilevel"/>
    <w:tmpl w:val="8DDA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3F"/>
    <w:rsid w:val="002A632E"/>
    <w:rsid w:val="005B21DC"/>
    <w:rsid w:val="0062574A"/>
    <w:rsid w:val="007F634E"/>
    <w:rsid w:val="00C45024"/>
    <w:rsid w:val="00CD10E2"/>
    <w:rsid w:val="00D54D50"/>
    <w:rsid w:val="00FB2C3F"/>
    <w:rsid w:val="00F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4A539"/>
  <w15:docId w15:val="{45035D20-B293-4CD1-B807-4A8ADB3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8"/>
      <w:ind w:left="10" w:right="53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nouncement-date">
    <w:name w:val="announcement-date"/>
    <w:basedOn w:val="a0"/>
    <w:rsid w:val="007F634E"/>
  </w:style>
  <w:style w:type="paragraph" w:styleId="Web">
    <w:name w:val="Normal (Web)"/>
    <w:basedOn w:val="a"/>
    <w:uiPriority w:val="99"/>
    <w:semiHidden/>
    <w:unhideWhenUsed/>
    <w:rsid w:val="007F634E"/>
    <w:pPr>
      <w:spacing w:before="100" w:beforeAutospacing="1" w:after="100" w:afterAutospacing="1" w:line="240" w:lineRule="auto"/>
      <w:ind w:left="0" w:right="0" w:firstLine="0"/>
      <w:jc w:val="left"/>
    </w:pPr>
    <w:rPr>
      <w:rFonts w:ascii="Times" w:eastAsiaTheme="minorEastAsia" w:hAnsi="Times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15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</dc:creator>
  <cp:keywords/>
  <cp:lastModifiedBy>ATHINA</cp:lastModifiedBy>
  <cp:revision>3</cp:revision>
  <dcterms:created xsi:type="dcterms:W3CDTF">2018-12-18T18:18:00Z</dcterms:created>
  <dcterms:modified xsi:type="dcterms:W3CDTF">2018-12-18T18:19:00Z</dcterms:modified>
</cp:coreProperties>
</file>