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289" w:rsidRDefault="00783289" w:rsidP="00425575">
      <w:pPr>
        <w:rPr>
          <w:lang w:val="el-GR"/>
        </w:rPr>
      </w:pPr>
      <w:bookmarkStart w:id="0" w:name="_GoBack"/>
      <w:bookmarkEnd w:id="0"/>
    </w:p>
    <w:p w:rsidR="00783289" w:rsidRPr="00783289" w:rsidRDefault="00783289" w:rsidP="00783289">
      <w:pPr>
        <w:rPr>
          <w:b/>
          <w:lang w:val="el-GR"/>
        </w:rPr>
      </w:pPr>
      <w:r>
        <w:rPr>
          <w:lang w:val="el-GR"/>
        </w:rPr>
        <w:t xml:space="preserve">Μάθημα: </w:t>
      </w:r>
      <w:r w:rsidRPr="00783289">
        <w:rPr>
          <w:b/>
          <w:lang w:val="el-GR"/>
        </w:rPr>
        <w:t>Το παιχνίδι στην εκπαιδευτική διαδικασία</w:t>
      </w:r>
    </w:p>
    <w:p w:rsidR="00783289" w:rsidRDefault="00783289" w:rsidP="00783289">
      <w:pPr>
        <w:rPr>
          <w:lang w:val="el-GR"/>
        </w:rPr>
      </w:pPr>
      <w:r>
        <w:rPr>
          <w:lang w:val="el-GR"/>
        </w:rPr>
        <w:t>Διδάσκων: Μπότσογλου Καφένια</w:t>
      </w:r>
    </w:p>
    <w:p w:rsidR="00783289" w:rsidRDefault="00783289" w:rsidP="00783289">
      <w:pPr>
        <w:rPr>
          <w:lang w:val="el-GR"/>
        </w:rPr>
      </w:pPr>
      <w:r>
        <w:rPr>
          <w:lang w:val="el-GR"/>
        </w:rPr>
        <w:t>Εξάμηνο: 2</w:t>
      </w:r>
      <w:r w:rsidRPr="00783289">
        <w:rPr>
          <w:vertAlign w:val="superscript"/>
          <w:lang w:val="el-GR"/>
        </w:rPr>
        <w:t>ο</w:t>
      </w:r>
      <w:r>
        <w:rPr>
          <w:lang w:val="el-GR"/>
        </w:rPr>
        <w:t xml:space="preserve"> </w:t>
      </w:r>
    </w:p>
    <w:p w:rsidR="00783289" w:rsidRDefault="00783289" w:rsidP="00783289">
      <w:pPr>
        <w:rPr>
          <w:lang w:val="el-GR"/>
        </w:rPr>
      </w:pPr>
    </w:p>
    <w:p w:rsidR="00783289" w:rsidRDefault="00783289" w:rsidP="00783289">
      <w:pPr>
        <w:rPr>
          <w:lang w:val="el-GR"/>
        </w:rPr>
      </w:pPr>
      <w:r>
        <w:rPr>
          <w:lang w:val="el-GR"/>
        </w:rPr>
        <w:t>Ύλη μαθήματος</w:t>
      </w:r>
    </w:p>
    <w:p w:rsidR="00783289" w:rsidRDefault="00783289" w:rsidP="00783289">
      <w:pPr>
        <w:rPr>
          <w:lang w:val="el-GR"/>
        </w:rPr>
      </w:pPr>
    </w:p>
    <w:p w:rsidR="00783289" w:rsidRDefault="00783289" w:rsidP="00783289">
      <w:pPr>
        <w:pBdr>
          <w:bottom w:val="single" w:sz="4" w:space="1" w:color="auto"/>
        </w:pBdr>
        <w:rPr>
          <w:lang w:val="el-GR"/>
        </w:rPr>
      </w:pPr>
      <w:r>
        <w:rPr>
          <w:lang w:val="el-GR"/>
        </w:rPr>
        <w:t>Όλο το βιβλίο « Υπαίθριοι χώροι  παιχνιδιού και παιδί: Ποιότητα, ασφάλεια  παιδαγωγικές εφαρμογές»</w:t>
      </w:r>
    </w:p>
    <w:p w:rsidR="00783289" w:rsidRDefault="00783289" w:rsidP="00783289">
      <w:pPr>
        <w:rPr>
          <w:lang w:val="el-GR"/>
        </w:rPr>
      </w:pPr>
    </w:p>
    <w:p w:rsidR="00783289" w:rsidRDefault="00783289" w:rsidP="00783289">
      <w:pPr>
        <w:rPr>
          <w:lang w:val="el-GR"/>
        </w:rPr>
      </w:pPr>
    </w:p>
    <w:p w:rsidR="00783289" w:rsidRDefault="00783289" w:rsidP="00783289">
      <w:pPr>
        <w:rPr>
          <w:lang w:val="el-GR"/>
        </w:rPr>
      </w:pPr>
    </w:p>
    <w:p w:rsidR="00783289" w:rsidRDefault="00783289" w:rsidP="00783289">
      <w:pPr>
        <w:ind w:left="720"/>
        <w:rPr>
          <w:lang w:val="el-GR"/>
        </w:rPr>
      </w:pPr>
    </w:p>
    <w:p w:rsidR="00FD2307" w:rsidRPr="00783289" w:rsidRDefault="00FD2307" w:rsidP="00783289">
      <w:pPr>
        <w:numPr>
          <w:ilvl w:val="0"/>
          <w:numId w:val="1"/>
        </w:numPr>
        <w:rPr>
          <w:lang w:val="el-GR"/>
        </w:rPr>
      </w:pPr>
      <w:r w:rsidRPr="00783289">
        <w:rPr>
          <w:lang w:val="el-GR"/>
        </w:rPr>
        <w:t>Ποια είναι τα χαρακτηριστικά της δραστηριότητας παιχνιδιού;</w:t>
      </w:r>
    </w:p>
    <w:p w:rsidR="00FD2307" w:rsidRPr="00907357" w:rsidRDefault="00FD2307" w:rsidP="00425575">
      <w:pPr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Ποιες είναι οι σχέσεις αντίθεσης με τις οποίες συνδέονται τα χαρακτηριστικά της δραστηριότητας παιχνιδιού σύμφωνα με τον </w:t>
      </w:r>
      <w:proofErr w:type="spellStart"/>
      <w:r>
        <w:rPr>
          <w:lang w:val="en-US"/>
        </w:rPr>
        <w:t>Caillois</w:t>
      </w:r>
      <w:proofErr w:type="spellEnd"/>
      <w:r w:rsidRPr="00FD2307">
        <w:rPr>
          <w:lang w:val="el-GR"/>
        </w:rPr>
        <w:t xml:space="preserve"> </w:t>
      </w:r>
      <w:r>
        <w:rPr>
          <w:lang w:val="el-GR"/>
        </w:rPr>
        <w:t>και τον Η</w:t>
      </w:r>
      <w:proofErr w:type="spellStart"/>
      <w:r>
        <w:rPr>
          <w:lang w:val="en-US"/>
        </w:rPr>
        <w:t>uiginga</w:t>
      </w:r>
      <w:proofErr w:type="spellEnd"/>
      <w:r>
        <w:rPr>
          <w:lang w:val="el-GR"/>
        </w:rPr>
        <w:t>;</w:t>
      </w:r>
    </w:p>
    <w:p w:rsidR="00907357" w:rsidRDefault="00907357" w:rsidP="00425575">
      <w:pPr>
        <w:numPr>
          <w:ilvl w:val="0"/>
          <w:numId w:val="1"/>
        </w:numPr>
        <w:rPr>
          <w:lang w:val="el-GR"/>
        </w:rPr>
      </w:pPr>
      <w:r>
        <w:rPr>
          <w:lang w:val="el-GR"/>
        </w:rPr>
        <w:t>Τι είναι οι σημειολογικές μεταλλάξεις στο πλαίσιο της δραστηριότητας παιχνιδιού;</w:t>
      </w:r>
    </w:p>
    <w:p w:rsidR="00FD2307" w:rsidRDefault="00FD2307" w:rsidP="00425575">
      <w:pPr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Ποια είναι τα είδη παιχνιδιού σύμφωνα με τον </w:t>
      </w:r>
      <w:r>
        <w:rPr>
          <w:lang w:val="en-US"/>
        </w:rPr>
        <w:t>Piaget</w:t>
      </w:r>
      <w:r>
        <w:rPr>
          <w:lang w:val="el-GR"/>
        </w:rPr>
        <w:t>;</w:t>
      </w:r>
    </w:p>
    <w:p w:rsidR="00FD2307" w:rsidRDefault="00FD2307" w:rsidP="00425575">
      <w:pPr>
        <w:numPr>
          <w:ilvl w:val="0"/>
          <w:numId w:val="1"/>
        </w:numPr>
        <w:rPr>
          <w:lang w:val="el-GR"/>
        </w:rPr>
      </w:pPr>
      <w:r>
        <w:rPr>
          <w:lang w:val="el-GR"/>
        </w:rPr>
        <w:t>Ποια είναι τα είδη παιχνιδιού σύμφωνα με τον</w:t>
      </w:r>
      <w:r w:rsidRPr="00FD2307">
        <w:rPr>
          <w:lang w:val="el-GR"/>
        </w:rPr>
        <w:t xml:space="preserve"> </w:t>
      </w:r>
      <w:proofErr w:type="spellStart"/>
      <w:r>
        <w:rPr>
          <w:lang w:val="en-US"/>
        </w:rPr>
        <w:t>Wallon</w:t>
      </w:r>
      <w:proofErr w:type="spellEnd"/>
      <w:r>
        <w:rPr>
          <w:lang w:val="el-GR"/>
        </w:rPr>
        <w:t>;</w:t>
      </w:r>
    </w:p>
    <w:p w:rsidR="00FD2307" w:rsidRDefault="00FD2307" w:rsidP="00425575">
      <w:pPr>
        <w:numPr>
          <w:ilvl w:val="0"/>
          <w:numId w:val="1"/>
        </w:numPr>
        <w:rPr>
          <w:lang w:val="el-GR"/>
        </w:rPr>
      </w:pPr>
      <w:r>
        <w:rPr>
          <w:lang w:val="el-GR"/>
        </w:rPr>
        <w:t>Ποια είναι τα είδη παιχνιδιού σύμφωνα με τον</w:t>
      </w:r>
      <w:r w:rsidRPr="00FD2307">
        <w:rPr>
          <w:lang w:val="el-GR"/>
        </w:rPr>
        <w:t xml:space="preserve"> </w:t>
      </w:r>
      <w:proofErr w:type="spellStart"/>
      <w:r>
        <w:rPr>
          <w:lang w:val="en-US"/>
        </w:rPr>
        <w:t>Caillois</w:t>
      </w:r>
      <w:proofErr w:type="spellEnd"/>
      <w:r>
        <w:rPr>
          <w:lang w:val="el-GR"/>
        </w:rPr>
        <w:t>;</w:t>
      </w:r>
    </w:p>
    <w:p w:rsidR="00FD2307" w:rsidRPr="00FD2307" w:rsidRDefault="00FD2307" w:rsidP="00425575">
      <w:pPr>
        <w:numPr>
          <w:ilvl w:val="0"/>
          <w:numId w:val="1"/>
        </w:numPr>
        <w:rPr>
          <w:lang w:val="el-GR"/>
        </w:rPr>
      </w:pPr>
      <w:r>
        <w:rPr>
          <w:lang w:val="el-GR"/>
        </w:rPr>
        <w:t>Ποια είναι τα είδη παιχνιδιού σύμφωνα με την</w:t>
      </w:r>
      <w:r w:rsidRPr="00FD2307">
        <w:rPr>
          <w:lang w:val="el-GR"/>
        </w:rPr>
        <w:t xml:space="preserve"> </w:t>
      </w:r>
      <w:proofErr w:type="spellStart"/>
      <w:r>
        <w:rPr>
          <w:lang w:val="en-US"/>
        </w:rPr>
        <w:t>Moyles</w:t>
      </w:r>
      <w:proofErr w:type="spellEnd"/>
      <w:r>
        <w:rPr>
          <w:lang w:val="el-GR"/>
        </w:rPr>
        <w:t>;</w:t>
      </w:r>
    </w:p>
    <w:p w:rsidR="00FD2307" w:rsidRDefault="00FD2307" w:rsidP="00425575">
      <w:pPr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Ποια είναι τα είδη παιχνιδιού σύμφωνα με τον </w:t>
      </w:r>
      <w:r>
        <w:rPr>
          <w:lang w:val="en-US"/>
        </w:rPr>
        <w:t>Smith</w:t>
      </w:r>
      <w:r>
        <w:rPr>
          <w:lang w:val="el-GR"/>
        </w:rPr>
        <w:t>;</w:t>
      </w:r>
    </w:p>
    <w:p w:rsidR="00DA3939" w:rsidRDefault="00DA3939" w:rsidP="00425575">
      <w:pPr>
        <w:numPr>
          <w:ilvl w:val="0"/>
          <w:numId w:val="1"/>
        </w:numPr>
        <w:rPr>
          <w:lang w:val="el-GR"/>
        </w:rPr>
      </w:pPr>
      <w:r>
        <w:rPr>
          <w:lang w:val="el-GR"/>
        </w:rPr>
        <w:t>Τι γνωρίζετε για τη δραστηριότητα παιχνιδιού και τη φυσική ανάπτυξη των παιδιών;</w:t>
      </w:r>
    </w:p>
    <w:p w:rsidR="00DA3939" w:rsidRDefault="00DA3939" w:rsidP="00425575">
      <w:pPr>
        <w:numPr>
          <w:ilvl w:val="0"/>
          <w:numId w:val="1"/>
        </w:numPr>
        <w:rPr>
          <w:lang w:val="el-GR"/>
        </w:rPr>
      </w:pPr>
      <w:r>
        <w:rPr>
          <w:lang w:val="el-GR"/>
        </w:rPr>
        <w:t>Τι γνωρίζετε για τη δραστηριότητα παιχνιδιού και τη γνωστική ανάπτυξη των παιδιών;</w:t>
      </w:r>
    </w:p>
    <w:p w:rsidR="00DA3939" w:rsidRDefault="00DA3939" w:rsidP="00425575">
      <w:pPr>
        <w:numPr>
          <w:ilvl w:val="0"/>
          <w:numId w:val="1"/>
        </w:numPr>
        <w:rPr>
          <w:lang w:val="el-GR"/>
        </w:rPr>
      </w:pPr>
      <w:r>
        <w:rPr>
          <w:lang w:val="el-GR"/>
        </w:rPr>
        <w:t>Τι γνωρίζετε για τη δραστηριότητα παιχνιδιού και τη κοινωνική και συναισθηματική ανάπτυξη των παιδιών;</w:t>
      </w:r>
    </w:p>
    <w:p w:rsidR="00DA3939" w:rsidRDefault="00DA3939" w:rsidP="00425575">
      <w:pPr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Πως σκιαγραφείται η σχέση του παιδιού με την πόλη στο πλαίσιο της δραστηριότητας </w:t>
      </w:r>
      <w:r w:rsidR="00425575">
        <w:rPr>
          <w:lang w:val="el-GR"/>
        </w:rPr>
        <w:t>παιχνιδιού</w:t>
      </w:r>
      <w:r>
        <w:rPr>
          <w:lang w:val="el-GR"/>
        </w:rPr>
        <w:t>;</w:t>
      </w:r>
    </w:p>
    <w:p w:rsidR="00DA3939" w:rsidRDefault="00DA3939" w:rsidP="00425575">
      <w:pPr>
        <w:numPr>
          <w:ilvl w:val="0"/>
          <w:numId w:val="1"/>
        </w:numPr>
        <w:rPr>
          <w:lang w:val="el-GR"/>
        </w:rPr>
      </w:pPr>
      <w:r>
        <w:rPr>
          <w:lang w:val="el-GR"/>
        </w:rPr>
        <w:t>Ποια είναι τα χαρακτηριστικά μια πόλης σχεδιασμένης φιλικής προς τα παιδιά;</w:t>
      </w:r>
    </w:p>
    <w:p w:rsidR="00DA3939" w:rsidRDefault="00DA3939" w:rsidP="00425575">
      <w:pPr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Ποιες είναι οι περίοδοι που διακρίνει ο </w:t>
      </w:r>
      <w:r>
        <w:rPr>
          <w:lang w:val="en-US"/>
        </w:rPr>
        <w:t>Davis</w:t>
      </w:r>
      <w:r w:rsidRPr="00DA3939">
        <w:rPr>
          <w:lang w:val="el-GR"/>
        </w:rPr>
        <w:t xml:space="preserve">, </w:t>
      </w:r>
      <w:r>
        <w:rPr>
          <w:lang w:val="el-GR"/>
        </w:rPr>
        <w:t>στην ανάπτυξη των υπαίθριων  χώρων παιχνιδιού σε σχέση με τα χαρακτηριστικά που επικράτησαν στο σχεδιασμό τους;</w:t>
      </w:r>
    </w:p>
    <w:p w:rsidR="00907357" w:rsidRDefault="00907357" w:rsidP="00425575">
      <w:pPr>
        <w:numPr>
          <w:ilvl w:val="0"/>
          <w:numId w:val="1"/>
        </w:numPr>
        <w:rPr>
          <w:lang w:val="el-GR"/>
        </w:rPr>
      </w:pPr>
      <w:r>
        <w:rPr>
          <w:lang w:val="el-GR"/>
        </w:rPr>
        <w:t>Τι γνωρίζεται για τους παιχνιδότοπους περιπέτειας;</w:t>
      </w:r>
    </w:p>
    <w:p w:rsidR="00DA3939" w:rsidRDefault="00DA3939" w:rsidP="00425575">
      <w:pPr>
        <w:numPr>
          <w:ilvl w:val="0"/>
          <w:numId w:val="1"/>
        </w:numPr>
        <w:rPr>
          <w:lang w:val="el-GR"/>
        </w:rPr>
      </w:pPr>
      <w:r>
        <w:rPr>
          <w:lang w:val="el-GR"/>
        </w:rPr>
        <w:t>Με ποια κριτήρια συναρτάται η ποιότητα στους υπαίθριους χώρους παιχνιδιού;</w:t>
      </w:r>
    </w:p>
    <w:p w:rsidR="00DA3939" w:rsidRDefault="00DA3939" w:rsidP="00425575">
      <w:pPr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Ποια είναι τα κριτήρια σύμφωνα με την </w:t>
      </w:r>
      <w:r>
        <w:rPr>
          <w:lang w:val="en-US"/>
        </w:rPr>
        <w:t>Tovey</w:t>
      </w:r>
      <w:r w:rsidRPr="00DA3939">
        <w:rPr>
          <w:lang w:val="el-GR"/>
        </w:rPr>
        <w:t xml:space="preserve"> </w:t>
      </w:r>
      <w:r>
        <w:rPr>
          <w:lang w:val="el-GR"/>
        </w:rPr>
        <w:t>που αυξάνουν την παιδαγωγική ποιότητα στους υπαίθριους χώρους παιχνιδιού και ποια είναι τα στοιχεία που πρέπει να λαμβάνονται υπόψη κατά τον σχεδιασμό τους;</w:t>
      </w:r>
    </w:p>
    <w:p w:rsidR="00907357" w:rsidRDefault="00907357" w:rsidP="00425575">
      <w:pPr>
        <w:numPr>
          <w:ilvl w:val="0"/>
          <w:numId w:val="1"/>
        </w:numPr>
        <w:rPr>
          <w:lang w:val="el-GR"/>
        </w:rPr>
      </w:pPr>
      <w:r>
        <w:rPr>
          <w:lang w:val="el-GR"/>
        </w:rPr>
        <w:t>Σε τι συνίσταται η συμμετοχή των παιδιών στον σχεδιασμό των υπαίθριων χώρων παιχνιδιού;</w:t>
      </w:r>
    </w:p>
    <w:p w:rsidR="00907357" w:rsidRDefault="00BB3206" w:rsidP="00425575">
      <w:pPr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Περιγράψτε τον ρόλο του </w:t>
      </w:r>
      <w:r>
        <w:rPr>
          <w:lang w:val="en-US"/>
        </w:rPr>
        <w:t>play leader</w:t>
      </w:r>
      <w:r w:rsidRPr="00BB3206">
        <w:rPr>
          <w:lang w:val="el-GR"/>
        </w:rPr>
        <w:t xml:space="preserve"> </w:t>
      </w:r>
      <w:r>
        <w:rPr>
          <w:lang w:val="el-GR"/>
        </w:rPr>
        <w:t>στους υπαίθριους χώρους παιχνιδιού;</w:t>
      </w:r>
    </w:p>
    <w:p w:rsidR="00BB3206" w:rsidRDefault="00BB3206" w:rsidP="00BB3206">
      <w:pPr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Περιγράψτε τον ρόλο του </w:t>
      </w:r>
      <w:r>
        <w:rPr>
          <w:lang w:val="en-US"/>
        </w:rPr>
        <w:t>play</w:t>
      </w:r>
      <w:r w:rsidRPr="00BB3206">
        <w:rPr>
          <w:lang w:val="el-GR"/>
        </w:rPr>
        <w:t xml:space="preserve"> </w:t>
      </w:r>
      <w:r>
        <w:rPr>
          <w:lang w:val="en-US"/>
        </w:rPr>
        <w:t>worker</w:t>
      </w:r>
      <w:r w:rsidRPr="00BB3206">
        <w:rPr>
          <w:lang w:val="el-GR"/>
        </w:rPr>
        <w:t xml:space="preserve"> </w:t>
      </w:r>
      <w:r>
        <w:rPr>
          <w:lang w:val="el-GR"/>
        </w:rPr>
        <w:t>στους υπαίθριους χώρους παιχνιδιού;</w:t>
      </w:r>
    </w:p>
    <w:p w:rsidR="00425575" w:rsidRDefault="00425575" w:rsidP="00425575">
      <w:pPr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Ποια είναι τα στοιχεία που πρέπει να ληφθούν υπόψη κατά των σχεδιασμό υπαίθριων χώρων παιχνιδιού για παιδιά με ειδικές ανάγκες σύμφωνα με τους </w:t>
      </w:r>
      <w:proofErr w:type="spellStart"/>
      <w:r>
        <w:rPr>
          <w:lang w:val="en-US"/>
        </w:rPr>
        <w:t>Raschke</w:t>
      </w:r>
      <w:proofErr w:type="spellEnd"/>
      <w:r w:rsidRPr="00425575">
        <w:rPr>
          <w:lang w:val="el-GR"/>
        </w:rPr>
        <w:t xml:space="preserve">, </w:t>
      </w:r>
      <w:proofErr w:type="spellStart"/>
      <w:r>
        <w:rPr>
          <w:lang w:val="en-US"/>
        </w:rPr>
        <w:t>Dedric</w:t>
      </w:r>
      <w:proofErr w:type="spellEnd"/>
      <w:r>
        <w:rPr>
          <w:lang w:val="el-GR"/>
        </w:rPr>
        <w:t>,</w:t>
      </w:r>
      <w:r w:rsidRPr="00425575">
        <w:rPr>
          <w:lang w:val="el-GR"/>
        </w:rPr>
        <w:t xml:space="preserve"> </w:t>
      </w:r>
      <w:proofErr w:type="spellStart"/>
      <w:r>
        <w:rPr>
          <w:lang w:val="en-US"/>
        </w:rPr>
        <w:t>Hanus</w:t>
      </w:r>
      <w:proofErr w:type="spellEnd"/>
      <w:r w:rsidRPr="00425575">
        <w:rPr>
          <w:lang w:val="el-GR"/>
        </w:rPr>
        <w:t xml:space="preserve"> </w:t>
      </w:r>
      <w:r>
        <w:rPr>
          <w:lang w:val="el-GR"/>
        </w:rPr>
        <w:t xml:space="preserve"> και </w:t>
      </w:r>
      <w:r>
        <w:rPr>
          <w:lang w:val="en-US"/>
        </w:rPr>
        <w:t>Bishop</w:t>
      </w:r>
      <w:r>
        <w:rPr>
          <w:lang w:val="el-GR"/>
        </w:rPr>
        <w:t>;</w:t>
      </w:r>
    </w:p>
    <w:p w:rsidR="00425575" w:rsidRDefault="00425575" w:rsidP="00425575">
      <w:pPr>
        <w:numPr>
          <w:ilvl w:val="0"/>
          <w:numId w:val="1"/>
        </w:numPr>
        <w:rPr>
          <w:lang w:val="el-GR"/>
        </w:rPr>
      </w:pPr>
      <w:r>
        <w:rPr>
          <w:lang w:val="el-GR"/>
        </w:rPr>
        <w:t>Ποιες είναι οι αρχές της κίνησης «σχεδιασμός για όλους»;</w:t>
      </w:r>
    </w:p>
    <w:p w:rsidR="00425575" w:rsidRDefault="00425575" w:rsidP="00425575">
      <w:pPr>
        <w:numPr>
          <w:ilvl w:val="0"/>
          <w:numId w:val="1"/>
        </w:numPr>
        <w:rPr>
          <w:lang w:val="el-GR"/>
        </w:rPr>
      </w:pPr>
      <w:r>
        <w:rPr>
          <w:lang w:val="el-GR"/>
        </w:rPr>
        <w:lastRenderedPageBreak/>
        <w:t>Πως μπορούν οι ενήλικες να στηρίζουν με θετικό τρόπο τις δραστηριότητες παιχνιδιού των παιδιών;</w:t>
      </w:r>
    </w:p>
    <w:p w:rsidR="00425575" w:rsidRDefault="000059F2" w:rsidP="00425575">
      <w:pPr>
        <w:numPr>
          <w:ilvl w:val="0"/>
          <w:numId w:val="1"/>
        </w:numPr>
        <w:rPr>
          <w:lang w:val="el-GR"/>
        </w:rPr>
      </w:pPr>
      <w:r>
        <w:rPr>
          <w:lang w:val="el-GR"/>
        </w:rPr>
        <w:t>Τ</w:t>
      </w:r>
      <w:r w:rsidR="00425575">
        <w:rPr>
          <w:lang w:val="el-GR"/>
        </w:rPr>
        <w:t>ι γνωρίζετε για τον κίνδυνο ως στοιχείο της δραστηριότητας παιχνιδιού;</w:t>
      </w:r>
    </w:p>
    <w:p w:rsidR="00425575" w:rsidRDefault="00425575" w:rsidP="00425575">
      <w:pPr>
        <w:numPr>
          <w:ilvl w:val="0"/>
          <w:numId w:val="1"/>
        </w:numPr>
        <w:rPr>
          <w:lang w:val="el-GR"/>
        </w:rPr>
      </w:pPr>
      <w:r>
        <w:rPr>
          <w:lang w:val="el-GR"/>
        </w:rPr>
        <w:t>Ποιοι είναι οι παράγοντες με τους οποίους συναρτάται η ασφάλεια στους υπαίθριους χώρους παιχνιδιού;</w:t>
      </w:r>
    </w:p>
    <w:p w:rsidR="00425575" w:rsidRDefault="00425575" w:rsidP="00425575">
      <w:pPr>
        <w:numPr>
          <w:ilvl w:val="0"/>
          <w:numId w:val="1"/>
        </w:numPr>
        <w:rPr>
          <w:lang w:val="el-GR"/>
        </w:rPr>
      </w:pPr>
      <w:r>
        <w:rPr>
          <w:lang w:val="el-GR"/>
        </w:rPr>
        <w:t>Τι γνωρίζετε για τον ηλικιακά κατάλληλο εξοπλισμό ως παράγοντα ασφάλειας στους υπαίθριους χώρους παιχνιδιού;</w:t>
      </w:r>
    </w:p>
    <w:p w:rsidR="00425575" w:rsidRDefault="00425575" w:rsidP="00425575">
      <w:pPr>
        <w:numPr>
          <w:ilvl w:val="0"/>
          <w:numId w:val="1"/>
        </w:numPr>
        <w:rPr>
          <w:lang w:val="el-GR"/>
        </w:rPr>
      </w:pPr>
      <w:r>
        <w:rPr>
          <w:lang w:val="el-GR"/>
        </w:rPr>
        <w:t>Τι γνωρίζετε για την επιφάνεια επίστρωσης ως παράγοντα ασφάλειας στους υπαίθριους χώρους παιχνιδιού;</w:t>
      </w:r>
    </w:p>
    <w:p w:rsidR="00425575" w:rsidRDefault="00425575" w:rsidP="00425575">
      <w:pPr>
        <w:numPr>
          <w:ilvl w:val="0"/>
          <w:numId w:val="1"/>
        </w:numPr>
        <w:rPr>
          <w:lang w:val="el-GR"/>
        </w:rPr>
      </w:pPr>
      <w:r>
        <w:rPr>
          <w:lang w:val="el-GR"/>
        </w:rPr>
        <w:t>Τι γνωρίζετε για τη συντήρηση ως παράγοντα ασφάλειας στους υπαίθριους χώρους παιχνιδιού;</w:t>
      </w:r>
    </w:p>
    <w:p w:rsidR="00425575" w:rsidRDefault="00425575" w:rsidP="00425575">
      <w:pPr>
        <w:numPr>
          <w:ilvl w:val="0"/>
          <w:numId w:val="1"/>
        </w:numPr>
        <w:rPr>
          <w:lang w:val="el-GR"/>
        </w:rPr>
      </w:pPr>
      <w:r>
        <w:rPr>
          <w:lang w:val="el-GR"/>
        </w:rPr>
        <w:t>Τι γνωρίζετε για την επίβλεψη ως παράγοντα ασφάλειας στους υπαίθριους χώρους παιχνιδιού;</w:t>
      </w:r>
    </w:p>
    <w:p w:rsidR="00425575" w:rsidRDefault="000059F2" w:rsidP="00425575">
      <w:pPr>
        <w:numPr>
          <w:ilvl w:val="0"/>
          <w:numId w:val="1"/>
        </w:numPr>
        <w:rPr>
          <w:lang w:val="el-GR"/>
        </w:rPr>
      </w:pPr>
      <w:r>
        <w:rPr>
          <w:lang w:val="el-GR"/>
        </w:rPr>
        <w:t>Πως επωφελούνται τα παιδιά από τη σχέση τους με τη φύση;</w:t>
      </w:r>
    </w:p>
    <w:p w:rsidR="000059F2" w:rsidRDefault="000059F2" w:rsidP="00425575">
      <w:pPr>
        <w:numPr>
          <w:ilvl w:val="0"/>
          <w:numId w:val="1"/>
        </w:numPr>
        <w:rPr>
          <w:lang w:val="el-GR"/>
        </w:rPr>
      </w:pPr>
      <w:r>
        <w:rPr>
          <w:lang w:val="el-GR"/>
        </w:rPr>
        <w:t>Ποια είναι τα βασικά χαρακτηριστικά που πρέπει να περιλαμβάνει ένα υπαίθριο περιβάλλον μάθησης;</w:t>
      </w:r>
    </w:p>
    <w:p w:rsidR="00425575" w:rsidRPr="00425575" w:rsidRDefault="00425575" w:rsidP="00DA3939">
      <w:pPr>
        <w:rPr>
          <w:lang w:val="el-GR"/>
        </w:rPr>
      </w:pPr>
    </w:p>
    <w:p w:rsidR="00DA3939" w:rsidRPr="00DA3939" w:rsidRDefault="00DA3939" w:rsidP="00DA3939">
      <w:pPr>
        <w:rPr>
          <w:lang w:val="el-GR"/>
        </w:rPr>
      </w:pPr>
    </w:p>
    <w:p w:rsidR="00DA3939" w:rsidRPr="00FD2307" w:rsidRDefault="00DA3939">
      <w:pPr>
        <w:rPr>
          <w:lang w:val="el-GR"/>
        </w:rPr>
      </w:pPr>
    </w:p>
    <w:sectPr w:rsidR="00DA3939" w:rsidRPr="00FD23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510A5D"/>
    <w:multiLevelType w:val="hybridMultilevel"/>
    <w:tmpl w:val="7CD42F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07"/>
    <w:rsid w:val="000059F2"/>
    <w:rsid w:val="000A29C9"/>
    <w:rsid w:val="00425575"/>
    <w:rsid w:val="00783289"/>
    <w:rsid w:val="00907357"/>
    <w:rsid w:val="009F1E71"/>
    <w:rsid w:val="00B96363"/>
    <w:rsid w:val="00BB3206"/>
    <w:rsid w:val="00DA3939"/>
    <w:rsid w:val="00E95A6F"/>
    <w:rsid w:val="00FD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BC6A1-588A-46D5-BB39-C5D1D5B8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.</dc:creator>
  <cp:keywords/>
  <dc:description/>
  <cp:lastModifiedBy>Kafenia Botsoglou</cp:lastModifiedBy>
  <cp:revision>2</cp:revision>
  <dcterms:created xsi:type="dcterms:W3CDTF">2016-05-25T10:54:00Z</dcterms:created>
  <dcterms:modified xsi:type="dcterms:W3CDTF">2016-05-25T10:54:00Z</dcterms:modified>
</cp:coreProperties>
</file>