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F83" w:rsidRDefault="002B0F83"/>
    <w:p w:rsidR="002B0F83" w:rsidRPr="002B0F83" w:rsidRDefault="002B0F83" w:rsidP="002B0F83">
      <w:pPr>
        <w:jc w:val="center"/>
        <w:rPr>
          <w:b/>
          <w:sz w:val="36"/>
          <w:szCs w:val="36"/>
        </w:rPr>
      </w:pPr>
      <w:r w:rsidRPr="002B0F83">
        <w:rPr>
          <w:b/>
          <w:sz w:val="36"/>
          <w:szCs w:val="36"/>
        </w:rPr>
        <w:t>Εργασία</w:t>
      </w:r>
    </w:p>
    <w:p w:rsidR="00780234" w:rsidRDefault="002B0F83">
      <w:r w:rsidRPr="002B0F83">
        <w:rPr>
          <w:b/>
        </w:rPr>
        <w:t>Τίτλος:</w:t>
      </w:r>
      <w:r>
        <w:t xml:space="preserve"> Παραδοσιακό παιχνίδι και παραλλαγές: Στόχοι, μεθοδολογία και αξιολόγηση του παιχνιδιού.</w:t>
      </w:r>
    </w:p>
    <w:p w:rsidR="002B0F83" w:rsidRDefault="002B0F83"/>
    <w:p w:rsidR="002B0F83" w:rsidRDefault="002B0F83">
      <w:r w:rsidRPr="002B0F83">
        <w:rPr>
          <w:b/>
        </w:rPr>
        <w:t>Διευκρινήσεις:</w:t>
      </w:r>
      <w:r>
        <w:t xml:space="preserve"> Θα διαλέξετε ένα παραδοσιακό παιχνίδι. Θα αναφερθείτε στους στόχους του παιχνιδιού καις τις αξίες του. Από αυτό θα παράγετε δύο νέα παιχνίδια, δύο παραλλαγές. Οι παραλλαγές αυτές θα έχουν διαφορετικούς στόχους. Έτσι, θα δομήσετε και διατυπώσετε τα παιχνίδια σύμφωνα με την διαδικασία που έχει αναφερθεί στις σημειώσεις (θέμα, στόχος, επιμέρους στόχοι, διαδικασία) και έπειτα θα στηρίξετε τις επιλογές σας επιστημονικά – </w:t>
      </w:r>
      <w:proofErr w:type="spellStart"/>
      <w:r>
        <w:t>θεωριτικά</w:t>
      </w:r>
      <w:proofErr w:type="spellEnd"/>
      <w:r>
        <w:t xml:space="preserve"> (αξιολόγηση). Οι στόχοι σας μπορεί να είναι δύο από τους ενδεικτικούς που υπάρχουν στις σημειώσεις ή και άλλοι που θέλετε εσείς να εστιάσετε.</w:t>
      </w:r>
    </w:p>
    <w:p w:rsidR="002B0F83" w:rsidRDefault="002B0F83"/>
    <w:p w:rsidR="002B0F83" w:rsidRDefault="002B0F83">
      <w:r>
        <w:t>Η εργασία δεν θα ξεπερνά τις 1500 λέξεις</w:t>
      </w:r>
    </w:p>
    <w:p w:rsidR="002B0F83" w:rsidRDefault="002B0F83"/>
    <w:sectPr w:rsidR="002B0F83" w:rsidSect="007802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0F83"/>
    <w:rsid w:val="002B0F83"/>
    <w:rsid w:val="007802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115</Words>
  <Characters>621</Characters>
  <Application>Microsoft Office Word</Application>
  <DocSecurity>0</DocSecurity>
  <Lines>5</Lines>
  <Paragraphs>1</Paragraphs>
  <ScaleCrop>false</ScaleCrop>
  <Company>Hewlett-Packard</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2019-03-13T08:39:00Z</dcterms:created>
  <dcterms:modified xsi:type="dcterms:W3CDTF">2019-03-13T08:49:00Z</dcterms:modified>
</cp:coreProperties>
</file>