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B9" w:rsidRPr="00453910" w:rsidRDefault="00D939B9" w:rsidP="00D939B9">
      <w:pPr>
        <w:spacing w:line="360" w:lineRule="auto"/>
        <w:rPr>
          <w:rFonts w:ascii="Georgia" w:hAnsi="Georgia"/>
          <w:b/>
          <w:sz w:val="20"/>
          <w:szCs w:val="20"/>
        </w:rPr>
      </w:pPr>
      <w:bookmarkStart w:id="0" w:name="_GoBack"/>
      <w:bookmarkEnd w:id="0"/>
      <w:r w:rsidRPr="00453910">
        <w:rPr>
          <w:rFonts w:ascii="Georgia" w:hAnsi="Georgia"/>
          <w:b/>
          <w:sz w:val="20"/>
          <w:szCs w:val="20"/>
        </w:rPr>
        <w:t xml:space="preserve">Κάρολ </w:t>
      </w:r>
      <w:proofErr w:type="spellStart"/>
      <w:r w:rsidRPr="00453910">
        <w:rPr>
          <w:rFonts w:ascii="Georgia" w:hAnsi="Georgia"/>
          <w:b/>
          <w:sz w:val="20"/>
          <w:szCs w:val="20"/>
        </w:rPr>
        <w:t>Ανν</w:t>
      </w:r>
      <w:proofErr w:type="spellEnd"/>
      <w:r w:rsidRPr="00453910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453910">
        <w:rPr>
          <w:rFonts w:ascii="Georgia" w:hAnsi="Georgia"/>
          <w:b/>
          <w:sz w:val="20"/>
          <w:szCs w:val="20"/>
        </w:rPr>
        <w:t>Ντάφυ</w:t>
      </w:r>
      <w:proofErr w:type="spellEnd"/>
      <w:r w:rsidRPr="00453910">
        <w:rPr>
          <w:rFonts w:ascii="Georgia" w:hAnsi="Georgia"/>
          <w:b/>
          <w:sz w:val="20"/>
          <w:szCs w:val="20"/>
        </w:rPr>
        <w:t xml:space="preserve"> (1955)</w:t>
      </w:r>
    </w:p>
    <w:p w:rsidR="00D939B9" w:rsidRPr="00453910" w:rsidRDefault="00D939B9" w:rsidP="00D939B9">
      <w:pPr>
        <w:spacing w:line="360" w:lineRule="auto"/>
        <w:rPr>
          <w:rFonts w:ascii="Georgia" w:hAnsi="Georgia"/>
          <w:b/>
          <w:sz w:val="20"/>
          <w:szCs w:val="20"/>
        </w:rPr>
      </w:pPr>
    </w:p>
    <w:p w:rsidR="00D939B9" w:rsidRPr="00453910" w:rsidRDefault="00D939B9" w:rsidP="00D939B9">
      <w:pPr>
        <w:spacing w:line="360" w:lineRule="auto"/>
        <w:rPr>
          <w:rFonts w:ascii="Georgia" w:hAnsi="Georgia"/>
          <w:b/>
          <w:i/>
          <w:sz w:val="20"/>
          <w:szCs w:val="20"/>
        </w:rPr>
      </w:pPr>
      <w:r w:rsidRPr="00453910">
        <w:rPr>
          <w:rFonts w:ascii="Georgia" w:hAnsi="Georgia"/>
          <w:b/>
          <w:i/>
          <w:sz w:val="20"/>
          <w:szCs w:val="20"/>
        </w:rPr>
        <w:t>Αυτόχθονες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Ήρθαμε από τη χώρα μας σ’ ένα κόκκινο κατάλυμα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που ξεφύτρωσε μέσα από τα χωράφια, η μητέρα μας μουρμούριζε με παράπονο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το όνομα του πατέρα μας καθώς γύριζαν οι τροχοί.</w:t>
      </w:r>
    </w:p>
    <w:p w:rsidR="00D939B9" w:rsidRPr="00453910" w:rsidRDefault="00D939B9" w:rsidP="00D939B9">
      <w:pPr>
        <w:spacing w:line="360" w:lineRule="auto"/>
        <w:rPr>
          <w:rFonts w:ascii="Georgia" w:hAnsi="Georgia"/>
          <w:i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 xml:space="preserve">Τα αδέρφια μου έκλαιγαν, ο ένας απ’ αυτούς ούρλιαζε </w:t>
      </w:r>
      <w:r w:rsidRPr="00453910">
        <w:rPr>
          <w:rFonts w:ascii="Georgia" w:hAnsi="Georgia"/>
          <w:i/>
          <w:sz w:val="20"/>
          <w:szCs w:val="20"/>
        </w:rPr>
        <w:t>Το σπίτι μας,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i/>
          <w:sz w:val="20"/>
          <w:szCs w:val="20"/>
        </w:rPr>
        <w:t>Το σπίτι μας</w:t>
      </w:r>
      <w:r w:rsidRPr="00453910">
        <w:rPr>
          <w:rFonts w:ascii="Georgia" w:hAnsi="Georgia"/>
          <w:sz w:val="20"/>
          <w:szCs w:val="20"/>
        </w:rPr>
        <w:t>, καθώς αφήναμε βιαστικά, μίλια πίσω μας, την πόλη,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το δρόμο, το σπίτι, τα άδεια δωμάτια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εκεί που δεν θα ζήσουμε άλλο πια. Κρατώ από τα πόδια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ένα τυφλό παιγνίδι και το κοιτάζω επίμονα στα μάτια.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Κάθε παιδική ηλικία μια μετανάστευση. Για κάποιους αργή,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σ’ αφήνει όρθιο, παραιτημένο, ψηλά σε μια λεωφόρο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όπου δεν μένει κανείς γνωστός. Για άλλους αιφνίδια.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Η προφορά σου λάθος. Γωνίες, που μοιάζουν γνώριμες,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σε οδηγούν σε εκτάσεις πέρα από τη φαντασία σου, όλο σκόρπιο χαλίκι,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νεαροί μάγκες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 xml:space="preserve">τρώνε </w:t>
      </w:r>
      <w:proofErr w:type="spellStart"/>
      <w:r w:rsidRPr="00453910">
        <w:rPr>
          <w:rFonts w:ascii="Georgia" w:hAnsi="Georgia"/>
          <w:sz w:val="20"/>
          <w:szCs w:val="20"/>
        </w:rPr>
        <w:t>σκουλίκια</w:t>
      </w:r>
      <w:proofErr w:type="spellEnd"/>
      <w:r w:rsidRPr="00453910">
        <w:rPr>
          <w:rFonts w:ascii="Georgia" w:hAnsi="Georgia"/>
          <w:sz w:val="20"/>
          <w:szCs w:val="20"/>
        </w:rPr>
        <w:t xml:space="preserve"> και προφέρουν δυνατά λέξεις ακατανόητες για σένα.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 xml:space="preserve">Η αγωνία των γονιών μου στριφογύριζε σαν δόντι που κουνιέται 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 xml:space="preserve">στο κεφάλι μου. </w:t>
      </w:r>
      <w:r w:rsidRPr="00453910">
        <w:rPr>
          <w:rFonts w:ascii="Georgia" w:hAnsi="Georgia"/>
          <w:i/>
          <w:sz w:val="20"/>
          <w:szCs w:val="20"/>
        </w:rPr>
        <w:t>Θέλω τη χώρα μας</w:t>
      </w:r>
      <w:r w:rsidRPr="00453910">
        <w:rPr>
          <w:rFonts w:ascii="Georgia" w:hAnsi="Georgia"/>
          <w:sz w:val="20"/>
          <w:szCs w:val="20"/>
        </w:rPr>
        <w:t>, είπα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Αλλά έπειτα ξεχνάς, ή δεν ανακαλείς στη μνήμη σου, ή αλλάζεις,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και όταν βλέπεις τον αδελφό σου να καταπίνει κι αυτός ένα γυμνό σαλιγκάρι,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νιώθεις μόνο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μια σκλήθρα ντροπής. Θυμάμαι τη γλώσσα μου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ν’ αλλάζει δέρμα σαν το φίδι, τη φωνή μου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στην αίθουσα διδασκαλίας να ηχεί ακριβώς όπως οι φωνές των άλλων. Άραγε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έχασα ένα ποτάμι, μια κο</w:t>
      </w:r>
      <w:r w:rsidR="0046795B">
        <w:rPr>
          <w:rFonts w:ascii="Georgia" w:hAnsi="Georgia"/>
          <w:sz w:val="20"/>
          <w:szCs w:val="20"/>
        </w:rPr>
        <w:t>υλτούρα, τον τρόπο που μιλώ, την</w:t>
      </w:r>
      <w:r w:rsidRPr="00453910">
        <w:rPr>
          <w:rFonts w:ascii="Georgia" w:hAnsi="Georgia"/>
          <w:sz w:val="20"/>
          <w:szCs w:val="20"/>
        </w:rPr>
        <w:t xml:space="preserve"> αίσθηση του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αρχικού χώρου</w:t>
      </w:r>
    </w:p>
    <w:p w:rsidR="00D939B9" w:rsidRPr="00453910" w:rsidRDefault="00D939B9" w:rsidP="00D939B9">
      <w:pPr>
        <w:spacing w:line="360" w:lineRule="auto"/>
        <w:rPr>
          <w:rFonts w:ascii="Georgia" w:hAnsi="Georgia"/>
          <w:i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 xml:space="preserve">και του σωστού τόπου; Τώρα </w:t>
      </w:r>
      <w:r w:rsidRPr="00453910">
        <w:rPr>
          <w:rFonts w:ascii="Georgia" w:hAnsi="Georgia"/>
          <w:i/>
          <w:sz w:val="20"/>
          <w:szCs w:val="20"/>
        </w:rPr>
        <w:t>Από πού κατάγεστε;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 xml:space="preserve">ρωτούν οι ξένοι. </w:t>
      </w:r>
      <w:r w:rsidRPr="00453910">
        <w:rPr>
          <w:rFonts w:ascii="Georgia" w:hAnsi="Georgia"/>
          <w:i/>
          <w:sz w:val="20"/>
          <w:szCs w:val="20"/>
        </w:rPr>
        <w:t>Αυτόχθονες;</w:t>
      </w:r>
      <w:r w:rsidRPr="00453910">
        <w:rPr>
          <w:rFonts w:ascii="Georgia" w:hAnsi="Georgia"/>
          <w:sz w:val="20"/>
          <w:szCs w:val="20"/>
        </w:rPr>
        <w:t xml:space="preserve"> Κι εγώ διστάζω.</w:t>
      </w:r>
    </w:p>
    <w:p w:rsidR="00D939B9" w:rsidRPr="00453910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</w:p>
    <w:p w:rsidR="00D939B9" w:rsidRDefault="00D939B9" w:rsidP="00D939B9">
      <w:pPr>
        <w:spacing w:line="360" w:lineRule="auto"/>
        <w:rPr>
          <w:rFonts w:ascii="Georgia" w:hAnsi="Georgia"/>
          <w:sz w:val="20"/>
          <w:szCs w:val="20"/>
        </w:rPr>
      </w:pPr>
      <w:r w:rsidRPr="00453910">
        <w:rPr>
          <w:rFonts w:ascii="Georgia" w:hAnsi="Georgia"/>
          <w:sz w:val="20"/>
          <w:szCs w:val="20"/>
        </w:rPr>
        <w:t>Μετάφραση: Βικτωρία Καπλάνη</w:t>
      </w:r>
    </w:p>
    <w:p w:rsidR="002A2B2E" w:rsidRDefault="002A2B2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:rsidR="007543E8" w:rsidRDefault="007543E8" w:rsidP="00D939B9">
      <w:pPr>
        <w:spacing w:line="360" w:lineRule="auto"/>
        <w:rPr>
          <w:rFonts w:ascii="Georgia" w:hAnsi="Georgia"/>
          <w:sz w:val="20"/>
          <w:szCs w:val="20"/>
        </w:rPr>
      </w:pPr>
    </w:p>
    <w:p w:rsidR="007543E8" w:rsidRPr="002A2B2E" w:rsidRDefault="007543E8" w:rsidP="00D939B9">
      <w:pPr>
        <w:spacing w:line="360" w:lineRule="auto"/>
        <w:rPr>
          <w:rFonts w:ascii="Georgia" w:hAnsi="Georgia"/>
          <w:b/>
          <w:i/>
          <w:sz w:val="20"/>
          <w:szCs w:val="20"/>
        </w:rPr>
      </w:pPr>
      <w:r w:rsidRPr="002A2B2E">
        <w:rPr>
          <w:rFonts w:ascii="Georgia" w:hAnsi="Georgia"/>
          <w:b/>
          <w:i/>
          <w:sz w:val="20"/>
          <w:szCs w:val="20"/>
        </w:rPr>
        <w:t>Πρακτικές οδηγίες για την προσέγγιση του ποιητικού κειμένου</w:t>
      </w:r>
    </w:p>
    <w:p w:rsidR="007543E8" w:rsidRDefault="007543E8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Διαβάζουμε το κείμενο πολλές φορές, κατά προτίμηση φωναχτά, για να νιώσουμε τον ρυθμό, τη μουσικότητά του και τις συναισθηματικές του διαστάσεις.</w:t>
      </w:r>
    </w:p>
    <w:p w:rsidR="00E4332F" w:rsidRDefault="00E4332F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Σκεφτόμαστε αν είναι λυρικό και αν έχει και αφηγηματικά ή/και δραματικά στοιχεία.</w:t>
      </w:r>
    </w:p>
    <w:p w:rsidR="007543E8" w:rsidRDefault="007543E8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Εντοπίζουμε και μιλάμε για τις πρώτες αντιδράσεις που μας προκαλεί.</w:t>
      </w:r>
    </w:p>
    <w:p w:rsidR="007543E8" w:rsidRDefault="007543E8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Προσέχουμε τη μορφή του και το σχήμα του στο χαρτί: είναι μακροσκελές, σημαίνει κάτι το σχήματα του; Τί είδους σημεία στίξης χρησιμοποιεί; Χρησιμοποιεί κεφαλαία γράμματα και πόσο και γιατί; Ο λόγος είναι συνεχής ή αποσπασματικός; Υπάρχουν φράσεις γραμμένες διαφορετικά (π.χ. με πλάγια γράμματα) και γιατί;</w:t>
      </w:r>
    </w:p>
    <w:p w:rsidR="007543E8" w:rsidRPr="002A2B2E" w:rsidRDefault="007543E8" w:rsidP="002A2B2E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Προσέχουμε τη χρήση τω</w:t>
      </w:r>
      <w:r w:rsidRPr="002A2B2E">
        <w:rPr>
          <w:rFonts w:ascii="Georgia" w:hAnsi="Georgia"/>
          <w:sz w:val="20"/>
          <w:szCs w:val="20"/>
        </w:rPr>
        <w:t>ν προσωπικών αντωνυμιών (εγώ, εμείς, εσύ κ.λπ.)</w:t>
      </w:r>
    </w:p>
    <w:p w:rsidR="007543E8" w:rsidRDefault="007543E8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Ποιος μιλάει και σε ποιον απευθύνεται; Προσπαθούμε να φανταστούμε το «πρόσωπο» που εκφέρει τον λόγο, το οποίο ονομάζουμε «ποιητικό υποκείμενο».</w:t>
      </w:r>
    </w:p>
    <w:p w:rsidR="007543E8" w:rsidRDefault="007543E8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Εντοπίζουμε τον «τόνο» της φωνής του, είναι σοβαρός, ειρωνικός, χαρούμενος, </w:t>
      </w:r>
      <w:proofErr w:type="spellStart"/>
      <w:r>
        <w:rPr>
          <w:rFonts w:ascii="Georgia" w:hAnsi="Georgia"/>
          <w:sz w:val="20"/>
          <w:szCs w:val="20"/>
        </w:rPr>
        <w:t>θλιμένος</w:t>
      </w:r>
      <w:proofErr w:type="spellEnd"/>
      <w:r>
        <w:rPr>
          <w:rFonts w:ascii="Georgia" w:hAnsi="Georgia"/>
          <w:sz w:val="20"/>
          <w:szCs w:val="20"/>
        </w:rPr>
        <w:t>, ή άλλο.</w:t>
      </w:r>
    </w:p>
    <w:p w:rsidR="007543E8" w:rsidRDefault="007543E8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Ποιο είναι το θεματικό περιεχόμενο του κειμένου; Για ποια θέματα μιλάει; Για προσωπικά βιώματα, αναπτύσσει επιχειρήματα για κάποιο θέμα, μιλάει για την τέχνη και τη λειτουργία της;</w:t>
      </w:r>
    </w:p>
    <w:p w:rsidR="007543E8" w:rsidRDefault="002A2B2E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Ξαναδιαβάζουμε με προσοχή στις λεπτομέρειες του  λόγου, της ρητορικής και της μορφής: Υπάρχει ομοιοκαταληξία ή όχι και γιατί; Υπάρχουν διασκελισμοί; Υπάρχουν κυριολεκτικές και μεταφορικές εικόνες, σύμβολα, αλληγορία, αντιθέσεις ή παραλληλισμοί; Ποια είναι η λειτουργία όλων αυτών, δηλαδή πώς συμβάλλουν στην παραγωγή του νοήματος;</w:t>
      </w:r>
    </w:p>
    <w:p w:rsidR="002A2B2E" w:rsidRDefault="002A2B2E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Τελικά τι επιτυγχάνει αυτό το ποίημα. Τί σημαίνει ο τίτλος του; </w:t>
      </w:r>
    </w:p>
    <w:p w:rsidR="002A2B2E" w:rsidRPr="007543E8" w:rsidRDefault="002A2B2E" w:rsidP="007543E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Πώς συνδέει την ποιητική γλώσσα και μορφή με την ιδεολογία; Εμάς μας αφορά ή όχι και γιατί;</w:t>
      </w:r>
    </w:p>
    <w:p w:rsidR="00CD61CB" w:rsidRDefault="00CD61CB" w:rsidP="00D939B9">
      <w:pPr>
        <w:spacing w:line="360" w:lineRule="auto"/>
      </w:pPr>
    </w:p>
    <w:sectPr w:rsidR="00CD6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1761F"/>
    <w:multiLevelType w:val="hybridMultilevel"/>
    <w:tmpl w:val="BFB291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B9"/>
    <w:rsid w:val="002A2B2E"/>
    <w:rsid w:val="0046795B"/>
    <w:rsid w:val="007543E8"/>
    <w:rsid w:val="00CD61CB"/>
    <w:rsid w:val="00D939B9"/>
    <w:rsid w:val="00E4332F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0BB73-138F-48D8-A0F0-FA0DE864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9B9"/>
    <w:pPr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2</cp:revision>
  <dcterms:created xsi:type="dcterms:W3CDTF">2016-09-18T10:20:00Z</dcterms:created>
  <dcterms:modified xsi:type="dcterms:W3CDTF">2016-09-18T10:20:00Z</dcterms:modified>
</cp:coreProperties>
</file>