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02EA" w14:textId="77777777" w:rsidR="00077711" w:rsidRPr="00106254" w:rsidRDefault="00077711" w:rsidP="00077711">
      <w:pPr>
        <w:pStyle w:val="Title"/>
        <w:ind w:left="1440" w:firstLine="720"/>
        <w:jc w:val="both"/>
        <w:rPr>
          <w:rFonts w:ascii="Bookman Old Style" w:hAnsi="Bookman Old Style"/>
          <w:sz w:val="20"/>
        </w:rPr>
      </w:pPr>
      <w:r w:rsidRPr="00106254">
        <w:rPr>
          <w:sz w:val="20"/>
        </w:rPr>
        <w:t xml:space="preserve">         ΠΑΝΕΠΙΣΤΗΜΙΟ</w:t>
      </w:r>
      <w:r w:rsidRPr="00106254">
        <w:rPr>
          <w:rFonts w:ascii="Bookman Old Style" w:hAnsi="Bookman Old Style"/>
          <w:sz w:val="20"/>
        </w:rPr>
        <w:t xml:space="preserve"> </w:t>
      </w:r>
      <w:r w:rsidRPr="00106254">
        <w:rPr>
          <w:sz w:val="20"/>
        </w:rPr>
        <w:t>ΘΕΣΣΑΛΙΑΣ</w:t>
      </w:r>
    </w:p>
    <w:p w14:paraId="700FC2D1" w14:textId="77777777" w:rsidR="00077711" w:rsidRPr="00106254" w:rsidRDefault="00077711" w:rsidP="00077711">
      <w:pPr>
        <w:jc w:val="both"/>
        <w:rPr>
          <w:rFonts w:ascii="Bookman Old Style" w:hAnsi="Bookman Old Style"/>
          <w:b/>
          <w:szCs w:val="20"/>
        </w:rPr>
      </w:pPr>
      <w:r w:rsidRPr="00106254">
        <w:rPr>
          <w:rFonts w:ascii="Bookman Old Style" w:hAnsi="Bookman Old Style"/>
          <w:b/>
          <w:szCs w:val="20"/>
        </w:rPr>
        <w:t xml:space="preserve">    </w:t>
      </w:r>
      <w:r w:rsidRPr="00106254">
        <w:rPr>
          <w:rFonts w:ascii="Bookman Old Style" w:hAnsi="Bookman Old Style"/>
          <w:b/>
          <w:szCs w:val="20"/>
        </w:rPr>
        <w:tab/>
        <w:t xml:space="preserve">        </w:t>
      </w:r>
      <w:r w:rsidRPr="00106254">
        <w:rPr>
          <w:rFonts w:cs="Times New Roman"/>
          <w:b/>
          <w:szCs w:val="20"/>
        </w:rPr>
        <w:t>ΠΑΙΔΑΓΩΓΙΚΟ</w:t>
      </w:r>
      <w:r w:rsidRPr="00106254">
        <w:rPr>
          <w:rFonts w:ascii="Bookman Old Style" w:hAnsi="Bookman Old Style"/>
          <w:b/>
          <w:szCs w:val="20"/>
        </w:rPr>
        <w:t xml:space="preserve"> </w:t>
      </w:r>
      <w:r w:rsidRPr="00106254">
        <w:rPr>
          <w:rFonts w:cs="Times New Roman"/>
          <w:b/>
          <w:szCs w:val="20"/>
        </w:rPr>
        <w:t>ΤΜΗΜΑ</w:t>
      </w:r>
      <w:r w:rsidRPr="00106254">
        <w:rPr>
          <w:rFonts w:ascii="Bookman Old Style" w:hAnsi="Bookman Old Style"/>
          <w:b/>
          <w:szCs w:val="20"/>
        </w:rPr>
        <w:t xml:space="preserve"> </w:t>
      </w:r>
      <w:r w:rsidRPr="00106254">
        <w:rPr>
          <w:rFonts w:cs="Times New Roman"/>
          <w:b/>
          <w:szCs w:val="20"/>
        </w:rPr>
        <w:t>ΠΡΟΣΧΟΛΙΚΗΣ</w:t>
      </w:r>
      <w:r w:rsidRPr="00106254">
        <w:rPr>
          <w:rFonts w:ascii="Bookman Old Style" w:hAnsi="Bookman Old Style"/>
          <w:b/>
          <w:szCs w:val="20"/>
        </w:rPr>
        <w:t xml:space="preserve"> </w:t>
      </w:r>
      <w:r w:rsidRPr="00106254">
        <w:rPr>
          <w:rFonts w:cs="Times New Roman"/>
          <w:b/>
          <w:szCs w:val="20"/>
        </w:rPr>
        <w:t>ΕΚΠΑΙΔΕΥΣΗΣ</w:t>
      </w:r>
    </w:p>
    <w:p w14:paraId="27B1B6C6" w14:textId="77777777" w:rsidR="00077711" w:rsidRPr="00106254" w:rsidRDefault="00077711" w:rsidP="00077711">
      <w:pPr>
        <w:ind w:left="1440"/>
        <w:jc w:val="both"/>
        <w:rPr>
          <w:rFonts w:cs="Times New Roman"/>
          <w:b/>
          <w:szCs w:val="20"/>
        </w:rPr>
      </w:pPr>
      <w:r w:rsidRPr="00106254">
        <w:rPr>
          <w:rFonts w:cs="Times New Roman"/>
          <w:b/>
          <w:szCs w:val="20"/>
        </w:rPr>
        <w:t xml:space="preserve">         </w:t>
      </w:r>
    </w:p>
    <w:p w14:paraId="67BDA4AA" w14:textId="77777777" w:rsidR="00077711" w:rsidRPr="00106254" w:rsidRDefault="00077711" w:rsidP="00077711">
      <w:pPr>
        <w:ind w:left="1440"/>
        <w:jc w:val="both"/>
        <w:rPr>
          <w:rFonts w:cs="Times New Roman"/>
          <w:b/>
          <w:szCs w:val="20"/>
        </w:rPr>
      </w:pPr>
      <w:r w:rsidRPr="00106254">
        <w:rPr>
          <w:rFonts w:cs="Times New Roman"/>
          <w:b/>
          <w:szCs w:val="20"/>
          <w:lang w:val="el-GR"/>
        </w:rPr>
        <w:t>ΑΝΑΠΑΡΑΣΤΑΣΕΙΣ</w:t>
      </w:r>
      <w:r w:rsidRPr="00106254">
        <w:rPr>
          <w:rFonts w:ascii="Bookman Old Style" w:hAnsi="Bookman Old Style"/>
          <w:b/>
          <w:szCs w:val="20"/>
        </w:rPr>
        <w:t xml:space="preserve"> </w:t>
      </w:r>
      <w:r w:rsidRPr="00106254">
        <w:rPr>
          <w:rFonts w:cs="Times New Roman"/>
          <w:b/>
          <w:szCs w:val="20"/>
        </w:rPr>
        <w:t>ΤΗΣ</w:t>
      </w:r>
      <w:r w:rsidRPr="00106254">
        <w:rPr>
          <w:rFonts w:ascii="Bookman Old Style" w:hAnsi="Bookman Old Style"/>
          <w:b/>
          <w:szCs w:val="20"/>
        </w:rPr>
        <w:t xml:space="preserve"> </w:t>
      </w:r>
      <w:r w:rsidRPr="00106254">
        <w:rPr>
          <w:rFonts w:cs="Times New Roman"/>
          <w:b/>
          <w:szCs w:val="20"/>
        </w:rPr>
        <w:t>ΠΑ</w:t>
      </w:r>
      <w:r w:rsidR="00A410AF" w:rsidRPr="00106254">
        <w:rPr>
          <w:rFonts w:cs="Times New Roman"/>
          <w:b/>
          <w:szCs w:val="20"/>
        </w:rPr>
        <w:t xml:space="preserve">ΙΔΙΚΗΣ ΗΛΙΚΙΑΣ: </w:t>
      </w:r>
      <w:r w:rsidR="00A410AF" w:rsidRPr="00106254">
        <w:rPr>
          <w:rFonts w:cs="Times New Roman"/>
          <w:b/>
          <w:szCs w:val="20"/>
          <w:lang w:val="el-GR"/>
        </w:rPr>
        <w:t>ΓΝΩΣΗ</w:t>
      </w:r>
      <w:r w:rsidRPr="00106254">
        <w:rPr>
          <w:rFonts w:cs="Times New Roman"/>
          <w:b/>
          <w:szCs w:val="20"/>
        </w:rPr>
        <w:t xml:space="preserve"> ΚΑΙ ΕΞΟΥΣΙΑ</w:t>
      </w:r>
    </w:p>
    <w:p w14:paraId="71630CAF" w14:textId="77777777" w:rsidR="00077711" w:rsidRPr="00106254" w:rsidRDefault="00077711" w:rsidP="00077711">
      <w:pPr>
        <w:ind w:left="1440"/>
        <w:jc w:val="both"/>
        <w:rPr>
          <w:rFonts w:cs="Times New Roman"/>
          <w:b/>
          <w:szCs w:val="20"/>
        </w:rPr>
      </w:pPr>
      <w:r w:rsidRPr="00106254">
        <w:rPr>
          <w:rFonts w:cs="Times New Roman"/>
          <w:b/>
          <w:szCs w:val="20"/>
        </w:rPr>
        <w:t xml:space="preserve">        </w:t>
      </w:r>
    </w:p>
    <w:p w14:paraId="7FEA8A3C" w14:textId="77777777" w:rsidR="00077711" w:rsidRPr="00106254" w:rsidRDefault="00077711" w:rsidP="00077711">
      <w:pPr>
        <w:ind w:left="1440"/>
        <w:jc w:val="both"/>
        <w:rPr>
          <w:rFonts w:cs="Times New Roman"/>
          <w:b/>
          <w:szCs w:val="20"/>
        </w:rPr>
      </w:pPr>
      <w:r w:rsidRPr="00106254">
        <w:rPr>
          <w:rFonts w:cs="Times New Roman"/>
          <w:b/>
          <w:szCs w:val="20"/>
        </w:rPr>
        <w:tab/>
      </w:r>
      <w:r w:rsidRPr="00106254">
        <w:rPr>
          <w:rFonts w:ascii="Bookman Old Style" w:hAnsi="Bookman Old Style"/>
          <w:b/>
          <w:szCs w:val="20"/>
        </w:rPr>
        <w:t xml:space="preserve"> </w:t>
      </w:r>
    </w:p>
    <w:p w14:paraId="63C618F4" w14:textId="75070D34" w:rsidR="00077711" w:rsidRPr="00106254" w:rsidRDefault="00077711" w:rsidP="00077711">
      <w:pPr>
        <w:ind w:left="1440" w:hanging="1440"/>
        <w:jc w:val="both"/>
        <w:rPr>
          <w:rFonts w:cs="Times New Roman"/>
          <w:bCs/>
          <w:szCs w:val="20"/>
        </w:rPr>
      </w:pPr>
      <w:r w:rsidRPr="00106254">
        <w:rPr>
          <w:rFonts w:cs="Times New Roman"/>
          <w:bCs/>
          <w:szCs w:val="20"/>
        </w:rPr>
        <w:t xml:space="preserve">Κωδικός μαθήματος: </w:t>
      </w:r>
      <w:r w:rsidR="00CB10D1" w:rsidRPr="00106254">
        <w:rPr>
          <w:bCs/>
          <w:szCs w:val="20"/>
        </w:rPr>
        <w:t>ΠΔ1300</w:t>
      </w:r>
      <w:r w:rsidRPr="00106254">
        <w:rPr>
          <w:rFonts w:cs="Times New Roman"/>
          <w:bCs/>
          <w:szCs w:val="20"/>
        </w:rPr>
        <w:t xml:space="preserve"> </w:t>
      </w:r>
    </w:p>
    <w:p w14:paraId="41B83DE7" w14:textId="4973744A" w:rsidR="00077711" w:rsidRPr="00106254" w:rsidRDefault="00C550C6" w:rsidP="00077711">
      <w:pPr>
        <w:ind w:left="1440" w:hanging="1440"/>
        <w:jc w:val="both"/>
        <w:rPr>
          <w:rFonts w:cs="Times New Roman"/>
          <w:bCs/>
          <w:szCs w:val="20"/>
        </w:rPr>
      </w:pPr>
      <w:r w:rsidRPr="00106254">
        <w:rPr>
          <w:rFonts w:cs="Times New Roman"/>
          <w:bCs/>
          <w:szCs w:val="20"/>
        </w:rPr>
        <w:t>Εξάμηνο σπουδών: 6</w:t>
      </w:r>
      <w:r w:rsidR="00077711" w:rsidRPr="00106254">
        <w:rPr>
          <w:rFonts w:cs="Times New Roman"/>
          <w:bCs/>
          <w:szCs w:val="20"/>
        </w:rPr>
        <w:t xml:space="preserve">o </w:t>
      </w:r>
    </w:p>
    <w:p w14:paraId="542BAB05" w14:textId="77777777" w:rsidR="00077711" w:rsidRPr="00106254" w:rsidRDefault="00077711" w:rsidP="00077711">
      <w:pPr>
        <w:ind w:left="1440" w:hanging="1440"/>
        <w:jc w:val="both"/>
        <w:rPr>
          <w:rFonts w:cs="Times New Roman"/>
          <w:szCs w:val="20"/>
          <w:lang w:val="el-GR"/>
        </w:rPr>
      </w:pPr>
      <w:r w:rsidRPr="00106254">
        <w:rPr>
          <w:rFonts w:cs="Times New Roman"/>
          <w:szCs w:val="20"/>
        </w:rPr>
        <w:t>Ε</w:t>
      </w:r>
      <w:r w:rsidRPr="00106254">
        <w:rPr>
          <w:rFonts w:cs="Times New Roman"/>
          <w:szCs w:val="20"/>
          <w:lang w:val="el-GR"/>
        </w:rPr>
        <w:t>ίδος μαθήματος: Επιλογής</w:t>
      </w:r>
    </w:p>
    <w:p w14:paraId="2A4CD26F" w14:textId="77777777" w:rsidR="00077711" w:rsidRPr="00106254" w:rsidRDefault="00077711" w:rsidP="00077711">
      <w:pPr>
        <w:ind w:left="1440" w:hanging="1440"/>
        <w:jc w:val="both"/>
        <w:rPr>
          <w:rFonts w:cs="Times New Roman"/>
          <w:szCs w:val="20"/>
        </w:rPr>
      </w:pPr>
      <w:r w:rsidRPr="00106254">
        <w:rPr>
          <w:szCs w:val="20"/>
        </w:rPr>
        <w:t>Μονάδες ECTS: 5</w:t>
      </w:r>
    </w:p>
    <w:p w14:paraId="6031AA37" w14:textId="77777777" w:rsidR="00077711" w:rsidRPr="00106254" w:rsidRDefault="00077711" w:rsidP="00077711">
      <w:pPr>
        <w:ind w:left="1440" w:hanging="1440"/>
        <w:jc w:val="both"/>
        <w:rPr>
          <w:rFonts w:ascii="Bookman Old Style" w:hAnsi="Bookman Old Style"/>
          <w:szCs w:val="20"/>
        </w:rPr>
      </w:pPr>
      <w:r w:rsidRPr="00106254">
        <w:rPr>
          <w:rFonts w:cs="Times New Roman"/>
          <w:szCs w:val="20"/>
        </w:rPr>
        <w:t>Διδάσκων</w:t>
      </w:r>
      <w:r w:rsidRPr="00106254">
        <w:rPr>
          <w:rFonts w:ascii="Bookman Old Style" w:hAnsi="Bookman Old Style"/>
          <w:szCs w:val="20"/>
        </w:rPr>
        <w:t xml:space="preserve">: </w:t>
      </w:r>
      <w:r w:rsidRPr="00106254">
        <w:rPr>
          <w:rFonts w:cs="Times New Roman"/>
          <w:szCs w:val="20"/>
        </w:rPr>
        <w:t>Γιάννης</w:t>
      </w:r>
      <w:r w:rsidRPr="00106254">
        <w:rPr>
          <w:rFonts w:ascii="Bookman Old Style" w:hAnsi="Bookman Old Style"/>
          <w:szCs w:val="20"/>
        </w:rPr>
        <w:t xml:space="preserve"> </w:t>
      </w:r>
      <w:r w:rsidRPr="00106254">
        <w:rPr>
          <w:rFonts w:cs="Times New Roman"/>
          <w:szCs w:val="20"/>
        </w:rPr>
        <w:t>Πεχτελίδης</w:t>
      </w:r>
    </w:p>
    <w:p w14:paraId="6C5BDB2A" w14:textId="77777777" w:rsidR="00077711" w:rsidRPr="00106254" w:rsidRDefault="00077711" w:rsidP="00077711">
      <w:pPr>
        <w:ind w:hanging="1440"/>
        <w:jc w:val="both"/>
        <w:rPr>
          <w:rFonts w:ascii="Bookman Old Style" w:hAnsi="Bookman Old Style"/>
          <w:b/>
          <w:szCs w:val="20"/>
          <w:lang w:val="de-DE"/>
        </w:rPr>
      </w:pPr>
      <w:r w:rsidRPr="00106254">
        <w:rPr>
          <w:rFonts w:ascii="Bookman Old Style" w:hAnsi="Bookman Old Style"/>
          <w:b/>
          <w:szCs w:val="20"/>
        </w:rPr>
        <w:tab/>
      </w:r>
      <w:r w:rsidRPr="00106254">
        <w:rPr>
          <w:rFonts w:ascii="Bookman Old Style" w:hAnsi="Bookman Old Style"/>
          <w:b/>
          <w:szCs w:val="20"/>
          <w:lang w:val="de-DE"/>
        </w:rPr>
        <w:t xml:space="preserve">e-mail: </w:t>
      </w:r>
      <w:hyperlink r:id="rId6" w:history="1">
        <w:r w:rsidRPr="00106254">
          <w:rPr>
            <w:rStyle w:val="Hyperlink"/>
            <w:rFonts w:ascii="Bookman Old Style" w:hAnsi="Bookman Old Style"/>
            <w:b/>
            <w:szCs w:val="20"/>
            <w:lang w:val="de-DE"/>
          </w:rPr>
          <w:t>pechtelidis@uth.gr</w:t>
        </w:r>
      </w:hyperlink>
    </w:p>
    <w:p w14:paraId="0F8EA102" w14:textId="676303EC" w:rsidR="00565F08" w:rsidRPr="00106254" w:rsidRDefault="00077711" w:rsidP="00077711">
      <w:pPr>
        <w:jc w:val="both"/>
        <w:rPr>
          <w:rFonts w:ascii="Bookman Old Style" w:hAnsi="Bookman Old Style"/>
          <w:b/>
          <w:szCs w:val="20"/>
          <w:lang w:val="de-DE"/>
        </w:rPr>
      </w:pPr>
      <w:r w:rsidRPr="00106254">
        <w:rPr>
          <w:rFonts w:cs="Times New Roman"/>
          <w:bCs/>
          <w:szCs w:val="20"/>
        </w:rPr>
        <w:t xml:space="preserve">Πληροφορίες και υλικό του μαθήματος είναι διαθέσιμα ηλεκτρονικά στην πλατφόρμα </w:t>
      </w:r>
      <w:r w:rsidRPr="00106254">
        <w:rPr>
          <w:rFonts w:ascii="Bookman Old Style" w:hAnsi="Bookman Old Style"/>
          <w:b/>
          <w:szCs w:val="20"/>
          <w:lang w:val="de-DE"/>
        </w:rPr>
        <w:t>eclass.uth.gr</w:t>
      </w:r>
      <w:bookmarkStart w:id="0" w:name="_GoBack"/>
      <w:bookmarkEnd w:id="0"/>
    </w:p>
    <w:p w14:paraId="698C84A6" w14:textId="77777777" w:rsidR="00565F08" w:rsidRPr="00106254" w:rsidRDefault="00565F08" w:rsidP="00565F08">
      <w:pPr>
        <w:spacing w:before="100" w:beforeAutospacing="1" w:after="100" w:afterAutospacing="1"/>
        <w:rPr>
          <w:rFonts w:ascii="Times" w:eastAsiaTheme="minorEastAsia" w:hAnsi="Times" w:cs="Times New Roman"/>
          <w:noProof w:val="0"/>
          <w:color w:val="auto"/>
          <w:szCs w:val="20"/>
          <w:lang w:val="el-GR"/>
        </w:rPr>
      </w:pPr>
      <w:r w:rsidRPr="00106254">
        <w:rPr>
          <w:rFonts w:ascii="Times" w:eastAsiaTheme="minorEastAsia" w:hAnsi="Times" w:cs="Times New Roman"/>
          <w:b/>
          <w:noProof w:val="0"/>
          <w:color w:val="auto"/>
          <w:szCs w:val="20"/>
          <w:lang w:val="el-GR"/>
        </w:rPr>
        <w:t xml:space="preserve">Προσδοκώμενα αποτελέσματα: </w:t>
      </w:r>
      <w:r w:rsidRPr="00106254">
        <w:rPr>
          <w:rFonts w:ascii="Times" w:eastAsiaTheme="minorEastAsia" w:hAnsi="Times" w:cs="Times New Roman"/>
          <w:noProof w:val="0"/>
          <w:color w:val="auto"/>
          <w:szCs w:val="20"/>
          <w:lang w:val="el-GR"/>
        </w:rPr>
        <w:t>Στη διάρκεια του μαθήματος οι φοιτήτριες και οι φοιτητές αναμένεται να</w:t>
      </w:r>
    </w:p>
    <w:p w14:paraId="36CDBC2E" w14:textId="0302EBD3" w:rsidR="00565F08" w:rsidRPr="00106254" w:rsidRDefault="00565F08" w:rsidP="00565F08">
      <w:pPr>
        <w:pStyle w:val="ListParagraph"/>
        <w:numPr>
          <w:ilvl w:val="0"/>
          <w:numId w:val="4"/>
        </w:numPr>
        <w:jc w:val="both"/>
        <w:rPr>
          <w:rFonts w:cs="Times New Roman"/>
          <w:szCs w:val="20"/>
          <w:lang w:val="el-GR"/>
        </w:rPr>
      </w:pPr>
      <w:r w:rsidRPr="00106254">
        <w:rPr>
          <w:rFonts w:cs="Times New Roman"/>
          <w:szCs w:val="20"/>
          <w:lang w:val="el-GR"/>
        </w:rPr>
        <w:t>προσεγγίσουν κριτικά ζητήματα που αφορούν τη συγκρότηση ταυτοτήτων και τις σχέσεις εξουσίας αναφορικά κυρίως με την παιδική ηλικία, αλλά και με το φύλο, την τάξη, την εθνότητα, κλπ.</w:t>
      </w:r>
    </w:p>
    <w:p w14:paraId="0F4F4F77" w14:textId="77777777" w:rsidR="00565F08" w:rsidRPr="00106254" w:rsidRDefault="00565F08" w:rsidP="00565F08">
      <w:pPr>
        <w:numPr>
          <w:ilvl w:val="0"/>
          <w:numId w:val="4"/>
        </w:numPr>
        <w:spacing w:before="100" w:beforeAutospacing="1" w:after="100" w:afterAutospacing="1"/>
        <w:rPr>
          <w:rFonts w:cs="Times New Roman"/>
          <w:noProof w:val="0"/>
          <w:color w:val="auto"/>
          <w:szCs w:val="20"/>
          <w:lang w:val="el-GR"/>
        </w:rPr>
      </w:pPr>
      <w:r w:rsidRPr="00106254">
        <w:rPr>
          <w:rFonts w:cs="Times New Roman"/>
          <w:noProof w:val="0"/>
          <w:color w:val="auto"/>
          <w:szCs w:val="20"/>
          <w:lang w:val="el-GR"/>
        </w:rPr>
        <w:t xml:space="preserve">κατανοήσουν το ρόλο των αναπαραστάσεων και γενικότερα των λόγων στη συγκρότηση της ταυτότητας της παιδικής ηλικίας και της θέσης των παιδιών στην κοινωνία. </w:t>
      </w:r>
    </w:p>
    <w:p w14:paraId="6935043F" w14:textId="77777777" w:rsidR="00565F08" w:rsidRPr="00106254" w:rsidRDefault="00565F08" w:rsidP="00565F08">
      <w:pPr>
        <w:pStyle w:val="ListParagraph"/>
        <w:numPr>
          <w:ilvl w:val="0"/>
          <w:numId w:val="4"/>
        </w:numPr>
        <w:spacing w:before="100" w:beforeAutospacing="1" w:after="100" w:afterAutospacing="1"/>
        <w:jc w:val="both"/>
        <w:rPr>
          <w:rFonts w:ascii="Times" w:hAnsi="Times" w:cs="Times New Roman"/>
          <w:noProof w:val="0"/>
          <w:color w:val="auto"/>
          <w:szCs w:val="20"/>
          <w:lang w:val="el-GR"/>
        </w:rPr>
      </w:pPr>
      <w:r w:rsidRPr="00106254">
        <w:rPr>
          <w:rFonts w:cs="Times New Roman"/>
          <w:szCs w:val="20"/>
          <w:lang w:val="el-GR"/>
        </w:rPr>
        <w:t xml:space="preserve">έρθουν σε επαφή με έννοιες όπως είναι η υποκειμενικότητα, η αναπαράσταση, η ιδεολογία, ο λόγος, καθώς και με ζητήματα όπως είναι η σχέση του λόγου ή της γνώσης με την εξουσία διαμέσου της ανάλυσης και της κριτικής εξέτασης ενός ποικιλόμορφου και διαφοροποιημένου υλικού όπως είναι κινηματογραφικές ταινίες, λογοτεχνικά κείμενα, τηλεοπτικές διαφημίσεις, επιστημονικά βιβλία, επιλεγμένα κείμενα της κοινωνικής θεωρίας, κόμικς </w:t>
      </w:r>
    </w:p>
    <w:p w14:paraId="0DFDAAB7" w14:textId="30A5861B" w:rsidR="00565F08" w:rsidRPr="00106254" w:rsidRDefault="00565F08" w:rsidP="00565F08">
      <w:pPr>
        <w:numPr>
          <w:ilvl w:val="0"/>
          <w:numId w:val="4"/>
        </w:numPr>
        <w:spacing w:before="100" w:beforeAutospacing="1" w:after="100" w:afterAutospacing="1"/>
        <w:rPr>
          <w:rFonts w:ascii="Times" w:hAnsi="Times" w:cs="Times New Roman"/>
          <w:noProof w:val="0"/>
          <w:color w:val="auto"/>
          <w:szCs w:val="20"/>
          <w:lang w:val="el-GR"/>
        </w:rPr>
      </w:pPr>
      <w:r w:rsidRPr="00106254">
        <w:rPr>
          <w:rFonts w:cs="Times New Roman"/>
          <w:szCs w:val="20"/>
          <w:lang w:val="el-GR"/>
        </w:rPr>
        <w:t xml:space="preserve">εξοικειωθούν με σύγχρονα ρεύματα της κοινωνικής θεωρίας, όπως είναι η θεωρία του λόγου, μέσα από την πρακτική εφαρμογή τους. </w:t>
      </w:r>
    </w:p>
    <w:p w14:paraId="02887B11" w14:textId="77777777" w:rsidR="00565F08" w:rsidRPr="00106254" w:rsidRDefault="00565F08" w:rsidP="00565F08">
      <w:pPr>
        <w:jc w:val="both"/>
        <w:rPr>
          <w:rFonts w:cs="Times New Roman"/>
          <w:szCs w:val="20"/>
          <w:lang w:val="el-GR"/>
        </w:rPr>
      </w:pPr>
    </w:p>
    <w:p w14:paraId="48CDC098" w14:textId="2271FE78" w:rsidR="00565F08" w:rsidRPr="00106254" w:rsidRDefault="00077711" w:rsidP="00077711">
      <w:pPr>
        <w:jc w:val="both"/>
        <w:rPr>
          <w:rFonts w:cs="Times New Roman"/>
          <w:b/>
          <w:szCs w:val="20"/>
          <w:lang w:val="el-GR"/>
        </w:rPr>
      </w:pPr>
      <w:r w:rsidRPr="00106254">
        <w:rPr>
          <w:rFonts w:cs="Times New Roman"/>
          <w:b/>
          <w:szCs w:val="20"/>
          <w:lang w:val="el-GR"/>
        </w:rPr>
        <w:t>Περιγραφή του μαθήματος:</w:t>
      </w:r>
    </w:p>
    <w:p w14:paraId="5683C5C9" w14:textId="0E10C835" w:rsidR="00077711" w:rsidRPr="00106254" w:rsidRDefault="00077711" w:rsidP="00077711">
      <w:pPr>
        <w:jc w:val="both"/>
        <w:rPr>
          <w:rFonts w:cs="Times New Roman"/>
          <w:szCs w:val="20"/>
          <w:lang w:val="el-GR"/>
        </w:rPr>
      </w:pPr>
      <w:r w:rsidRPr="00106254">
        <w:rPr>
          <w:rFonts w:cs="Times New Roman"/>
          <w:szCs w:val="20"/>
          <w:lang w:val="el-GR"/>
        </w:rPr>
        <w:t xml:space="preserve">Το περιεχόμενο του μαθήματος αφορά ζητήματα </w:t>
      </w:r>
      <w:r w:rsidR="00746A6A" w:rsidRPr="00106254">
        <w:rPr>
          <w:rFonts w:cs="Times New Roman"/>
          <w:szCs w:val="20"/>
          <w:lang w:val="el-GR"/>
        </w:rPr>
        <w:t xml:space="preserve">γνώσης, </w:t>
      </w:r>
      <w:r w:rsidRPr="00106254">
        <w:rPr>
          <w:rFonts w:cs="Times New Roman"/>
          <w:szCs w:val="20"/>
          <w:lang w:val="el-GR"/>
        </w:rPr>
        <w:t xml:space="preserve">υποκειμενικότητας και εξουσίας. Τα ζητήματα αυτά εστιάζονται στη μελέτη κυρίως της παιδικής ηλικίας. Μ’ άλλα λόγια, το ενδιαφέρον επικεντρώνεται σε θέματα συγκρότησης της ταυτότητας της παιδικής ηλικίας, τα οποία εξετάζονται κυρίως σε σχέση με την έννοια της αναπαράστασης και του λόγου. Υπό αυτό το πρίσμα, γίνεται αναφορά στη θεωρία του δομισμού, ενώ σημαντικό μέρος του μαθήματος αναλώνεται στη θεωρία και την ανάλυση λόγου, η οποία συνενώνει τρεις αντι-θετικιστικές παραδόσεις έρευνας – τον μετα-δομισμό, την ερμηνευτική και τον μετα-μαρξισμό. Ακόμη, αντικείμενο συζήτησης αποτελεί ο μεταβαλλόμενος ρόλος της κοινωνικής επιστήμης και η φύση της σύγχρονης γνώσης, ενώ αναδεικνύονται επιστημολογικά ζητήματα αναφορικά με την κατάσταση της γνώσης, την αλήθεια και το σχετικισμό και γενικότερα τη διαμάχη ανάμεσα στους υπερασπιστές του Διαφωτιστικού προτάγματος και τους μεταμοντέρνους στοχαστές. </w:t>
      </w:r>
    </w:p>
    <w:p w14:paraId="184788BD" w14:textId="77777777" w:rsidR="00077711" w:rsidRPr="00106254" w:rsidRDefault="00077711" w:rsidP="00077711">
      <w:pPr>
        <w:jc w:val="both"/>
        <w:rPr>
          <w:rFonts w:cs="Times New Roman"/>
          <w:szCs w:val="20"/>
        </w:rPr>
      </w:pPr>
    </w:p>
    <w:p w14:paraId="0B55708A" w14:textId="77777777" w:rsidR="00077711" w:rsidRPr="00106254" w:rsidRDefault="00077711" w:rsidP="00077711">
      <w:pPr>
        <w:jc w:val="both"/>
        <w:rPr>
          <w:rFonts w:ascii="Bookman Old Style" w:hAnsi="Bookman Old Style"/>
          <w:szCs w:val="20"/>
        </w:rPr>
      </w:pPr>
      <w:r w:rsidRPr="00106254">
        <w:rPr>
          <w:rFonts w:cs="Times New Roman"/>
          <w:b/>
          <w:szCs w:val="20"/>
        </w:rPr>
        <w:t>Αξιολόγηση</w:t>
      </w:r>
      <w:r w:rsidRPr="00106254">
        <w:rPr>
          <w:rFonts w:ascii="Bookman Old Style" w:hAnsi="Bookman Old Style"/>
          <w:b/>
          <w:szCs w:val="20"/>
        </w:rPr>
        <w:t>:</w:t>
      </w:r>
      <w:r w:rsidRPr="00106254">
        <w:rPr>
          <w:rFonts w:ascii="Bookman Old Style" w:hAnsi="Bookman Old Style"/>
          <w:szCs w:val="20"/>
        </w:rPr>
        <w:t xml:space="preserve"> </w:t>
      </w:r>
      <w:r w:rsidRPr="00106254">
        <w:rPr>
          <w:rFonts w:cs="Times New Roman"/>
          <w:szCs w:val="20"/>
        </w:rPr>
        <w:t>Απαλλακτική</w:t>
      </w:r>
      <w:r w:rsidRPr="00106254">
        <w:rPr>
          <w:rFonts w:ascii="Bookman Old Style" w:hAnsi="Bookman Old Style"/>
          <w:szCs w:val="20"/>
        </w:rPr>
        <w:t xml:space="preserve"> </w:t>
      </w:r>
      <w:r w:rsidRPr="00106254">
        <w:rPr>
          <w:rFonts w:cs="Times New Roman"/>
          <w:szCs w:val="20"/>
        </w:rPr>
        <w:t>εργασία</w:t>
      </w:r>
      <w:r w:rsidRPr="00106254">
        <w:rPr>
          <w:rFonts w:ascii="Bookman Old Style" w:hAnsi="Bookman Old Style"/>
          <w:szCs w:val="20"/>
        </w:rPr>
        <w:t xml:space="preserve">, </w:t>
      </w:r>
      <w:r w:rsidRPr="00106254">
        <w:rPr>
          <w:rFonts w:cs="Times New Roman"/>
          <w:szCs w:val="20"/>
        </w:rPr>
        <w:t>παρουσίαση</w:t>
      </w:r>
      <w:r w:rsidRPr="00106254">
        <w:rPr>
          <w:rFonts w:ascii="Bookman Old Style" w:hAnsi="Bookman Old Style"/>
          <w:szCs w:val="20"/>
        </w:rPr>
        <w:t xml:space="preserve"> </w:t>
      </w:r>
      <w:r w:rsidRPr="00106254">
        <w:rPr>
          <w:rFonts w:cs="Times New Roman"/>
          <w:szCs w:val="20"/>
        </w:rPr>
        <w:t>εργασίας</w:t>
      </w:r>
      <w:r w:rsidRPr="00106254">
        <w:rPr>
          <w:rFonts w:ascii="Bookman Old Style" w:hAnsi="Bookman Old Style"/>
          <w:szCs w:val="20"/>
        </w:rPr>
        <w:t xml:space="preserve"> </w:t>
      </w:r>
      <w:r w:rsidRPr="00106254">
        <w:rPr>
          <w:rFonts w:cs="Times New Roman"/>
          <w:szCs w:val="20"/>
        </w:rPr>
        <w:t>στην</w:t>
      </w:r>
      <w:r w:rsidRPr="00106254">
        <w:rPr>
          <w:rFonts w:ascii="Bookman Old Style" w:hAnsi="Bookman Old Style"/>
          <w:szCs w:val="20"/>
        </w:rPr>
        <w:t xml:space="preserve"> </w:t>
      </w:r>
      <w:r w:rsidRPr="00106254">
        <w:rPr>
          <w:rFonts w:cs="Times New Roman"/>
          <w:szCs w:val="20"/>
        </w:rPr>
        <w:t>τάξη, συμμετοχή στο μάθημα</w:t>
      </w:r>
      <w:r w:rsidRPr="00106254">
        <w:rPr>
          <w:rFonts w:ascii="Bookman Old Style" w:hAnsi="Bookman Old Style"/>
          <w:szCs w:val="20"/>
        </w:rPr>
        <w:t xml:space="preserve">: </w:t>
      </w:r>
      <w:r w:rsidRPr="00106254">
        <w:rPr>
          <w:rFonts w:cs="Times New Roman"/>
          <w:szCs w:val="20"/>
        </w:rPr>
        <w:t>προϋπόθεση</w:t>
      </w:r>
      <w:r w:rsidRPr="00106254">
        <w:rPr>
          <w:rFonts w:ascii="Bookman Old Style" w:hAnsi="Bookman Old Style"/>
          <w:szCs w:val="20"/>
        </w:rPr>
        <w:t xml:space="preserve"> </w:t>
      </w:r>
      <w:r w:rsidRPr="00106254">
        <w:rPr>
          <w:rFonts w:cs="Times New Roman"/>
          <w:szCs w:val="20"/>
        </w:rPr>
        <w:t>ανάληψης</w:t>
      </w:r>
      <w:r w:rsidRPr="00106254">
        <w:rPr>
          <w:rFonts w:ascii="Bookman Old Style" w:hAnsi="Bookman Old Style"/>
          <w:szCs w:val="20"/>
        </w:rPr>
        <w:t xml:space="preserve"> </w:t>
      </w:r>
      <w:r w:rsidRPr="00106254">
        <w:rPr>
          <w:rFonts w:cs="Times New Roman"/>
          <w:szCs w:val="20"/>
        </w:rPr>
        <w:t>εργασίας</w:t>
      </w:r>
      <w:r w:rsidRPr="00106254">
        <w:rPr>
          <w:rFonts w:ascii="Bookman Old Style" w:hAnsi="Bookman Old Style"/>
          <w:szCs w:val="20"/>
        </w:rPr>
        <w:t xml:space="preserve"> </w:t>
      </w:r>
      <w:r w:rsidRPr="00106254">
        <w:rPr>
          <w:rFonts w:cs="Times New Roman"/>
          <w:szCs w:val="20"/>
        </w:rPr>
        <w:t>η</w:t>
      </w:r>
      <w:r w:rsidRPr="00106254">
        <w:rPr>
          <w:rFonts w:ascii="Bookman Old Style" w:hAnsi="Bookman Old Style"/>
          <w:szCs w:val="20"/>
        </w:rPr>
        <w:t xml:space="preserve"> </w:t>
      </w:r>
      <w:r w:rsidRPr="00106254">
        <w:rPr>
          <w:rFonts w:cs="Times New Roman"/>
          <w:szCs w:val="20"/>
        </w:rPr>
        <w:t>παρακολούθηση</w:t>
      </w:r>
      <w:r w:rsidRPr="00106254">
        <w:rPr>
          <w:rFonts w:ascii="Bookman Old Style" w:hAnsi="Bookman Old Style"/>
          <w:szCs w:val="20"/>
        </w:rPr>
        <w:t xml:space="preserve"> </w:t>
      </w:r>
      <w:r w:rsidRPr="00106254">
        <w:rPr>
          <w:rFonts w:cs="Times New Roman"/>
          <w:szCs w:val="20"/>
        </w:rPr>
        <w:t>των</w:t>
      </w:r>
      <w:r w:rsidRPr="00106254">
        <w:rPr>
          <w:rFonts w:ascii="Bookman Old Style" w:hAnsi="Bookman Old Style"/>
          <w:szCs w:val="20"/>
        </w:rPr>
        <w:t xml:space="preserve"> </w:t>
      </w:r>
      <w:r w:rsidRPr="00106254">
        <w:rPr>
          <w:rFonts w:cs="Times New Roman"/>
          <w:szCs w:val="20"/>
        </w:rPr>
        <w:t>μαθημάτων.</w:t>
      </w:r>
    </w:p>
    <w:p w14:paraId="67CB023F" w14:textId="77777777" w:rsidR="00077711" w:rsidRPr="00106254" w:rsidRDefault="00077711" w:rsidP="00077711">
      <w:pPr>
        <w:jc w:val="both"/>
        <w:rPr>
          <w:rFonts w:cs="Times New Roman"/>
          <w:b/>
          <w:szCs w:val="20"/>
        </w:rPr>
      </w:pPr>
    </w:p>
    <w:p w14:paraId="722219DA" w14:textId="77777777" w:rsidR="00077711" w:rsidRPr="00106254" w:rsidRDefault="00077711" w:rsidP="00077711">
      <w:pPr>
        <w:jc w:val="both"/>
        <w:rPr>
          <w:rFonts w:ascii="Bookman Old Style" w:hAnsi="Bookman Old Style"/>
          <w:szCs w:val="20"/>
        </w:rPr>
      </w:pPr>
      <w:r w:rsidRPr="00106254">
        <w:rPr>
          <w:rFonts w:cs="Times New Roman"/>
          <w:b/>
          <w:szCs w:val="20"/>
        </w:rPr>
        <w:t>Δομή</w:t>
      </w:r>
      <w:r w:rsidRPr="00106254">
        <w:rPr>
          <w:rFonts w:ascii="Bookman Old Style" w:hAnsi="Bookman Old Style"/>
          <w:b/>
          <w:szCs w:val="20"/>
        </w:rPr>
        <w:t xml:space="preserve"> </w:t>
      </w:r>
      <w:r w:rsidRPr="00106254">
        <w:rPr>
          <w:rFonts w:cs="Times New Roman"/>
          <w:b/>
          <w:szCs w:val="20"/>
        </w:rPr>
        <w:t xml:space="preserve">μαθήματος </w:t>
      </w:r>
      <w:r w:rsidRPr="00106254">
        <w:rPr>
          <w:b/>
          <w:szCs w:val="20"/>
        </w:rPr>
        <w:t>/ Διδακτική</w:t>
      </w:r>
      <w:r w:rsidRPr="00106254">
        <w:rPr>
          <w:rFonts w:ascii="Bookman Old Style" w:hAnsi="Bookman Old Style"/>
          <w:b/>
          <w:szCs w:val="20"/>
        </w:rPr>
        <w:t xml:space="preserve"> </w:t>
      </w:r>
      <w:r w:rsidRPr="00106254">
        <w:rPr>
          <w:b/>
          <w:szCs w:val="20"/>
        </w:rPr>
        <w:t>μέθοδος</w:t>
      </w:r>
      <w:r w:rsidRPr="00106254">
        <w:rPr>
          <w:rFonts w:ascii="Bookman Old Style" w:hAnsi="Bookman Old Style"/>
          <w:b/>
          <w:szCs w:val="20"/>
        </w:rPr>
        <w:t>:</w:t>
      </w:r>
      <w:r w:rsidRPr="00106254">
        <w:rPr>
          <w:rFonts w:cs="Times New Roman"/>
          <w:szCs w:val="20"/>
        </w:rPr>
        <w:t xml:space="preserve"> Διαλέξεις</w:t>
      </w:r>
      <w:r w:rsidRPr="00106254">
        <w:rPr>
          <w:rFonts w:ascii="Bookman Old Style" w:hAnsi="Bookman Old Style"/>
          <w:szCs w:val="20"/>
        </w:rPr>
        <w:t xml:space="preserve">, </w:t>
      </w:r>
      <w:r w:rsidRPr="00106254">
        <w:rPr>
          <w:rFonts w:cs="Times New Roman"/>
          <w:szCs w:val="20"/>
        </w:rPr>
        <w:t>συζητήσεις</w:t>
      </w:r>
      <w:r w:rsidRPr="00106254">
        <w:rPr>
          <w:rFonts w:ascii="Bookman Old Style" w:hAnsi="Bookman Old Style"/>
          <w:szCs w:val="20"/>
        </w:rPr>
        <w:t xml:space="preserve"> </w:t>
      </w:r>
      <w:r w:rsidRPr="00106254">
        <w:rPr>
          <w:rFonts w:cs="Times New Roman"/>
          <w:szCs w:val="20"/>
        </w:rPr>
        <w:t>και</w:t>
      </w:r>
      <w:r w:rsidRPr="00106254">
        <w:rPr>
          <w:rFonts w:ascii="Bookman Old Style" w:hAnsi="Bookman Old Style"/>
          <w:szCs w:val="20"/>
        </w:rPr>
        <w:t xml:space="preserve"> </w:t>
      </w:r>
      <w:r w:rsidRPr="00106254">
        <w:rPr>
          <w:rFonts w:cs="Times New Roman"/>
          <w:szCs w:val="20"/>
        </w:rPr>
        <w:t>εφαρμογές</w:t>
      </w:r>
      <w:r w:rsidRPr="00106254">
        <w:rPr>
          <w:rFonts w:ascii="Bookman Old Style" w:hAnsi="Bookman Old Style"/>
          <w:szCs w:val="20"/>
        </w:rPr>
        <w:t xml:space="preserve"> </w:t>
      </w:r>
      <w:r w:rsidRPr="00106254">
        <w:rPr>
          <w:rFonts w:cs="Times New Roman"/>
          <w:szCs w:val="20"/>
        </w:rPr>
        <w:t>της</w:t>
      </w:r>
      <w:r w:rsidRPr="00106254">
        <w:rPr>
          <w:rFonts w:ascii="Bookman Old Style" w:hAnsi="Bookman Old Style"/>
          <w:szCs w:val="20"/>
        </w:rPr>
        <w:t xml:space="preserve"> </w:t>
      </w:r>
      <w:r w:rsidRPr="00106254">
        <w:rPr>
          <w:rFonts w:cs="Times New Roman"/>
          <w:szCs w:val="20"/>
        </w:rPr>
        <w:t>μεταδομιστικής ανάλυσης λόγου σε ταινίες, λογοτεχνικά κείμενα, κόμιξ, επιστημονικά και δημοσιογραφικά κείμενα</w:t>
      </w:r>
      <w:r w:rsidRPr="00106254">
        <w:rPr>
          <w:rFonts w:ascii="Bookman Old Style" w:hAnsi="Bookman Old Style"/>
          <w:szCs w:val="20"/>
        </w:rPr>
        <w:t xml:space="preserve">.   </w:t>
      </w:r>
    </w:p>
    <w:p w14:paraId="2146C0C6" w14:textId="77777777" w:rsidR="00077711" w:rsidRPr="00106254" w:rsidRDefault="00077711" w:rsidP="00077711">
      <w:pPr>
        <w:jc w:val="both"/>
        <w:rPr>
          <w:rFonts w:ascii="Bookman Old Style" w:hAnsi="Bookman Old Style"/>
          <w:szCs w:val="20"/>
        </w:rPr>
      </w:pPr>
    </w:p>
    <w:p w14:paraId="325E3A15" w14:textId="77777777" w:rsidR="006B6739" w:rsidRPr="00106254" w:rsidRDefault="006B6739">
      <w:pPr>
        <w:rPr>
          <w:szCs w:val="20"/>
        </w:rPr>
      </w:pPr>
    </w:p>
    <w:sectPr w:rsidR="006B6739" w:rsidRPr="00106254" w:rsidSect="006B673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Ø"/>
      <w:lvlJc w:val="left"/>
      <w:pPr>
        <w:tabs>
          <w:tab w:val="num" w:pos="720"/>
        </w:tabs>
        <w:ind w:left="720" w:hanging="360"/>
      </w:pPr>
      <w:rPr>
        <w:rFonts w:ascii="Wingdings" w:hAnsi="Wingdings"/>
      </w:rPr>
    </w:lvl>
  </w:abstractNum>
  <w:abstractNum w:abstractNumId="1">
    <w:nsid w:val="2C9C07CF"/>
    <w:multiLevelType w:val="multilevel"/>
    <w:tmpl w:val="94C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93093"/>
    <w:multiLevelType w:val="hybridMultilevel"/>
    <w:tmpl w:val="4510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60936"/>
    <w:multiLevelType w:val="hybridMultilevel"/>
    <w:tmpl w:val="2F9035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11"/>
    <w:rsid w:val="00077711"/>
    <w:rsid w:val="00106254"/>
    <w:rsid w:val="00565F08"/>
    <w:rsid w:val="006B6739"/>
    <w:rsid w:val="00746A6A"/>
    <w:rsid w:val="00A410AF"/>
    <w:rsid w:val="00C550C6"/>
    <w:rsid w:val="00CB1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6E3E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11"/>
    <w:rPr>
      <w:rFonts w:ascii="Times New Roman" w:eastAsia="Times New Roman" w:hAnsi="Times New Roman" w:cs="Arial"/>
      <w:noProof/>
      <w:color w:val="000000"/>
      <w:sz w:val="20"/>
    </w:rPr>
  </w:style>
  <w:style w:type="paragraph" w:styleId="Heading8">
    <w:name w:val="heading 8"/>
    <w:basedOn w:val="Normal"/>
    <w:next w:val="Normal"/>
    <w:link w:val="Heading8Char"/>
    <w:qFormat/>
    <w:rsid w:val="00077711"/>
    <w:pPr>
      <w:keepNext/>
      <w:spacing w:line="360" w:lineRule="auto"/>
      <w:jc w:val="both"/>
      <w:outlineLvl w:val="7"/>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77711"/>
    <w:rPr>
      <w:rFonts w:ascii="Times New Roman" w:eastAsia="Times New Roman" w:hAnsi="Times New Roman" w:cs="Times New Roman"/>
      <w:b/>
      <w:noProof/>
      <w:szCs w:val="20"/>
    </w:rPr>
  </w:style>
  <w:style w:type="paragraph" w:styleId="Title">
    <w:name w:val="Title"/>
    <w:basedOn w:val="Normal"/>
    <w:link w:val="TitleChar"/>
    <w:qFormat/>
    <w:rsid w:val="00077711"/>
    <w:pPr>
      <w:suppressAutoHyphens/>
      <w:jc w:val="center"/>
    </w:pPr>
    <w:rPr>
      <w:rFonts w:cs="Times New Roman"/>
      <w:b/>
      <w:color w:val="auto"/>
      <w:sz w:val="24"/>
      <w:szCs w:val="20"/>
    </w:rPr>
  </w:style>
  <w:style w:type="character" w:customStyle="1" w:styleId="TitleChar">
    <w:name w:val="Title Char"/>
    <w:basedOn w:val="DefaultParagraphFont"/>
    <w:link w:val="Title"/>
    <w:rsid w:val="00077711"/>
    <w:rPr>
      <w:rFonts w:ascii="Times New Roman" w:eastAsia="Times New Roman" w:hAnsi="Times New Roman" w:cs="Times New Roman"/>
      <w:b/>
      <w:noProof/>
      <w:szCs w:val="20"/>
    </w:rPr>
  </w:style>
  <w:style w:type="character" w:styleId="Hyperlink">
    <w:name w:val="Hyperlink"/>
    <w:semiHidden/>
    <w:rsid w:val="00077711"/>
    <w:rPr>
      <w:color w:val="0000FF"/>
      <w:u w:val="single"/>
    </w:rPr>
  </w:style>
  <w:style w:type="character" w:styleId="Strong">
    <w:name w:val="Strong"/>
    <w:basedOn w:val="DefaultParagraphFont"/>
    <w:uiPriority w:val="22"/>
    <w:qFormat/>
    <w:rsid w:val="00565F08"/>
    <w:rPr>
      <w:b/>
      <w:bCs/>
    </w:rPr>
  </w:style>
  <w:style w:type="paragraph" w:styleId="ListParagraph">
    <w:name w:val="List Paragraph"/>
    <w:basedOn w:val="Normal"/>
    <w:uiPriority w:val="34"/>
    <w:qFormat/>
    <w:rsid w:val="00565F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11"/>
    <w:rPr>
      <w:rFonts w:ascii="Times New Roman" w:eastAsia="Times New Roman" w:hAnsi="Times New Roman" w:cs="Arial"/>
      <w:noProof/>
      <w:color w:val="000000"/>
      <w:sz w:val="20"/>
    </w:rPr>
  </w:style>
  <w:style w:type="paragraph" w:styleId="Heading8">
    <w:name w:val="heading 8"/>
    <w:basedOn w:val="Normal"/>
    <w:next w:val="Normal"/>
    <w:link w:val="Heading8Char"/>
    <w:qFormat/>
    <w:rsid w:val="00077711"/>
    <w:pPr>
      <w:keepNext/>
      <w:spacing w:line="360" w:lineRule="auto"/>
      <w:jc w:val="both"/>
      <w:outlineLvl w:val="7"/>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77711"/>
    <w:rPr>
      <w:rFonts w:ascii="Times New Roman" w:eastAsia="Times New Roman" w:hAnsi="Times New Roman" w:cs="Times New Roman"/>
      <w:b/>
      <w:noProof/>
      <w:szCs w:val="20"/>
    </w:rPr>
  </w:style>
  <w:style w:type="paragraph" w:styleId="Title">
    <w:name w:val="Title"/>
    <w:basedOn w:val="Normal"/>
    <w:link w:val="TitleChar"/>
    <w:qFormat/>
    <w:rsid w:val="00077711"/>
    <w:pPr>
      <w:suppressAutoHyphens/>
      <w:jc w:val="center"/>
    </w:pPr>
    <w:rPr>
      <w:rFonts w:cs="Times New Roman"/>
      <w:b/>
      <w:color w:val="auto"/>
      <w:sz w:val="24"/>
      <w:szCs w:val="20"/>
    </w:rPr>
  </w:style>
  <w:style w:type="character" w:customStyle="1" w:styleId="TitleChar">
    <w:name w:val="Title Char"/>
    <w:basedOn w:val="DefaultParagraphFont"/>
    <w:link w:val="Title"/>
    <w:rsid w:val="00077711"/>
    <w:rPr>
      <w:rFonts w:ascii="Times New Roman" w:eastAsia="Times New Roman" w:hAnsi="Times New Roman" w:cs="Times New Roman"/>
      <w:b/>
      <w:noProof/>
      <w:szCs w:val="20"/>
    </w:rPr>
  </w:style>
  <w:style w:type="character" w:styleId="Hyperlink">
    <w:name w:val="Hyperlink"/>
    <w:semiHidden/>
    <w:rsid w:val="00077711"/>
    <w:rPr>
      <w:color w:val="0000FF"/>
      <w:u w:val="single"/>
    </w:rPr>
  </w:style>
  <w:style w:type="character" w:styleId="Strong">
    <w:name w:val="Strong"/>
    <w:basedOn w:val="DefaultParagraphFont"/>
    <w:uiPriority w:val="22"/>
    <w:qFormat/>
    <w:rsid w:val="00565F08"/>
    <w:rPr>
      <w:b/>
      <w:bCs/>
    </w:rPr>
  </w:style>
  <w:style w:type="paragraph" w:styleId="ListParagraph">
    <w:name w:val="List Paragraph"/>
    <w:basedOn w:val="Normal"/>
    <w:uiPriority w:val="34"/>
    <w:qFormat/>
    <w:rsid w:val="0056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74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echtelidis@uth.g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412</Words>
  <Characters>2349</Characters>
  <Application>Microsoft Macintosh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dc:creator>
  <cp:keywords/>
  <dc:description/>
  <cp:lastModifiedBy>Yannis</cp:lastModifiedBy>
  <cp:revision>7</cp:revision>
  <dcterms:created xsi:type="dcterms:W3CDTF">2014-07-15T09:06:00Z</dcterms:created>
  <dcterms:modified xsi:type="dcterms:W3CDTF">2016-02-18T08:48:00Z</dcterms:modified>
</cp:coreProperties>
</file>