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A82491">
      <w:pPr>
        <w:rPr>
          <w:b/>
          <w:sz w:val="28"/>
          <w:szCs w:val="28"/>
        </w:rPr>
      </w:pPr>
      <w:r w:rsidRPr="00A82491">
        <w:rPr>
          <w:b/>
          <w:sz w:val="28"/>
          <w:szCs w:val="28"/>
        </w:rPr>
        <w:t>MALTA</w:t>
      </w:r>
    </w:p>
    <w:p w:rsidR="00FF7EE2" w:rsidRPr="00A82491" w:rsidRDefault="00FF7EE2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+ DEVELOPMENT ISSUES</w:t>
      </w:r>
      <w:bookmarkStart w:id="0" w:name="_GoBack"/>
      <w:bookmarkEnd w:id="0"/>
    </w:p>
    <w:p w:rsidR="00A82491" w:rsidRDefault="00A82491"/>
    <w:p w:rsidR="00A82491" w:rsidRDefault="009462EC">
      <w:r>
        <w:t xml:space="preserve">CITY + </w:t>
      </w:r>
      <w:r w:rsidR="00A82491">
        <w:t>REGIONAL DEVELOPMENT</w:t>
      </w:r>
    </w:p>
    <w:p w:rsidR="00A82491" w:rsidRDefault="00FF7EE2">
      <w:hyperlink r:id="rId4" w:history="1">
        <w:r w:rsidR="00A82491" w:rsidRPr="001F2066">
          <w:rPr>
            <w:rStyle w:val="Hyperlink"/>
          </w:rPr>
          <w:t>https://ec.europa.eu/regional_policy/en/newsroom/news/2018/02/02-09-2018-eu-funding-continues-to-bring-benefits-to-malta</w:t>
        </w:r>
      </w:hyperlink>
    </w:p>
    <w:p w:rsidR="00A82491" w:rsidRDefault="00A82491"/>
    <w:p w:rsidR="00A82491" w:rsidRDefault="00BF438B">
      <w:r>
        <w:t>EUROPEAN COHESION POLICY FOR MALTA 2009</w:t>
      </w:r>
    </w:p>
    <w:p w:rsidR="00BF438B" w:rsidRDefault="00FF7EE2">
      <w:hyperlink r:id="rId5" w:history="1">
        <w:r w:rsidR="00BF438B">
          <w:rPr>
            <w:rStyle w:val="Hyperlink"/>
          </w:rPr>
          <w:t>https://ec.europa.eu/regional_policy/sources/docgener/informat/country2009/mt_en.pdf</w:t>
        </w:r>
      </w:hyperlink>
    </w:p>
    <w:p w:rsidR="00BF438B" w:rsidRDefault="00BF438B"/>
    <w:p w:rsidR="00BF438B" w:rsidRDefault="001F0134">
      <w:r>
        <w:t>EUROPEAN REGIONAL POLICY + MALTA</w:t>
      </w:r>
    </w:p>
    <w:p w:rsidR="001F0134" w:rsidRDefault="00FF7EE2">
      <w:hyperlink r:id="rId6" w:history="1">
        <w:r w:rsidR="001F0134">
          <w:rPr>
            <w:rStyle w:val="Hyperlink"/>
          </w:rPr>
          <w:t>https://ec.europa.eu/regional_policy/el/newsroom/news/2018/05/29-05-2018-regional-development-and-cohesion-policy-2021-2027</w:t>
        </w:r>
      </w:hyperlink>
    </w:p>
    <w:p w:rsidR="001F0134" w:rsidRDefault="00FF7EE2">
      <w:hyperlink r:id="rId7" w:history="1">
        <w:r w:rsidR="00FD2D40">
          <w:rPr>
            <w:rStyle w:val="Hyperlink"/>
          </w:rPr>
          <w:t>https://ec.europa.eu/regional_policy/el/newsroom/news/2018/02/02-09-2018-eu-funding-continues-to-bring-benefits-to-malta</w:t>
        </w:r>
      </w:hyperlink>
    </w:p>
    <w:p w:rsidR="00FD2D40" w:rsidRDefault="00FF7EE2">
      <w:hyperlink r:id="rId8" w:history="1">
        <w:r w:rsidR="005B68DA">
          <w:rPr>
            <w:rStyle w:val="Hyperlink"/>
          </w:rPr>
          <w:t>https://ec.europa.eu/regional_policy/sources/docgener/panorama/pdf/mag63/mag63_el.pdf</w:t>
        </w:r>
      </w:hyperlink>
    </w:p>
    <w:p w:rsidR="005B68DA" w:rsidRDefault="00FF7EE2">
      <w:hyperlink r:id="rId9" w:history="1">
        <w:r w:rsidR="001F424F">
          <w:rPr>
            <w:rStyle w:val="Hyperlink"/>
          </w:rPr>
          <w:t>https://ec.europa.eu/regional_policy/el/projects/cyprus/homer-sharing-data-to-improve-services-and-develop-innovative-apps</w:t>
        </w:r>
      </w:hyperlink>
    </w:p>
    <w:p w:rsidR="001F424F" w:rsidRDefault="00FF7EE2">
      <w:hyperlink r:id="rId10" w:history="1">
        <w:r w:rsidR="00BC1AD1">
          <w:rPr>
            <w:rStyle w:val="Hyperlink"/>
          </w:rPr>
          <w:t>https://ec.europa.eu/regional_policy/el/projects/cyprus/philoxenia-reversing-the-depopulation-of-rural-areas-by-strengthening-the-local-economy</w:t>
        </w:r>
      </w:hyperlink>
    </w:p>
    <w:p w:rsidR="00BC1AD1" w:rsidRDefault="00FF7EE2">
      <w:hyperlink r:id="rId11" w:history="1">
        <w:r w:rsidR="00CB2034">
          <w:rPr>
            <w:rStyle w:val="Hyperlink"/>
          </w:rPr>
          <w:t>https://ec.europa.eu/regional_policy/EN/atlas/programmes/2014-2020/malta/2014mt16rfsm001</w:t>
        </w:r>
      </w:hyperlink>
    </w:p>
    <w:p w:rsidR="005252C4" w:rsidRDefault="005252C4" w:rsidP="005252C4">
      <w:pPr>
        <w:rPr>
          <w:lang w:val="el-GR"/>
        </w:rPr>
      </w:pPr>
    </w:p>
    <w:p w:rsidR="005252C4" w:rsidRPr="00656A7A" w:rsidRDefault="005252C4" w:rsidP="005252C4">
      <w:r>
        <w:rPr>
          <w:lang w:val="el-GR"/>
        </w:rPr>
        <w:t>ΟΙΚΟΝΟΜΙΑ</w:t>
      </w:r>
    </w:p>
    <w:p w:rsidR="005252C4" w:rsidRPr="00656A7A" w:rsidRDefault="005252C4" w:rsidP="005252C4">
      <w:hyperlink r:id="rId12" w:history="1">
        <w:r>
          <w:rPr>
            <w:rStyle w:val="Hyperlink"/>
          </w:rPr>
          <w:t>http://www.malta.com/en/about-malta/economy</w:t>
        </w:r>
      </w:hyperlink>
    </w:p>
    <w:p w:rsidR="005252C4" w:rsidRDefault="005252C4" w:rsidP="005252C4"/>
    <w:p w:rsidR="005252C4" w:rsidRDefault="005252C4" w:rsidP="005252C4">
      <w:pPr>
        <w:rPr>
          <w:lang w:val="el-GR"/>
        </w:rPr>
      </w:pPr>
      <w:r>
        <w:rPr>
          <w:lang w:val="el-GR"/>
        </w:rPr>
        <w:t>ΑΓΟΡΑ ΑΚΙΝΗΤΩΝ</w:t>
      </w:r>
    </w:p>
    <w:p w:rsidR="005252C4" w:rsidRPr="00AF23FE" w:rsidRDefault="005252C4" w:rsidP="005252C4">
      <w:pPr>
        <w:rPr>
          <w:lang w:val="el-GR"/>
        </w:rPr>
      </w:pPr>
      <w:hyperlink r:id="rId13" w:history="1">
        <w:r>
          <w:rPr>
            <w:rStyle w:val="Hyperlink"/>
          </w:rPr>
          <w:t>https</w:t>
        </w:r>
        <w:r w:rsidRPr="00AF23FE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AF23FE">
          <w:rPr>
            <w:rStyle w:val="Hyperlink"/>
            <w:lang w:val="el-GR"/>
          </w:rPr>
          <w:t>.</w:t>
        </w:r>
        <w:r>
          <w:rPr>
            <w:rStyle w:val="Hyperlink"/>
          </w:rPr>
          <w:t>timesofmalta</w:t>
        </w:r>
        <w:r w:rsidRPr="00AF23FE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AF23FE">
          <w:rPr>
            <w:rStyle w:val="Hyperlink"/>
            <w:lang w:val="el-GR"/>
          </w:rPr>
          <w:t>/</w:t>
        </w:r>
        <w:r>
          <w:rPr>
            <w:rStyle w:val="Hyperlink"/>
          </w:rPr>
          <w:t>articles</w:t>
        </w:r>
        <w:r w:rsidRPr="00AF23FE">
          <w:rPr>
            <w:rStyle w:val="Hyperlink"/>
            <w:lang w:val="el-GR"/>
          </w:rPr>
          <w:t>/</w:t>
        </w:r>
        <w:r>
          <w:rPr>
            <w:rStyle w:val="Hyperlink"/>
          </w:rPr>
          <w:t>view</w:t>
        </w:r>
        <w:r w:rsidRPr="00AF23FE">
          <w:rPr>
            <w:rStyle w:val="Hyperlink"/>
            <w:lang w:val="el-GR"/>
          </w:rPr>
          <w:t>/20180619/</w:t>
        </w:r>
        <w:r>
          <w:rPr>
            <w:rStyle w:val="Hyperlink"/>
          </w:rPr>
          <w:t>opinion</w:t>
        </w:r>
        <w:r w:rsidRPr="00AF23FE">
          <w:rPr>
            <w:rStyle w:val="Hyperlink"/>
            <w:lang w:val="el-GR"/>
          </w:rPr>
          <w:t>/</w:t>
        </w:r>
        <w:r>
          <w:rPr>
            <w:rStyle w:val="Hyperlink"/>
          </w:rPr>
          <w:t>a</w:t>
        </w:r>
        <w:r w:rsidRPr="00AF23FE">
          <w:rPr>
            <w:rStyle w:val="Hyperlink"/>
            <w:lang w:val="el-GR"/>
          </w:rPr>
          <w:t>-</w:t>
        </w:r>
        <w:r>
          <w:rPr>
            <w:rStyle w:val="Hyperlink"/>
          </w:rPr>
          <w:t>delicate</w:t>
        </w:r>
        <w:r w:rsidRPr="00AF23FE">
          <w:rPr>
            <w:rStyle w:val="Hyperlink"/>
            <w:lang w:val="el-GR"/>
          </w:rPr>
          <w:t>-</w:t>
        </w:r>
        <w:r>
          <w:rPr>
            <w:rStyle w:val="Hyperlink"/>
          </w:rPr>
          <w:t>property</w:t>
        </w:r>
        <w:r w:rsidRPr="00AF23FE">
          <w:rPr>
            <w:rStyle w:val="Hyperlink"/>
            <w:lang w:val="el-GR"/>
          </w:rPr>
          <w:t>-</w:t>
        </w:r>
        <w:r>
          <w:rPr>
            <w:rStyle w:val="Hyperlink"/>
          </w:rPr>
          <w:t>market</w:t>
        </w:r>
        <w:r w:rsidRPr="00AF23FE">
          <w:rPr>
            <w:rStyle w:val="Hyperlink"/>
            <w:lang w:val="el-GR"/>
          </w:rPr>
          <w:t>-</w:t>
        </w:r>
        <w:r>
          <w:rPr>
            <w:rStyle w:val="Hyperlink"/>
          </w:rPr>
          <w:t>frank</w:t>
        </w:r>
        <w:r w:rsidRPr="00AF23FE">
          <w:rPr>
            <w:rStyle w:val="Hyperlink"/>
            <w:lang w:val="el-GR"/>
          </w:rPr>
          <w:t>-</w:t>
        </w:r>
        <w:r>
          <w:rPr>
            <w:rStyle w:val="Hyperlink"/>
          </w:rPr>
          <w:t>salt</w:t>
        </w:r>
        <w:r w:rsidRPr="00AF23FE">
          <w:rPr>
            <w:rStyle w:val="Hyperlink"/>
            <w:lang w:val="el-GR"/>
          </w:rPr>
          <w:t>.682154</w:t>
        </w:r>
      </w:hyperlink>
    </w:p>
    <w:p w:rsidR="00CB2034" w:rsidRPr="005252C4" w:rsidRDefault="00CB2034">
      <w:pPr>
        <w:rPr>
          <w:lang w:val="el-GR"/>
        </w:rPr>
      </w:pPr>
    </w:p>
    <w:p w:rsidR="007F7ACA" w:rsidRPr="00433A1B" w:rsidRDefault="007F7ACA">
      <w:r>
        <w:t>VALLETTA MASTER PLAN</w:t>
      </w:r>
      <w:r w:rsidR="00433A1B" w:rsidRPr="00433A1B">
        <w:t xml:space="preserve"> </w:t>
      </w:r>
    </w:p>
    <w:p w:rsidR="007F7ACA" w:rsidRDefault="00FF7EE2">
      <w:hyperlink r:id="rId14" w:history="1">
        <w:r w:rsidR="007F7ACA">
          <w:rPr>
            <w:rStyle w:val="Hyperlink"/>
          </w:rPr>
          <w:t>https://www.studjurban.com/portfolio/valletta-masterplan/</w:t>
        </w:r>
      </w:hyperlink>
    </w:p>
    <w:p w:rsidR="003671CE" w:rsidRDefault="003671CE"/>
    <w:p w:rsidR="007F7ACA" w:rsidRDefault="003671CE">
      <w:r>
        <w:t>VALLETTA WATERFRONT</w:t>
      </w:r>
      <w:r w:rsidR="007F7ACA">
        <w:t xml:space="preserve"> </w:t>
      </w:r>
    </w:p>
    <w:p w:rsidR="000D3B10" w:rsidRDefault="00FF7EE2">
      <w:hyperlink r:id="rId15" w:history="1">
        <w:r w:rsidR="000D3B10">
          <w:rPr>
            <w:rStyle w:val="Hyperlink"/>
          </w:rPr>
          <w:t>https://en.wikipedia.org/wiki/Valletta_Waterfront</w:t>
        </w:r>
      </w:hyperlink>
    </w:p>
    <w:p w:rsidR="00BF438B" w:rsidRDefault="00FF7EE2">
      <w:hyperlink r:id="rId16" w:history="1">
        <w:r w:rsidR="003671CE">
          <w:rPr>
            <w:rStyle w:val="Hyperlink"/>
          </w:rPr>
          <w:t>https://www.apvalletta.eu/work/valletta-waterfront-2</w:t>
        </w:r>
      </w:hyperlink>
    </w:p>
    <w:p w:rsidR="003671CE" w:rsidRDefault="00FF7EE2" w:rsidP="003671CE">
      <w:hyperlink r:id="rId17" w:history="1">
        <w:r w:rsidR="003671CE">
          <w:rPr>
            <w:rStyle w:val="Hyperlink"/>
          </w:rPr>
          <w:t>https://www.designboom.com/architecture/renzo-piano-valletta-city-gate-malta-05-20-2015/</w:t>
        </w:r>
      </w:hyperlink>
    </w:p>
    <w:p w:rsidR="003671CE" w:rsidRDefault="003671CE"/>
    <w:sectPr w:rsidR="003671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1"/>
    <w:rsid w:val="000D3B10"/>
    <w:rsid w:val="000F1146"/>
    <w:rsid w:val="001F0134"/>
    <w:rsid w:val="001F424F"/>
    <w:rsid w:val="002056B4"/>
    <w:rsid w:val="002453E0"/>
    <w:rsid w:val="003671CE"/>
    <w:rsid w:val="00412961"/>
    <w:rsid w:val="00433A1B"/>
    <w:rsid w:val="005252C4"/>
    <w:rsid w:val="005B68DA"/>
    <w:rsid w:val="00656A7A"/>
    <w:rsid w:val="007F7ACA"/>
    <w:rsid w:val="008E5CDA"/>
    <w:rsid w:val="009117BC"/>
    <w:rsid w:val="009462EC"/>
    <w:rsid w:val="00A82491"/>
    <w:rsid w:val="00AA138C"/>
    <w:rsid w:val="00AA21DB"/>
    <w:rsid w:val="00AF23FE"/>
    <w:rsid w:val="00BC1AD1"/>
    <w:rsid w:val="00BF438B"/>
    <w:rsid w:val="00CB2034"/>
    <w:rsid w:val="00DE5D29"/>
    <w:rsid w:val="00EA2789"/>
    <w:rsid w:val="00EB2BFC"/>
    <w:rsid w:val="00F22BEB"/>
    <w:rsid w:val="00F47972"/>
    <w:rsid w:val="00FD2D40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03A8-1126-4AC0-91CD-F2334ED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gional_policy/sources/docgener/panorama/pdf/mag63/mag63_el.pdf" TargetMode="External"/><Relationship Id="rId13" Type="http://schemas.openxmlformats.org/officeDocument/2006/relationships/hyperlink" Target="https://www.timesofmalta.com/articles/view/20180619/opinion/a-delicate-property-market-frank-salt.68215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regional_policy/el/newsroom/news/2018/02/02-09-2018-eu-funding-continues-to-bring-benefits-to-malta" TargetMode="External"/><Relationship Id="rId12" Type="http://schemas.openxmlformats.org/officeDocument/2006/relationships/hyperlink" Target="http://www.malta.com/en/about-malta/economy" TargetMode="External"/><Relationship Id="rId17" Type="http://schemas.openxmlformats.org/officeDocument/2006/relationships/hyperlink" Target="https://www.designboom.com/architecture/renzo-piano-valletta-city-gate-malta-05-20-201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pvalletta.eu/work/valletta-waterfront-2" TargetMode="External"/><Relationship Id="rId1" Type="http://schemas.openxmlformats.org/officeDocument/2006/relationships/styles" Target="styles.xml"/><Relationship Id="rId6" Type="http://schemas.openxmlformats.org/officeDocument/2006/relationships/hyperlink" Target="https://ec.europa.eu/regional_policy/el/newsroom/news/2018/05/29-05-2018-regional-development-and-cohesion-policy-2021-2027" TargetMode="External"/><Relationship Id="rId11" Type="http://schemas.openxmlformats.org/officeDocument/2006/relationships/hyperlink" Target="https://ec.europa.eu/regional_policy/EN/atlas/programmes/2014-2020/malta/2014mt16rfsm001" TargetMode="External"/><Relationship Id="rId5" Type="http://schemas.openxmlformats.org/officeDocument/2006/relationships/hyperlink" Target="https://ec.europa.eu/regional_policy/sources/docgener/informat/country2009/mt_en.pdf" TargetMode="External"/><Relationship Id="rId15" Type="http://schemas.openxmlformats.org/officeDocument/2006/relationships/hyperlink" Target="https://en.wikipedia.org/wiki/Valletta_Waterfront" TargetMode="External"/><Relationship Id="rId10" Type="http://schemas.openxmlformats.org/officeDocument/2006/relationships/hyperlink" Target="https://ec.europa.eu/regional_policy/el/projects/cyprus/philoxenia-reversing-the-depopulation-of-rural-areas-by-strengthening-the-local-econom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c.europa.eu/regional_policy/en/newsroom/news/2018/02/02-09-2018-eu-funding-continues-to-bring-benefits-to-malta" TargetMode="External"/><Relationship Id="rId9" Type="http://schemas.openxmlformats.org/officeDocument/2006/relationships/hyperlink" Target="https://ec.europa.eu/regional_policy/el/projects/cyprus/homer-sharing-data-to-improve-services-and-develop-innovative-apps" TargetMode="External"/><Relationship Id="rId14" Type="http://schemas.openxmlformats.org/officeDocument/2006/relationships/hyperlink" Target="https://www.studjurban.com/portfolio/valletta-master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9</cp:revision>
  <dcterms:created xsi:type="dcterms:W3CDTF">2019-04-02T05:50:00Z</dcterms:created>
  <dcterms:modified xsi:type="dcterms:W3CDTF">2019-04-02T08:05:00Z</dcterms:modified>
</cp:coreProperties>
</file>