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8F" w:rsidRDefault="00F43A8F" w:rsidP="00F43A8F">
      <w:pPr>
        <w:ind w:firstLine="680"/>
        <w:rPr>
          <w:noProof w:val="0"/>
          <w:sz w:val="22"/>
        </w:rPr>
      </w:pPr>
    </w:p>
    <w:p w:rsidR="00F43A8F" w:rsidRPr="00F71688" w:rsidRDefault="00F71688" w:rsidP="00F71688">
      <w:pPr>
        <w:spacing w:after="240"/>
        <w:jc w:val="center"/>
        <w:rPr>
          <w:rFonts w:asciiTheme="minorHAnsi" w:hAnsiTheme="minorHAnsi"/>
          <w:b/>
          <w:color w:val="FF0000"/>
          <w:sz w:val="32"/>
          <w:szCs w:val="32"/>
        </w:rPr>
      </w:pPr>
      <w:r w:rsidRPr="00F71688">
        <w:rPr>
          <w:rFonts w:asciiTheme="minorHAnsi" w:hAnsiTheme="minorHAnsi"/>
          <w:b/>
          <w:color w:val="FF0000"/>
          <w:sz w:val="32"/>
          <w:szCs w:val="32"/>
        </w:rPr>
        <w:t>Προδιαγραφές Χωροθέτησης Σχολικών Μονάδων</w:t>
      </w:r>
    </w:p>
    <w:tbl>
      <w:tblPr>
        <w:tblW w:w="13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82"/>
        <w:gridCol w:w="1181"/>
        <w:gridCol w:w="1003"/>
        <w:gridCol w:w="1258"/>
        <w:gridCol w:w="1486"/>
        <w:gridCol w:w="1488"/>
        <w:gridCol w:w="1211"/>
        <w:gridCol w:w="1571"/>
        <w:gridCol w:w="1079"/>
        <w:gridCol w:w="1439"/>
      </w:tblGrid>
      <w:tr w:rsidR="0000229E" w:rsidRPr="00562549" w:rsidTr="00F71688">
        <w:tblPrEx>
          <w:tblCellMar>
            <w:top w:w="0" w:type="dxa"/>
            <w:bottom w:w="0" w:type="dxa"/>
          </w:tblCellMar>
        </w:tblPrEx>
        <w:tc>
          <w:tcPr>
            <w:tcW w:w="1482" w:type="dxa"/>
          </w:tcPr>
          <w:p w:rsidR="0000229E" w:rsidRPr="00562549" w:rsidRDefault="0000229E" w:rsidP="0090267C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181" w:type="dxa"/>
          </w:tcPr>
          <w:p w:rsidR="0000229E" w:rsidRPr="00562549" w:rsidRDefault="0000229E" w:rsidP="0090267C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Ποσοστό</w:t>
            </w: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ηλικιών στον πληθυσμό</w:t>
            </w:r>
          </w:p>
          <w:p w:rsidR="0000229E" w:rsidRPr="00562549" w:rsidRDefault="0000229E" w:rsidP="0090267C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(%)</w:t>
            </w:r>
          </w:p>
        </w:tc>
        <w:tc>
          <w:tcPr>
            <w:tcW w:w="1003" w:type="dxa"/>
          </w:tcPr>
          <w:p w:rsidR="0000229E" w:rsidRPr="00562549" w:rsidRDefault="0000229E" w:rsidP="0090267C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Ποσοστό</w:t>
            </w: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Συμ/χής ηλικιών</w:t>
            </w:r>
          </w:p>
          <w:p w:rsidR="0000229E" w:rsidRPr="00562549" w:rsidRDefault="0000229E" w:rsidP="0090267C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(%)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00229E" w:rsidRPr="00562549" w:rsidRDefault="0000229E" w:rsidP="0090267C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Μαθητές / τμήμα (</w:t>
            </w: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>max</w:t>
            </w: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00229E" w:rsidRPr="00562549" w:rsidRDefault="0000229E" w:rsidP="0090267C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>Max</w:t>
            </w: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ακτίνα εξυπηρέτησης</w:t>
            </w:r>
          </w:p>
        </w:tc>
        <w:tc>
          <w:tcPr>
            <w:tcW w:w="1488" w:type="dxa"/>
          </w:tcPr>
          <w:p w:rsidR="0000229E" w:rsidRPr="00562549" w:rsidRDefault="0000229E" w:rsidP="0090267C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Βιώσιμη (Β)</w:t>
            </w:r>
          </w:p>
          <w:p w:rsidR="0000229E" w:rsidRPr="00562549" w:rsidRDefault="0000229E" w:rsidP="0090267C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Συνήθης (Σ)</w:t>
            </w:r>
          </w:p>
          <w:p w:rsidR="0000229E" w:rsidRPr="00562549" w:rsidRDefault="0000229E" w:rsidP="0090267C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>Optimum</w:t>
            </w: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(Ο)</w:t>
            </w:r>
          </w:p>
          <w:p w:rsidR="0000229E" w:rsidRPr="00562549" w:rsidRDefault="0000229E" w:rsidP="0090267C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>Maximum</w:t>
            </w: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(</w:t>
            </w: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>M</w:t>
            </w: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211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Μέγεθος</w:t>
            </w:r>
          </w:p>
          <w:p w:rsidR="0000229E" w:rsidRPr="00562549" w:rsidRDefault="000A175C" w:rsidP="000A175C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(αριθμός παιδιών</w:t>
            </w:r>
            <w:r w:rsidR="0000229E"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571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Ωφ. Επιφάνεια</w:t>
            </w: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 xml:space="preserve"> (</w:t>
            </w: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τμ) / χρήστη</w:t>
            </w:r>
          </w:p>
        </w:tc>
        <w:tc>
          <w:tcPr>
            <w:tcW w:w="1079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Επιφ. Γη-πέδου (τμ) / χρήστη</w:t>
            </w:r>
          </w:p>
        </w:tc>
        <w:tc>
          <w:tcPr>
            <w:tcW w:w="1439" w:type="dxa"/>
            <w:vAlign w:val="center"/>
          </w:tcPr>
          <w:p w:rsidR="0000229E" w:rsidRDefault="0000229E" w:rsidP="0090267C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625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Πληθυσμός</w:t>
            </w:r>
          </w:p>
          <w:p w:rsidR="000A175C" w:rsidRPr="00562549" w:rsidRDefault="000A175C" w:rsidP="0090267C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οικσιμού</w:t>
            </w:r>
            <w:bookmarkStart w:id="0" w:name="_GoBack"/>
            <w:bookmarkEnd w:id="0"/>
          </w:p>
        </w:tc>
      </w:tr>
      <w:tr w:rsidR="0000229E" w:rsidRPr="00562549" w:rsidTr="0000229E">
        <w:tblPrEx>
          <w:tblCellMar>
            <w:top w:w="0" w:type="dxa"/>
            <w:bottom w:w="0" w:type="dxa"/>
          </w:tblCellMar>
        </w:tblPrEx>
        <w:tc>
          <w:tcPr>
            <w:tcW w:w="1482" w:type="dxa"/>
          </w:tcPr>
          <w:p w:rsidR="0000229E" w:rsidRPr="00562549" w:rsidRDefault="0000229E" w:rsidP="0090267C">
            <w:pPr>
              <w:rPr>
                <w:rFonts w:asciiTheme="minorHAnsi" w:hAnsiTheme="minorHAnsi"/>
              </w:rPr>
            </w:pPr>
          </w:p>
        </w:tc>
        <w:tc>
          <w:tcPr>
            <w:tcW w:w="1181" w:type="dxa"/>
          </w:tcPr>
          <w:p w:rsidR="0000229E" w:rsidRPr="00562549" w:rsidRDefault="0000229E" w:rsidP="0090267C">
            <w:pPr>
              <w:rPr>
                <w:rFonts w:asciiTheme="minorHAnsi" w:hAnsiTheme="minorHAnsi"/>
              </w:rPr>
            </w:pPr>
          </w:p>
        </w:tc>
        <w:tc>
          <w:tcPr>
            <w:tcW w:w="1003" w:type="dxa"/>
          </w:tcPr>
          <w:p w:rsidR="0000229E" w:rsidRPr="00562549" w:rsidRDefault="0000229E" w:rsidP="0090267C">
            <w:pPr>
              <w:rPr>
                <w:rFonts w:asciiTheme="minorHAnsi" w:hAnsiTheme="minorHAnsi"/>
              </w:rPr>
            </w:pPr>
          </w:p>
        </w:tc>
        <w:tc>
          <w:tcPr>
            <w:tcW w:w="1258" w:type="dxa"/>
          </w:tcPr>
          <w:p w:rsidR="0000229E" w:rsidRPr="00562549" w:rsidRDefault="0000229E" w:rsidP="0090267C">
            <w:pPr>
              <w:rPr>
                <w:rFonts w:asciiTheme="minorHAnsi" w:hAnsiTheme="minorHAnsi"/>
              </w:rPr>
            </w:pPr>
          </w:p>
        </w:tc>
        <w:tc>
          <w:tcPr>
            <w:tcW w:w="1486" w:type="dxa"/>
          </w:tcPr>
          <w:p w:rsidR="0000229E" w:rsidRPr="00562549" w:rsidRDefault="0000229E" w:rsidP="0090267C">
            <w:pPr>
              <w:rPr>
                <w:rFonts w:asciiTheme="minorHAnsi" w:hAnsiTheme="minorHAnsi"/>
              </w:rPr>
            </w:pPr>
          </w:p>
        </w:tc>
        <w:tc>
          <w:tcPr>
            <w:tcW w:w="1488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11" w:type="dxa"/>
          </w:tcPr>
          <w:p w:rsidR="0000229E" w:rsidRPr="00562549" w:rsidRDefault="0000229E" w:rsidP="0090267C">
            <w:pPr>
              <w:rPr>
                <w:rFonts w:asciiTheme="minorHAnsi" w:hAnsiTheme="minorHAnsi"/>
              </w:rPr>
            </w:pPr>
          </w:p>
        </w:tc>
        <w:tc>
          <w:tcPr>
            <w:tcW w:w="1571" w:type="dxa"/>
          </w:tcPr>
          <w:p w:rsidR="0000229E" w:rsidRPr="00562549" w:rsidRDefault="0000229E" w:rsidP="0090267C">
            <w:pPr>
              <w:rPr>
                <w:rFonts w:asciiTheme="minorHAnsi" w:hAnsiTheme="minorHAnsi"/>
              </w:rPr>
            </w:pPr>
          </w:p>
        </w:tc>
        <w:tc>
          <w:tcPr>
            <w:tcW w:w="1079" w:type="dxa"/>
          </w:tcPr>
          <w:p w:rsidR="0000229E" w:rsidRPr="00562549" w:rsidRDefault="0000229E" w:rsidP="0090267C">
            <w:pPr>
              <w:rPr>
                <w:rFonts w:asciiTheme="minorHAnsi" w:hAnsiTheme="minorHAnsi"/>
              </w:rPr>
            </w:pPr>
          </w:p>
        </w:tc>
        <w:tc>
          <w:tcPr>
            <w:tcW w:w="1439" w:type="dxa"/>
          </w:tcPr>
          <w:p w:rsidR="0000229E" w:rsidRPr="00562549" w:rsidRDefault="0000229E" w:rsidP="0090267C">
            <w:pPr>
              <w:rPr>
                <w:rFonts w:asciiTheme="minorHAnsi" w:hAnsiTheme="minorHAnsi"/>
              </w:rPr>
            </w:pPr>
          </w:p>
        </w:tc>
      </w:tr>
      <w:tr w:rsidR="0000229E" w:rsidRPr="00562549" w:rsidTr="0000229E">
        <w:tblPrEx>
          <w:tblCellMar>
            <w:top w:w="0" w:type="dxa"/>
            <w:bottom w:w="0" w:type="dxa"/>
          </w:tblCellMar>
        </w:tblPrEx>
        <w:tc>
          <w:tcPr>
            <w:tcW w:w="1482" w:type="dxa"/>
            <w:vAlign w:val="center"/>
          </w:tcPr>
          <w:p w:rsidR="0000229E" w:rsidRPr="00562549" w:rsidRDefault="0000229E" w:rsidP="0090267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62549">
              <w:rPr>
                <w:rFonts w:asciiTheme="minorHAnsi" w:hAnsiTheme="minorHAnsi"/>
                <w:b/>
                <w:sz w:val="24"/>
                <w:szCs w:val="24"/>
              </w:rPr>
              <w:t>Νηπιαγωγείο</w:t>
            </w:r>
          </w:p>
          <w:p w:rsidR="0000229E" w:rsidRPr="00562549" w:rsidRDefault="0000229E" w:rsidP="0090267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4-6 ετών</w:t>
            </w:r>
          </w:p>
        </w:tc>
        <w:tc>
          <w:tcPr>
            <w:tcW w:w="1181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2,5</w:t>
            </w:r>
            <w:r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  <w:tc>
          <w:tcPr>
            <w:tcW w:w="1003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80</w:t>
            </w:r>
            <w:r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  <w:tc>
          <w:tcPr>
            <w:tcW w:w="1258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20-30</w:t>
            </w:r>
          </w:p>
        </w:tc>
        <w:tc>
          <w:tcPr>
            <w:tcW w:w="1486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400</w:t>
            </w:r>
          </w:p>
        </w:tc>
        <w:tc>
          <w:tcPr>
            <w:tcW w:w="1488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562549">
              <w:rPr>
                <w:rFonts w:asciiTheme="minorHAnsi" w:hAnsiTheme="minorHAnsi"/>
                <w:sz w:val="24"/>
                <w:szCs w:val="24"/>
                <w:lang w:val="en-US"/>
              </w:rPr>
              <w:t>B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562549">
              <w:rPr>
                <w:rFonts w:asciiTheme="minorHAnsi" w:hAnsiTheme="minorHAnsi"/>
                <w:sz w:val="24"/>
                <w:szCs w:val="24"/>
                <w:lang w:val="en-US"/>
              </w:rPr>
              <w:t>M,O</w:t>
            </w:r>
          </w:p>
        </w:tc>
        <w:tc>
          <w:tcPr>
            <w:tcW w:w="1211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20-30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40-60</w:t>
            </w:r>
          </w:p>
        </w:tc>
        <w:tc>
          <w:tcPr>
            <w:tcW w:w="1571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6-9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4-6</w:t>
            </w:r>
          </w:p>
        </w:tc>
        <w:tc>
          <w:tcPr>
            <w:tcW w:w="1079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25-40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15-21</w:t>
            </w:r>
          </w:p>
        </w:tc>
        <w:tc>
          <w:tcPr>
            <w:tcW w:w="1439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800-1200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1600-2400</w:t>
            </w:r>
          </w:p>
        </w:tc>
      </w:tr>
      <w:tr w:rsidR="0000229E" w:rsidRPr="00562549" w:rsidTr="0000229E">
        <w:tblPrEx>
          <w:tblCellMar>
            <w:top w:w="0" w:type="dxa"/>
            <w:bottom w:w="0" w:type="dxa"/>
          </w:tblCellMar>
        </w:tblPrEx>
        <w:tc>
          <w:tcPr>
            <w:tcW w:w="1482" w:type="dxa"/>
            <w:vAlign w:val="center"/>
          </w:tcPr>
          <w:p w:rsidR="0000229E" w:rsidRPr="00562549" w:rsidRDefault="0000229E" w:rsidP="0090267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62549">
              <w:rPr>
                <w:rFonts w:asciiTheme="minorHAnsi" w:hAnsiTheme="minorHAnsi"/>
                <w:b/>
                <w:sz w:val="24"/>
                <w:szCs w:val="24"/>
              </w:rPr>
              <w:t>Δημοτικό</w:t>
            </w:r>
          </w:p>
          <w:p w:rsidR="0000229E" w:rsidRPr="00562549" w:rsidRDefault="0000229E" w:rsidP="0090267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6-12</w:t>
            </w:r>
          </w:p>
        </w:tc>
        <w:tc>
          <w:tcPr>
            <w:tcW w:w="1181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10</w:t>
            </w:r>
            <w:r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  <w:tc>
          <w:tcPr>
            <w:tcW w:w="1003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100</w:t>
            </w:r>
            <w:r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  <w:tc>
          <w:tcPr>
            <w:tcW w:w="1258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30</w:t>
            </w:r>
          </w:p>
        </w:tc>
        <w:tc>
          <w:tcPr>
            <w:tcW w:w="1486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800</w:t>
            </w:r>
          </w:p>
        </w:tc>
        <w:tc>
          <w:tcPr>
            <w:tcW w:w="1488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Β,Σ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Ο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Μ</w:t>
            </w:r>
          </w:p>
        </w:tc>
        <w:tc>
          <w:tcPr>
            <w:tcW w:w="1211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30-90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  <w:highlight w:val="yellow"/>
              </w:rPr>
              <w:t>180 *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360</w:t>
            </w:r>
          </w:p>
        </w:tc>
        <w:tc>
          <w:tcPr>
            <w:tcW w:w="1571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508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  <w:highlight w:val="yellow"/>
              </w:rPr>
              <w:t>4,5-7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4-6</w:t>
            </w:r>
          </w:p>
        </w:tc>
        <w:tc>
          <w:tcPr>
            <w:tcW w:w="1079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13-21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  <w:highlight w:val="yellow"/>
              </w:rPr>
              <w:t>9-13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7-11</w:t>
            </w:r>
          </w:p>
        </w:tc>
        <w:tc>
          <w:tcPr>
            <w:tcW w:w="1439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300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  <w:highlight w:val="yellow"/>
              </w:rPr>
              <w:t>1800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3600</w:t>
            </w:r>
          </w:p>
        </w:tc>
      </w:tr>
      <w:tr w:rsidR="0000229E" w:rsidRPr="00562549" w:rsidTr="0000229E">
        <w:tblPrEx>
          <w:tblCellMar>
            <w:top w:w="0" w:type="dxa"/>
            <w:bottom w:w="0" w:type="dxa"/>
          </w:tblCellMar>
        </w:tblPrEx>
        <w:tc>
          <w:tcPr>
            <w:tcW w:w="1482" w:type="dxa"/>
            <w:vAlign w:val="center"/>
          </w:tcPr>
          <w:p w:rsidR="0000229E" w:rsidRPr="00562549" w:rsidRDefault="0000229E" w:rsidP="0090267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62549">
              <w:rPr>
                <w:rFonts w:asciiTheme="minorHAnsi" w:hAnsiTheme="minorHAnsi"/>
                <w:b/>
                <w:sz w:val="24"/>
                <w:szCs w:val="24"/>
              </w:rPr>
              <w:t>Γυμνάσιο</w:t>
            </w:r>
          </w:p>
          <w:p w:rsidR="0000229E" w:rsidRPr="00562549" w:rsidRDefault="0000229E" w:rsidP="0090267C">
            <w:pPr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12-15</w:t>
            </w:r>
          </w:p>
        </w:tc>
        <w:tc>
          <w:tcPr>
            <w:tcW w:w="1181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  <w:tc>
          <w:tcPr>
            <w:tcW w:w="1003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100</w:t>
            </w:r>
            <w:r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  <w:tc>
          <w:tcPr>
            <w:tcW w:w="1258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35</w:t>
            </w:r>
          </w:p>
        </w:tc>
        <w:tc>
          <w:tcPr>
            <w:tcW w:w="1486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1500</w:t>
            </w:r>
          </w:p>
        </w:tc>
        <w:tc>
          <w:tcPr>
            <w:tcW w:w="1488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Β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Σ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Μ,Ο</w:t>
            </w:r>
          </w:p>
        </w:tc>
        <w:tc>
          <w:tcPr>
            <w:tcW w:w="1211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105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  <w:highlight w:val="yellow"/>
              </w:rPr>
              <w:t>210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420</w:t>
            </w:r>
          </w:p>
        </w:tc>
        <w:tc>
          <w:tcPr>
            <w:tcW w:w="1571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6,5-10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  <w:highlight w:val="yellow"/>
              </w:rPr>
              <w:t>5-8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4-6</w:t>
            </w:r>
          </w:p>
        </w:tc>
        <w:tc>
          <w:tcPr>
            <w:tcW w:w="1079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15-24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  <w:highlight w:val="yellow"/>
              </w:rPr>
              <w:t>10-16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8-12</w:t>
            </w:r>
          </w:p>
        </w:tc>
        <w:tc>
          <w:tcPr>
            <w:tcW w:w="1439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2100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  <w:highlight w:val="yellow"/>
              </w:rPr>
              <w:t>4200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8400</w:t>
            </w:r>
          </w:p>
        </w:tc>
      </w:tr>
      <w:tr w:rsidR="0000229E" w:rsidRPr="00562549" w:rsidTr="0000229E">
        <w:tblPrEx>
          <w:tblCellMar>
            <w:top w:w="0" w:type="dxa"/>
            <w:bottom w:w="0" w:type="dxa"/>
          </w:tblCellMar>
        </w:tblPrEx>
        <w:tc>
          <w:tcPr>
            <w:tcW w:w="1482" w:type="dxa"/>
            <w:vAlign w:val="center"/>
          </w:tcPr>
          <w:p w:rsidR="0000229E" w:rsidRPr="00562549" w:rsidRDefault="0000229E" w:rsidP="0090267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62549">
              <w:rPr>
                <w:rFonts w:asciiTheme="minorHAnsi" w:hAnsiTheme="minorHAnsi"/>
                <w:b/>
                <w:sz w:val="24"/>
                <w:szCs w:val="24"/>
              </w:rPr>
              <w:t>Λύκειο</w:t>
            </w:r>
          </w:p>
          <w:p w:rsidR="0000229E" w:rsidRPr="00562549" w:rsidRDefault="0000229E" w:rsidP="0090267C">
            <w:pPr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15-18</w:t>
            </w:r>
          </w:p>
        </w:tc>
        <w:tc>
          <w:tcPr>
            <w:tcW w:w="1181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  <w:tc>
          <w:tcPr>
            <w:tcW w:w="1003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80</w:t>
            </w:r>
            <w:r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  <w:tc>
          <w:tcPr>
            <w:tcW w:w="1258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35</w:t>
            </w:r>
          </w:p>
        </w:tc>
        <w:tc>
          <w:tcPr>
            <w:tcW w:w="1486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1500</w:t>
            </w:r>
          </w:p>
        </w:tc>
        <w:tc>
          <w:tcPr>
            <w:tcW w:w="1488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Β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Σ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Μ,Ο</w:t>
            </w:r>
          </w:p>
        </w:tc>
        <w:tc>
          <w:tcPr>
            <w:tcW w:w="1211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105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  <w:highlight w:val="yellow"/>
              </w:rPr>
              <w:t>210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420</w:t>
            </w:r>
          </w:p>
        </w:tc>
        <w:tc>
          <w:tcPr>
            <w:tcW w:w="1571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6-9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  <w:highlight w:val="yellow"/>
              </w:rPr>
              <w:t>4,5-7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4-6</w:t>
            </w:r>
          </w:p>
        </w:tc>
        <w:tc>
          <w:tcPr>
            <w:tcW w:w="1079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14-23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  <w:highlight w:val="yellow"/>
              </w:rPr>
              <w:t>9-15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7-11</w:t>
            </w:r>
          </w:p>
        </w:tc>
        <w:tc>
          <w:tcPr>
            <w:tcW w:w="1439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2600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  <w:highlight w:val="yellow"/>
              </w:rPr>
              <w:t>5200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10400</w:t>
            </w:r>
          </w:p>
        </w:tc>
      </w:tr>
      <w:tr w:rsidR="0000229E" w:rsidRPr="00562549" w:rsidTr="0000229E">
        <w:tblPrEx>
          <w:tblCellMar>
            <w:top w:w="0" w:type="dxa"/>
            <w:bottom w:w="0" w:type="dxa"/>
          </w:tblCellMar>
        </w:tblPrEx>
        <w:tc>
          <w:tcPr>
            <w:tcW w:w="1482" w:type="dxa"/>
            <w:vAlign w:val="center"/>
          </w:tcPr>
          <w:p w:rsidR="0000229E" w:rsidRPr="00562549" w:rsidRDefault="0000229E" w:rsidP="0090267C">
            <w:pPr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b/>
                <w:sz w:val="24"/>
                <w:szCs w:val="24"/>
              </w:rPr>
              <w:t>Γυμνάσιο -Λύκειο</w:t>
            </w:r>
            <w:r w:rsidRPr="00562549">
              <w:rPr>
                <w:rFonts w:asciiTheme="minorHAnsi" w:hAnsiTheme="minorHAnsi"/>
                <w:sz w:val="24"/>
                <w:szCs w:val="24"/>
              </w:rPr>
              <w:t>,</w:t>
            </w:r>
          </w:p>
          <w:p w:rsidR="0000229E" w:rsidRPr="00562549" w:rsidRDefault="0000229E" w:rsidP="0090267C">
            <w:pPr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12-18</w:t>
            </w:r>
          </w:p>
        </w:tc>
        <w:tc>
          <w:tcPr>
            <w:tcW w:w="1181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9</w:t>
            </w:r>
            <w:r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  <w:tc>
          <w:tcPr>
            <w:tcW w:w="1003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90</w:t>
            </w:r>
            <w:r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  <w:tc>
          <w:tcPr>
            <w:tcW w:w="1258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35</w:t>
            </w:r>
          </w:p>
        </w:tc>
        <w:tc>
          <w:tcPr>
            <w:tcW w:w="1486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1500</w:t>
            </w:r>
          </w:p>
        </w:tc>
        <w:tc>
          <w:tcPr>
            <w:tcW w:w="1488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Β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Σ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Μ,Ο</w:t>
            </w:r>
          </w:p>
        </w:tc>
        <w:tc>
          <w:tcPr>
            <w:tcW w:w="1211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210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  <w:highlight w:val="yellow"/>
              </w:rPr>
              <w:t>420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840</w:t>
            </w:r>
          </w:p>
        </w:tc>
        <w:tc>
          <w:tcPr>
            <w:tcW w:w="1571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6-9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  <w:highlight w:val="yellow"/>
              </w:rPr>
              <w:t>4,5-7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4-6</w:t>
            </w:r>
          </w:p>
        </w:tc>
        <w:tc>
          <w:tcPr>
            <w:tcW w:w="1079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10-16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  <w:highlight w:val="yellow"/>
              </w:rPr>
              <w:t>8-12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8-12</w:t>
            </w:r>
          </w:p>
        </w:tc>
        <w:tc>
          <w:tcPr>
            <w:tcW w:w="1439" w:type="dxa"/>
            <w:vAlign w:val="center"/>
          </w:tcPr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2300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  <w:highlight w:val="yellow"/>
              </w:rPr>
              <w:t>4600</w:t>
            </w:r>
          </w:p>
          <w:p w:rsidR="0000229E" w:rsidRPr="00562549" w:rsidRDefault="0000229E" w:rsidP="0090267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62549">
              <w:rPr>
                <w:rFonts w:asciiTheme="minorHAnsi" w:hAnsiTheme="minorHAnsi"/>
                <w:sz w:val="24"/>
                <w:szCs w:val="24"/>
              </w:rPr>
              <w:t>9200</w:t>
            </w:r>
          </w:p>
        </w:tc>
      </w:tr>
    </w:tbl>
    <w:p w:rsidR="00F43A8F" w:rsidRDefault="00F43A8F" w:rsidP="00F43A8F"/>
    <w:p w:rsidR="00F43A8F" w:rsidRDefault="00F43A8F" w:rsidP="00F43A8F">
      <w:r>
        <w:t>Πηγή: Πολεοδομικά Πρότυπα, σ. 16 (πρβλ. και το ΦΕΚ 285Δ’/04)</w:t>
      </w:r>
    </w:p>
    <w:p w:rsidR="00F43A8F" w:rsidRDefault="00F43A8F" w:rsidP="00F43A8F">
      <w:pPr>
        <w:ind w:left="200" w:hanging="200"/>
      </w:pPr>
      <w:r>
        <w:t xml:space="preserve">* </w:t>
      </w:r>
      <w:r w:rsidRPr="00A43571">
        <w:rPr>
          <w:i/>
        </w:rPr>
        <w:t>Σε προγραμματιζόμενες μονάδες, στα αστικά κέντρα όσο και σε οικισμούς όπου το μαθητικό δυναμικό το επιτρέπει, θεωρείται ως βιώσιμη μονάδα το βθέσιο Δημοτικό με δυναμικό 180 μαθητές (30 μαθητές ανά τάξη)</w:t>
      </w:r>
      <w:r>
        <w:t xml:space="preserve">. (ΦΕΚ 285Δ’/04) </w:t>
      </w:r>
    </w:p>
    <w:p w:rsidR="001649E7" w:rsidRDefault="001649E7"/>
    <w:sectPr w:rsidR="001649E7" w:rsidSect="00F43A8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8F"/>
    <w:rsid w:val="0000229E"/>
    <w:rsid w:val="000A175C"/>
    <w:rsid w:val="001649E7"/>
    <w:rsid w:val="00562549"/>
    <w:rsid w:val="00B92506"/>
    <w:rsid w:val="00F43A8F"/>
    <w:rsid w:val="00F7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8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8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</dc:creator>
  <cp:lastModifiedBy>Aspa</cp:lastModifiedBy>
  <cp:revision>5</cp:revision>
  <dcterms:created xsi:type="dcterms:W3CDTF">2016-02-22T13:26:00Z</dcterms:created>
  <dcterms:modified xsi:type="dcterms:W3CDTF">2016-02-22T13:39:00Z</dcterms:modified>
</cp:coreProperties>
</file>