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FF1" w:rsidRDefault="00837FF1" w:rsidP="00A85655">
      <w:pPr>
        <w:pStyle w:val="a3"/>
        <w:ind w:left="-284" w:right="-456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ΠΜΣ «ΑΣΤΙΚΗ ΑΝΑΠΛΑΣΗ &amp; ΑΝΑΠΤΥΞΗ»</w:t>
      </w:r>
    </w:p>
    <w:p w:rsidR="00837FF1" w:rsidRPr="00837FF1" w:rsidRDefault="00837FF1" w:rsidP="00837FF1">
      <w:pPr>
        <w:pStyle w:val="a3"/>
        <w:ind w:left="-284" w:right="-456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ΜΑΘΗΜΑ : </w:t>
      </w:r>
      <w:r w:rsidR="006865D1">
        <w:rPr>
          <w:rFonts w:ascii="Tahoma" w:hAnsi="Tahoma" w:cs="Tahoma"/>
          <w:b/>
          <w:sz w:val="28"/>
          <w:szCs w:val="28"/>
        </w:rPr>
        <w:t xml:space="preserve">Αστική Αναγέννηση </w:t>
      </w:r>
      <w:r w:rsidR="006573E6">
        <w:rPr>
          <w:rFonts w:ascii="Tahoma" w:hAnsi="Tahoma" w:cs="Tahoma"/>
          <w:b/>
          <w:sz w:val="28"/>
          <w:szCs w:val="28"/>
        </w:rPr>
        <w:t xml:space="preserve">των </w:t>
      </w:r>
      <w:r w:rsidR="006865D1">
        <w:rPr>
          <w:rFonts w:ascii="Tahoma" w:hAnsi="Tahoma" w:cs="Tahoma"/>
          <w:b/>
          <w:sz w:val="28"/>
          <w:szCs w:val="28"/>
        </w:rPr>
        <w:t xml:space="preserve">οικονομικά και δημογραφικά συρρικνούμενων πόλεων </w:t>
      </w:r>
    </w:p>
    <w:p w:rsidR="008E255E" w:rsidRDefault="00EB7240" w:rsidP="00A85655">
      <w:pPr>
        <w:pStyle w:val="a3"/>
        <w:ind w:left="-284" w:right="-456"/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AF3D74">
        <w:rPr>
          <w:rFonts w:ascii="Tahoma" w:hAnsi="Tahoma" w:cs="Tahoma"/>
          <w:b/>
          <w:color w:val="FF0000"/>
          <w:sz w:val="28"/>
          <w:szCs w:val="28"/>
        </w:rPr>
        <w:t>ΠΡΟΓΡΑΜΜΑ ΔΙ</w:t>
      </w:r>
      <w:r w:rsidR="00967EB4">
        <w:rPr>
          <w:rFonts w:ascii="Tahoma" w:hAnsi="Tahoma" w:cs="Tahoma"/>
          <w:b/>
          <w:color w:val="FF0000"/>
          <w:sz w:val="28"/>
          <w:szCs w:val="28"/>
        </w:rPr>
        <w:t>Α</w:t>
      </w:r>
      <w:r w:rsidR="00A85655">
        <w:rPr>
          <w:rFonts w:ascii="Tahoma" w:hAnsi="Tahoma" w:cs="Tahoma"/>
          <w:b/>
          <w:color w:val="FF0000"/>
          <w:sz w:val="28"/>
          <w:szCs w:val="28"/>
        </w:rPr>
        <w:t>ΛΕΞΕΩΝ &amp;</w:t>
      </w:r>
      <w:r w:rsidR="008E255E">
        <w:rPr>
          <w:rFonts w:ascii="Tahoma" w:hAnsi="Tahoma" w:cs="Tahoma"/>
          <w:b/>
          <w:color w:val="FF0000"/>
          <w:sz w:val="28"/>
          <w:szCs w:val="28"/>
        </w:rPr>
        <w:t xml:space="preserve"> ΔΙ</w:t>
      </w:r>
      <w:r w:rsidRPr="00AF3D74">
        <w:rPr>
          <w:rFonts w:ascii="Tahoma" w:hAnsi="Tahoma" w:cs="Tahoma"/>
          <w:b/>
          <w:color w:val="FF0000"/>
          <w:sz w:val="28"/>
          <w:szCs w:val="28"/>
        </w:rPr>
        <w:t>ΟΡΘΩΣΕΩΝ</w:t>
      </w:r>
      <w:r w:rsidR="00D35B98" w:rsidRPr="00AF3D74">
        <w:rPr>
          <w:rFonts w:ascii="Tahoma" w:hAnsi="Tahoma" w:cs="Tahoma"/>
          <w:b/>
          <w:color w:val="FF0000"/>
          <w:sz w:val="28"/>
          <w:szCs w:val="28"/>
        </w:rPr>
        <w:t xml:space="preserve"> </w:t>
      </w:r>
      <w:r w:rsidR="00A85655">
        <w:rPr>
          <w:rFonts w:ascii="Tahoma" w:hAnsi="Tahoma" w:cs="Tahoma"/>
          <w:b/>
          <w:color w:val="FF0000"/>
          <w:sz w:val="28"/>
          <w:szCs w:val="28"/>
        </w:rPr>
        <w:t xml:space="preserve">ΤΗΣ </w:t>
      </w:r>
      <w:r w:rsidR="00D35B98" w:rsidRPr="00AF3D74">
        <w:rPr>
          <w:rFonts w:ascii="Tahoma" w:hAnsi="Tahoma" w:cs="Tahoma"/>
          <w:b/>
          <w:color w:val="FF0000"/>
          <w:sz w:val="28"/>
          <w:szCs w:val="28"/>
        </w:rPr>
        <w:t>ΕΡΓΑΣΙΑΣ</w:t>
      </w:r>
      <w:r w:rsidR="00D4694B" w:rsidRPr="00AF3D74">
        <w:rPr>
          <w:rFonts w:ascii="Tahoma" w:hAnsi="Tahoma" w:cs="Tahoma"/>
          <w:b/>
          <w:color w:val="FF0000"/>
          <w:sz w:val="28"/>
          <w:szCs w:val="28"/>
        </w:rPr>
        <w:t xml:space="preserve"> </w:t>
      </w:r>
      <w:r w:rsidR="00DC0CEA">
        <w:rPr>
          <w:rFonts w:ascii="Tahoma" w:hAnsi="Tahoma" w:cs="Tahoma"/>
          <w:b/>
          <w:color w:val="FF0000"/>
          <w:sz w:val="28"/>
          <w:szCs w:val="28"/>
        </w:rPr>
        <w:t>2018</w:t>
      </w:r>
    </w:p>
    <w:tbl>
      <w:tblPr>
        <w:tblpPr w:leftFromText="180" w:rightFromText="180" w:vertAnchor="text" w:tblpX="-176" w:tblpY="125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1384"/>
        <w:gridCol w:w="1559"/>
        <w:gridCol w:w="7230"/>
        <w:gridCol w:w="5103"/>
      </w:tblGrid>
      <w:tr w:rsidR="009942ED" w:rsidRPr="00967EB4" w:rsidTr="00A106AE">
        <w:tc>
          <w:tcPr>
            <w:tcW w:w="1384" w:type="dxa"/>
            <w:shd w:val="clear" w:color="auto" w:fill="C4BC96" w:themeFill="background2" w:themeFillShade="BF"/>
          </w:tcPr>
          <w:p w:rsidR="009942ED" w:rsidRPr="00A106AE" w:rsidRDefault="009942ED" w:rsidP="0029241B">
            <w:pPr>
              <w:pStyle w:val="a3"/>
              <w:ind w:right="-108" w:hanging="18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06AE">
              <w:rPr>
                <w:rFonts w:ascii="Tahoma" w:hAnsi="Tahoma" w:cs="Tahoma"/>
                <w:b/>
                <w:sz w:val="24"/>
                <w:szCs w:val="24"/>
              </w:rPr>
              <w:t>Εβδομάδες</w:t>
            </w:r>
          </w:p>
          <w:p w:rsidR="009942ED" w:rsidRPr="00A106AE" w:rsidRDefault="009942ED" w:rsidP="0029241B">
            <w:pPr>
              <w:pStyle w:val="a3"/>
              <w:ind w:left="-180" w:right="-1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106AE">
              <w:rPr>
                <w:rFonts w:ascii="Tahoma" w:hAnsi="Tahoma" w:cs="Tahoma"/>
                <w:b/>
                <w:sz w:val="24"/>
                <w:szCs w:val="24"/>
              </w:rPr>
              <w:t>μαθημάτων</w:t>
            </w:r>
          </w:p>
        </w:tc>
        <w:tc>
          <w:tcPr>
            <w:tcW w:w="1559" w:type="dxa"/>
            <w:shd w:val="clear" w:color="auto" w:fill="C4BC96" w:themeFill="background2" w:themeFillShade="BF"/>
          </w:tcPr>
          <w:p w:rsidR="009942ED" w:rsidRPr="00A106AE" w:rsidRDefault="009942ED" w:rsidP="00013159">
            <w:pPr>
              <w:pStyle w:val="a3"/>
              <w:ind w:left="-108" w:right="-108"/>
              <w:rPr>
                <w:rFonts w:ascii="Tahoma" w:hAnsi="Tahoma" w:cs="Tahoma"/>
                <w:b/>
                <w:sz w:val="24"/>
                <w:szCs w:val="24"/>
              </w:rPr>
            </w:pPr>
            <w:r w:rsidRPr="00A106AE">
              <w:rPr>
                <w:rFonts w:ascii="Tahoma" w:hAnsi="Tahoma" w:cs="Tahoma"/>
                <w:b/>
                <w:sz w:val="24"/>
                <w:szCs w:val="24"/>
              </w:rPr>
              <w:t>Ημερομηνία</w:t>
            </w:r>
          </w:p>
        </w:tc>
        <w:tc>
          <w:tcPr>
            <w:tcW w:w="7230" w:type="dxa"/>
            <w:shd w:val="clear" w:color="auto" w:fill="C4BC96" w:themeFill="background2" w:themeFillShade="BF"/>
          </w:tcPr>
          <w:p w:rsidR="00837FF1" w:rsidRPr="00A106AE" w:rsidRDefault="00694798" w:rsidP="00837FF1">
            <w:pPr>
              <w:pStyle w:val="a3"/>
              <w:ind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06AE">
              <w:rPr>
                <w:rFonts w:ascii="Tahoma" w:hAnsi="Tahoma" w:cs="Tahoma"/>
                <w:b/>
                <w:color w:val="FF0000"/>
                <w:sz w:val="24"/>
                <w:szCs w:val="24"/>
              </w:rPr>
              <w:t xml:space="preserve">κάθε </w:t>
            </w:r>
            <w:r w:rsidR="00837FF1">
              <w:rPr>
                <w:rFonts w:ascii="Tahoma" w:hAnsi="Tahoma" w:cs="Tahoma"/>
                <w:b/>
                <w:color w:val="FF0000"/>
                <w:sz w:val="24"/>
                <w:szCs w:val="24"/>
              </w:rPr>
              <w:t xml:space="preserve">Πέμπτη </w:t>
            </w:r>
            <w:r w:rsidR="00CD7C12">
              <w:rPr>
                <w:rFonts w:ascii="Tahoma" w:hAnsi="Tahoma" w:cs="Tahoma"/>
                <w:b/>
                <w:color w:val="FF0000"/>
                <w:sz w:val="24"/>
                <w:szCs w:val="24"/>
              </w:rPr>
              <w:t>17</w:t>
            </w:r>
            <w:r w:rsidR="00837FF1">
              <w:rPr>
                <w:rFonts w:ascii="Tahoma" w:hAnsi="Tahoma" w:cs="Tahoma"/>
                <w:b/>
                <w:color w:val="FF0000"/>
                <w:sz w:val="24"/>
                <w:szCs w:val="24"/>
              </w:rPr>
              <w:t>.</w:t>
            </w:r>
            <w:r w:rsidR="00CD7C12">
              <w:rPr>
                <w:rFonts w:ascii="Tahoma" w:hAnsi="Tahoma" w:cs="Tahoma"/>
                <w:b/>
                <w:color w:val="FF0000"/>
                <w:sz w:val="24"/>
                <w:szCs w:val="24"/>
              </w:rPr>
              <w:t>15</w:t>
            </w:r>
            <w:r w:rsidR="00837FF1">
              <w:rPr>
                <w:rFonts w:ascii="Tahoma" w:hAnsi="Tahoma" w:cs="Tahoma"/>
                <w:b/>
                <w:color w:val="FF0000"/>
                <w:sz w:val="24"/>
                <w:szCs w:val="24"/>
              </w:rPr>
              <w:t>-</w:t>
            </w:r>
            <w:r w:rsidR="00CD7C12">
              <w:rPr>
                <w:rFonts w:ascii="Tahoma" w:hAnsi="Tahoma" w:cs="Tahoma"/>
                <w:b/>
                <w:color w:val="FF0000"/>
                <w:sz w:val="24"/>
                <w:szCs w:val="24"/>
              </w:rPr>
              <w:t>19</w:t>
            </w:r>
            <w:r w:rsidR="00837FF1">
              <w:rPr>
                <w:rFonts w:ascii="Tahoma" w:hAnsi="Tahoma" w:cs="Tahoma"/>
                <w:b/>
                <w:color w:val="FF0000"/>
                <w:sz w:val="24"/>
                <w:szCs w:val="24"/>
              </w:rPr>
              <w:t>.</w:t>
            </w:r>
            <w:r w:rsidR="00CD7C12">
              <w:rPr>
                <w:rFonts w:ascii="Tahoma" w:hAnsi="Tahoma" w:cs="Tahoma"/>
                <w:b/>
                <w:color w:val="FF0000"/>
                <w:sz w:val="24"/>
                <w:szCs w:val="24"/>
              </w:rPr>
              <w:t>30</w:t>
            </w:r>
          </w:p>
          <w:p w:rsidR="0029258E" w:rsidRPr="00A106AE" w:rsidRDefault="0029258E" w:rsidP="0029258E">
            <w:pPr>
              <w:pStyle w:val="a3"/>
              <w:ind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C4BC96" w:themeFill="background2" w:themeFillShade="BF"/>
          </w:tcPr>
          <w:p w:rsidR="009942ED" w:rsidRPr="00A106AE" w:rsidRDefault="00EA1C1A" w:rsidP="002D173D">
            <w:pPr>
              <w:pStyle w:val="a3"/>
              <w:rPr>
                <w:rFonts w:ascii="Tahoma" w:hAnsi="Tahoma" w:cs="Tahoma"/>
                <w:b/>
                <w:sz w:val="24"/>
                <w:szCs w:val="24"/>
              </w:rPr>
            </w:pPr>
            <w:r w:rsidRPr="00A106AE">
              <w:rPr>
                <w:rFonts w:ascii="Tahoma" w:hAnsi="Tahoma" w:cs="Tahoma"/>
                <w:b/>
                <w:sz w:val="24"/>
                <w:szCs w:val="24"/>
              </w:rPr>
              <w:t>Διδάσκοντες</w:t>
            </w:r>
            <w:r w:rsidR="008717EA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8717EA" w:rsidRPr="008717EA">
              <w:rPr>
                <w:rFonts w:ascii="Tahoma" w:hAnsi="Tahoma" w:cs="Tahoma"/>
                <w:color w:val="FF0000"/>
                <w:sz w:val="24"/>
                <w:szCs w:val="24"/>
              </w:rPr>
              <w:t>Γοσποδίνη, Μ. Μαρκάτου, Ε. Μανίκα</w:t>
            </w:r>
          </w:p>
        </w:tc>
      </w:tr>
      <w:tr w:rsidR="00603F53" w:rsidRPr="00967EB4" w:rsidTr="000C32B2">
        <w:trPr>
          <w:trHeight w:val="797"/>
        </w:trPr>
        <w:tc>
          <w:tcPr>
            <w:tcW w:w="1384" w:type="dxa"/>
            <w:shd w:val="clear" w:color="auto" w:fill="FFFFFF" w:themeFill="background1"/>
          </w:tcPr>
          <w:p w:rsidR="00603F53" w:rsidRPr="00967EB4" w:rsidRDefault="00603F53" w:rsidP="0029241B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  <w:r w:rsidRPr="00967EB4">
              <w:rPr>
                <w:rFonts w:ascii="Tahoma" w:hAnsi="Tahoma" w:cs="Tahoma"/>
                <w:b/>
              </w:rPr>
              <w:t>1</w:t>
            </w:r>
            <w:r>
              <w:rPr>
                <w:rFonts w:ascii="Tahoma" w:hAnsi="Tahoma" w:cs="Tahoma"/>
                <w:b/>
              </w:rPr>
              <w:t>η</w:t>
            </w:r>
          </w:p>
        </w:tc>
        <w:tc>
          <w:tcPr>
            <w:tcW w:w="1559" w:type="dxa"/>
            <w:shd w:val="clear" w:color="auto" w:fill="FFFFFF" w:themeFill="background1"/>
          </w:tcPr>
          <w:p w:rsidR="00603F53" w:rsidRDefault="00603F53" w:rsidP="0029241B">
            <w:pPr>
              <w:pStyle w:val="a3"/>
              <w:ind w:right="-108"/>
              <w:rPr>
                <w:rFonts w:ascii="Tahoma" w:hAnsi="Tahoma" w:cs="Tahoma"/>
              </w:rPr>
            </w:pPr>
          </w:p>
          <w:p w:rsidR="00603F53" w:rsidRPr="00837FF1" w:rsidRDefault="00603F53" w:rsidP="0029241B">
            <w:pPr>
              <w:pStyle w:val="a3"/>
              <w:ind w:right="-10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Πέμπτη</w:t>
            </w:r>
          </w:p>
          <w:p w:rsidR="00603F53" w:rsidRPr="00837FF1" w:rsidRDefault="00603F53" w:rsidP="0029241B">
            <w:pPr>
              <w:pStyle w:val="a3"/>
              <w:ind w:right="-108"/>
              <w:rPr>
                <w:rFonts w:ascii="Tahoma" w:hAnsi="Tahoma" w:cs="Tahoma"/>
              </w:rPr>
            </w:pPr>
            <w:r w:rsidRPr="00837FF1">
              <w:rPr>
                <w:rFonts w:ascii="Tahoma" w:hAnsi="Tahoma" w:cs="Tahoma"/>
              </w:rPr>
              <w:t>15-02-2018</w:t>
            </w:r>
          </w:p>
        </w:tc>
        <w:tc>
          <w:tcPr>
            <w:tcW w:w="7230" w:type="dxa"/>
            <w:shd w:val="clear" w:color="auto" w:fill="FFFFFF" w:themeFill="background1"/>
          </w:tcPr>
          <w:p w:rsidR="00603F53" w:rsidRPr="008F0E5A" w:rsidRDefault="00761915" w:rsidP="009631A5">
            <w:pPr>
              <w:pStyle w:val="a3"/>
              <w:ind w:right="-108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Το φαινόμενο της «Αστικής Συρρίκνωσης»</w:t>
            </w:r>
          </w:p>
        </w:tc>
        <w:tc>
          <w:tcPr>
            <w:tcW w:w="5103" w:type="dxa"/>
            <w:shd w:val="clear" w:color="auto" w:fill="FFFFFF" w:themeFill="background1"/>
          </w:tcPr>
          <w:p w:rsidR="00603F53" w:rsidRPr="00603F53" w:rsidRDefault="00603F53" w:rsidP="00C60C74">
            <w:pPr>
              <w:pStyle w:val="a3"/>
              <w:ind w:left="567" w:hanging="567"/>
              <w:rPr>
                <w:rFonts w:ascii="Tahoma" w:hAnsi="Tahoma" w:cs="Tahoma"/>
                <w:color w:val="FF0000"/>
              </w:rPr>
            </w:pPr>
            <w:r w:rsidRPr="00603F53">
              <w:rPr>
                <w:rFonts w:ascii="Tahoma" w:hAnsi="Tahoma" w:cs="Tahoma"/>
                <w:color w:val="FF0000"/>
              </w:rPr>
              <w:t>Α. Γοσποδίνη</w:t>
            </w:r>
          </w:p>
          <w:p w:rsidR="00603F53" w:rsidRPr="00603F53" w:rsidRDefault="00603F53" w:rsidP="000C32B2">
            <w:pPr>
              <w:pStyle w:val="a3"/>
              <w:ind w:left="567" w:hanging="567"/>
              <w:rPr>
                <w:rFonts w:ascii="Tahoma" w:hAnsi="Tahoma" w:cs="Tahoma"/>
                <w:color w:val="FF0000"/>
              </w:rPr>
            </w:pPr>
            <w:r w:rsidRPr="00603F53">
              <w:rPr>
                <w:rFonts w:ascii="Tahoma" w:hAnsi="Tahoma" w:cs="Tahoma"/>
                <w:color w:val="FF0000"/>
              </w:rPr>
              <w:t xml:space="preserve"> </w:t>
            </w:r>
          </w:p>
        </w:tc>
      </w:tr>
      <w:tr w:rsidR="00603F53" w:rsidRPr="00967EB4" w:rsidTr="00603F53">
        <w:trPr>
          <w:trHeight w:val="707"/>
        </w:trPr>
        <w:tc>
          <w:tcPr>
            <w:tcW w:w="1384" w:type="dxa"/>
            <w:shd w:val="clear" w:color="auto" w:fill="FFFFFF" w:themeFill="background1"/>
          </w:tcPr>
          <w:p w:rsidR="00603F53" w:rsidRPr="00967EB4" w:rsidRDefault="00603F53" w:rsidP="0029241B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</w:p>
          <w:p w:rsidR="00603F53" w:rsidRPr="00967EB4" w:rsidRDefault="00603F53" w:rsidP="0029241B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  <w:r w:rsidRPr="00967EB4">
              <w:rPr>
                <w:rFonts w:ascii="Tahoma" w:hAnsi="Tahoma" w:cs="Tahoma"/>
                <w:b/>
              </w:rPr>
              <w:t>2</w:t>
            </w:r>
            <w:r>
              <w:rPr>
                <w:rFonts w:ascii="Tahoma" w:hAnsi="Tahoma" w:cs="Tahoma"/>
                <w:b/>
              </w:rPr>
              <w:t>η</w:t>
            </w:r>
          </w:p>
        </w:tc>
        <w:tc>
          <w:tcPr>
            <w:tcW w:w="1559" w:type="dxa"/>
            <w:shd w:val="clear" w:color="auto" w:fill="FFFFFF" w:themeFill="background1"/>
          </w:tcPr>
          <w:p w:rsidR="00603F53" w:rsidRPr="00803B22" w:rsidRDefault="00603F53" w:rsidP="00803B22">
            <w:pPr>
              <w:pStyle w:val="a3"/>
              <w:ind w:right="-10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Πέμπτη</w:t>
            </w:r>
          </w:p>
          <w:p w:rsidR="00603F53" w:rsidRPr="00060F58" w:rsidRDefault="00603F53" w:rsidP="00603F53">
            <w:pPr>
              <w:pStyle w:val="a3"/>
              <w:ind w:right="-108"/>
              <w:rPr>
                <w:rFonts w:ascii="Tahoma" w:hAnsi="Tahoma" w:cs="Tahoma"/>
              </w:rPr>
            </w:pPr>
            <w:r w:rsidRPr="00837FF1">
              <w:rPr>
                <w:rFonts w:ascii="Tahoma" w:hAnsi="Tahoma" w:cs="Tahoma"/>
              </w:rPr>
              <w:t>22</w:t>
            </w:r>
            <w:r>
              <w:rPr>
                <w:rFonts w:ascii="Tahoma" w:hAnsi="Tahoma" w:cs="Tahoma"/>
              </w:rPr>
              <w:t>-02-201</w:t>
            </w:r>
            <w:r w:rsidRPr="00837FF1">
              <w:rPr>
                <w:rFonts w:ascii="Tahoma" w:hAnsi="Tahoma" w:cs="Tahoma"/>
              </w:rPr>
              <w:t>8</w:t>
            </w:r>
          </w:p>
        </w:tc>
        <w:tc>
          <w:tcPr>
            <w:tcW w:w="7230" w:type="dxa"/>
            <w:shd w:val="clear" w:color="auto" w:fill="FFFFFF" w:themeFill="background1"/>
          </w:tcPr>
          <w:p w:rsidR="00603F53" w:rsidRPr="008F0E5A" w:rsidRDefault="00603F53" w:rsidP="00676D0C">
            <w:pPr>
              <w:pStyle w:val="a3"/>
              <w:ind w:right="-108"/>
              <w:rPr>
                <w:rFonts w:ascii="Tahoma" w:hAnsi="Tahoma" w:cs="Tahoma"/>
                <w:b/>
              </w:rPr>
            </w:pPr>
            <w:r w:rsidRPr="00603F53">
              <w:rPr>
                <w:rFonts w:ascii="Tahoma" w:hAnsi="Tahoma" w:cs="Tahoma"/>
                <w:b/>
              </w:rPr>
              <w:t>Προδιαγραφές της εργασίας</w:t>
            </w:r>
          </w:p>
        </w:tc>
        <w:tc>
          <w:tcPr>
            <w:tcW w:w="5103" w:type="dxa"/>
            <w:shd w:val="clear" w:color="auto" w:fill="FFFFFF" w:themeFill="background1"/>
          </w:tcPr>
          <w:p w:rsidR="00603F53" w:rsidRPr="00603F53" w:rsidRDefault="00603F53">
            <w:pPr>
              <w:rPr>
                <w:rFonts w:ascii="Tahoma" w:hAnsi="Tahoma" w:cs="Tahoma"/>
                <w:color w:val="FF0000"/>
              </w:rPr>
            </w:pPr>
            <w:r w:rsidRPr="00603F53">
              <w:rPr>
                <w:rFonts w:ascii="Tahoma" w:hAnsi="Tahoma" w:cs="Tahoma"/>
                <w:color w:val="FF0000"/>
              </w:rPr>
              <w:t>Ε. Μανίκα</w:t>
            </w:r>
            <w:bookmarkStart w:id="0" w:name="_GoBack"/>
            <w:bookmarkEnd w:id="0"/>
          </w:p>
        </w:tc>
      </w:tr>
      <w:tr w:rsidR="00603F53" w:rsidRPr="00967EB4" w:rsidTr="005D31F5">
        <w:trPr>
          <w:trHeight w:val="433"/>
        </w:trPr>
        <w:tc>
          <w:tcPr>
            <w:tcW w:w="1384" w:type="dxa"/>
            <w:shd w:val="clear" w:color="auto" w:fill="FFFFFF" w:themeFill="background1"/>
          </w:tcPr>
          <w:p w:rsidR="00603F53" w:rsidRPr="00967EB4" w:rsidRDefault="00603F53" w:rsidP="00294CB7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</w:p>
          <w:p w:rsidR="00603F53" w:rsidRPr="00967EB4" w:rsidRDefault="00603F53" w:rsidP="00294CB7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  <w:r w:rsidRPr="00967EB4">
              <w:rPr>
                <w:rFonts w:ascii="Tahoma" w:hAnsi="Tahoma" w:cs="Tahoma"/>
                <w:b/>
              </w:rPr>
              <w:t>3</w:t>
            </w:r>
            <w:r>
              <w:rPr>
                <w:rFonts w:ascii="Tahoma" w:hAnsi="Tahoma" w:cs="Tahoma"/>
                <w:b/>
              </w:rPr>
              <w:t>η</w:t>
            </w:r>
          </w:p>
        </w:tc>
        <w:tc>
          <w:tcPr>
            <w:tcW w:w="1559" w:type="dxa"/>
            <w:shd w:val="clear" w:color="auto" w:fill="FFFFFF" w:themeFill="background1"/>
          </w:tcPr>
          <w:p w:rsidR="00603F53" w:rsidRDefault="00603F53" w:rsidP="00CF7B2E">
            <w:pPr>
              <w:pStyle w:val="a3"/>
              <w:ind w:right="-108"/>
              <w:rPr>
                <w:rFonts w:ascii="Tahoma" w:hAnsi="Tahoma" w:cs="Tahoma"/>
              </w:rPr>
            </w:pPr>
            <w:r w:rsidRPr="00803B22">
              <w:rPr>
                <w:rFonts w:ascii="Tahoma" w:hAnsi="Tahoma" w:cs="Tahoma"/>
              </w:rPr>
              <w:t>Πέμπτη</w:t>
            </w:r>
          </w:p>
          <w:p w:rsidR="00603F53" w:rsidRPr="00837FF1" w:rsidRDefault="00603F53" w:rsidP="00CF7B2E">
            <w:pPr>
              <w:pStyle w:val="a3"/>
              <w:ind w:right="-108"/>
              <w:rPr>
                <w:rFonts w:ascii="Tahoma" w:hAnsi="Tahoma" w:cs="Tahoma"/>
              </w:rPr>
            </w:pPr>
            <w:r w:rsidRPr="00837FF1">
              <w:rPr>
                <w:rFonts w:ascii="Tahoma" w:hAnsi="Tahoma" w:cs="Tahoma"/>
              </w:rPr>
              <w:t>01</w:t>
            </w:r>
            <w:r>
              <w:rPr>
                <w:rFonts w:ascii="Tahoma" w:hAnsi="Tahoma" w:cs="Tahoma"/>
              </w:rPr>
              <w:t>-0</w:t>
            </w:r>
            <w:r w:rsidRPr="00837FF1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>-201</w:t>
            </w:r>
            <w:r w:rsidRPr="00837FF1">
              <w:rPr>
                <w:rFonts w:ascii="Tahoma" w:hAnsi="Tahoma" w:cs="Tahoma"/>
              </w:rPr>
              <w:t>8</w:t>
            </w:r>
          </w:p>
        </w:tc>
        <w:tc>
          <w:tcPr>
            <w:tcW w:w="7230" w:type="dxa"/>
            <w:shd w:val="clear" w:color="auto" w:fill="FFFFFF" w:themeFill="background1"/>
          </w:tcPr>
          <w:p w:rsidR="00603F53" w:rsidRPr="008F0E5A" w:rsidRDefault="00761915" w:rsidP="00761915">
            <w:pPr>
              <w:pStyle w:val="a3"/>
              <w:ind w:right="-108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Τα αίτια της αστικής συρρίκνωσης: Οι κύριες ομάδες συρρικνούμενων πόλεων διεθνώς</w:t>
            </w:r>
          </w:p>
        </w:tc>
        <w:tc>
          <w:tcPr>
            <w:tcW w:w="5103" w:type="dxa"/>
            <w:shd w:val="clear" w:color="auto" w:fill="FFFFFF" w:themeFill="background1"/>
          </w:tcPr>
          <w:p w:rsidR="00603F53" w:rsidRPr="00967EB4" w:rsidRDefault="00603F53">
            <w:pPr>
              <w:rPr>
                <w:rFonts w:ascii="Tahoma" w:hAnsi="Tahoma" w:cs="Tahoma"/>
              </w:rPr>
            </w:pPr>
            <w:r w:rsidRPr="00603F53">
              <w:rPr>
                <w:rFonts w:ascii="Tahoma" w:hAnsi="Tahoma" w:cs="Tahoma"/>
                <w:color w:val="FF0000"/>
              </w:rPr>
              <w:t>Α. Γοσποδίνη</w:t>
            </w:r>
          </w:p>
        </w:tc>
      </w:tr>
      <w:tr w:rsidR="002002B4" w:rsidRPr="00967EB4" w:rsidTr="005D31F5">
        <w:trPr>
          <w:trHeight w:val="610"/>
        </w:trPr>
        <w:tc>
          <w:tcPr>
            <w:tcW w:w="1384" w:type="dxa"/>
            <w:shd w:val="clear" w:color="auto" w:fill="FFFFFF" w:themeFill="background1"/>
          </w:tcPr>
          <w:p w:rsidR="002002B4" w:rsidRPr="00967EB4" w:rsidRDefault="002002B4" w:rsidP="002002B4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</w:p>
          <w:p w:rsidR="002002B4" w:rsidRPr="00967EB4" w:rsidRDefault="002002B4" w:rsidP="002002B4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  <w:r w:rsidRPr="00967EB4">
              <w:rPr>
                <w:rFonts w:ascii="Tahoma" w:hAnsi="Tahoma" w:cs="Tahoma"/>
                <w:b/>
              </w:rPr>
              <w:t>4</w:t>
            </w:r>
            <w:r>
              <w:rPr>
                <w:rFonts w:ascii="Tahoma" w:hAnsi="Tahoma" w:cs="Tahoma"/>
                <w:b/>
              </w:rPr>
              <w:t>η</w:t>
            </w:r>
          </w:p>
        </w:tc>
        <w:tc>
          <w:tcPr>
            <w:tcW w:w="1559" w:type="dxa"/>
            <w:shd w:val="clear" w:color="auto" w:fill="FFFFFF" w:themeFill="background1"/>
          </w:tcPr>
          <w:p w:rsidR="002002B4" w:rsidRDefault="002002B4" w:rsidP="002002B4">
            <w:pPr>
              <w:pStyle w:val="a3"/>
              <w:ind w:right="-108"/>
              <w:rPr>
                <w:rFonts w:ascii="Tahoma" w:hAnsi="Tahoma" w:cs="Tahoma"/>
              </w:rPr>
            </w:pPr>
            <w:r w:rsidRPr="00803B22">
              <w:rPr>
                <w:rFonts w:ascii="Tahoma" w:hAnsi="Tahoma" w:cs="Tahoma"/>
              </w:rPr>
              <w:t>Πέμπτη</w:t>
            </w:r>
          </w:p>
          <w:p w:rsidR="002002B4" w:rsidRPr="00837FF1" w:rsidRDefault="002002B4" w:rsidP="002002B4">
            <w:pPr>
              <w:pStyle w:val="a3"/>
              <w:ind w:right="-10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  <w:r w:rsidRPr="00837FF1">
              <w:rPr>
                <w:rFonts w:ascii="Tahoma" w:hAnsi="Tahoma" w:cs="Tahoma"/>
              </w:rPr>
              <w:t>8</w:t>
            </w:r>
            <w:r>
              <w:rPr>
                <w:rFonts w:ascii="Tahoma" w:hAnsi="Tahoma" w:cs="Tahoma"/>
              </w:rPr>
              <w:t>-03-201</w:t>
            </w:r>
            <w:r w:rsidRPr="00837FF1">
              <w:rPr>
                <w:rFonts w:ascii="Tahoma" w:hAnsi="Tahoma" w:cs="Tahoma"/>
              </w:rPr>
              <w:t>8</w:t>
            </w:r>
          </w:p>
        </w:tc>
        <w:tc>
          <w:tcPr>
            <w:tcW w:w="7230" w:type="dxa"/>
            <w:shd w:val="clear" w:color="auto" w:fill="FFFFFF" w:themeFill="background1"/>
          </w:tcPr>
          <w:p w:rsidR="002002B4" w:rsidRPr="008F0E5A" w:rsidRDefault="002002B4" w:rsidP="009449AC">
            <w:pPr>
              <w:pStyle w:val="a3"/>
              <w:ind w:right="-108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Παραδείγματα συρρίκνωσης ελληνικών πόλεων: </w:t>
            </w:r>
            <w:r w:rsidR="009449AC">
              <w:t xml:space="preserve"> </w:t>
            </w:r>
            <w:r w:rsidR="009449AC" w:rsidRPr="009449AC">
              <w:rPr>
                <w:b/>
              </w:rPr>
              <w:t>Τ</w:t>
            </w:r>
            <w:r w:rsidR="009449AC" w:rsidRPr="009449AC">
              <w:rPr>
                <w:rFonts w:ascii="Tahoma" w:hAnsi="Tahoma" w:cs="Tahoma"/>
                <w:b/>
              </w:rPr>
              <w:t>ο χωρικό αποτύπωμα της κρίσης στο αστικό τοπίο του κέντρου της Αθήνας.</w:t>
            </w:r>
          </w:p>
        </w:tc>
        <w:tc>
          <w:tcPr>
            <w:tcW w:w="5103" w:type="dxa"/>
            <w:shd w:val="clear" w:color="auto" w:fill="FFFFFF" w:themeFill="background1"/>
          </w:tcPr>
          <w:p w:rsidR="002002B4" w:rsidRPr="00967EB4" w:rsidRDefault="002002B4" w:rsidP="002002B4">
            <w:pPr>
              <w:rPr>
                <w:rFonts w:ascii="Tahoma" w:hAnsi="Tahoma" w:cs="Tahoma"/>
              </w:rPr>
            </w:pPr>
            <w:r w:rsidRPr="00603F53">
              <w:rPr>
                <w:rFonts w:ascii="Tahoma" w:hAnsi="Tahoma" w:cs="Tahoma"/>
                <w:color w:val="FF0000"/>
              </w:rPr>
              <w:t>Ε. Μανίκα</w:t>
            </w:r>
          </w:p>
        </w:tc>
      </w:tr>
      <w:tr w:rsidR="002002B4" w:rsidRPr="00967EB4" w:rsidTr="00DC12CD">
        <w:trPr>
          <w:trHeight w:val="699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002B4" w:rsidRPr="00967EB4" w:rsidRDefault="002002B4" w:rsidP="002002B4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</w:p>
          <w:p w:rsidR="002002B4" w:rsidRPr="00967EB4" w:rsidRDefault="002002B4" w:rsidP="002002B4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  <w:r w:rsidRPr="00967EB4">
              <w:rPr>
                <w:rFonts w:ascii="Tahoma" w:hAnsi="Tahoma" w:cs="Tahoma"/>
                <w:b/>
              </w:rPr>
              <w:t>5</w:t>
            </w:r>
            <w:r>
              <w:rPr>
                <w:rFonts w:ascii="Tahoma" w:hAnsi="Tahoma" w:cs="Tahoma"/>
                <w:b/>
              </w:rPr>
              <w:t>η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002B4" w:rsidRDefault="002002B4" w:rsidP="002002B4">
            <w:pPr>
              <w:pStyle w:val="a3"/>
              <w:ind w:right="-108"/>
              <w:rPr>
                <w:rFonts w:ascii="Tahoma" w:hAnsi="Tahoma" w:cs="Tahoma"/>
              </w:rPr>
            </w:pPr>
            <w:r w:rsidRPr="00803B22">
              <w:rPr>
                <w:rFonts w:ascii="Tahoma" w:hAnsi="Tahoma" w:cs="Tahoma"/>
              </w:rPr>
              <w:t>Πέμπτη</w:t>
            </w:r>
          </w:p>
          <w:p w:rsidR="002002B4" w:rsidRPr="00060F58" w:rsidRDefault="002002B4" w:rsidP="002002B4">
            <w:pPr>
              <w:pStyle w:val="a3"/>
              <w:ind w:right="-108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  <w:lang w:val="en-US"/>
              </w:rPr>
              <w:t>5</w:t>
            </w:r>
            <w:r>
              <w:rPr>
                <w:rFonts w:ascii="Tahoma" w:hAnsi="Tahoma" w:cs="Tahoma"/>
              </w:rPr>
              <w:t>-03-201</w:t>
            </w:r>
            <w:r>
              <w:rPr>
                <w:rFonts w:ascii="Tahoma" w:hAnsi="Tahoma" w:cs="Tahoma"/>
                <w:lang w:val="en-US"/>
              </w:rPr>
              <w:t>8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002B4" w:rsidRPr="008F0E5A" w:rsidRDefault="002002B4" w:rsidP="002002B4">
            <w:pPr>
              <w:pStyle w:val="a3"/>
              <w:ind w:right="-108"/>
              <w:rPr>
                <w:rFonts w:ascii="Tahoma" w:hAnsi="Tahoma" w:cs="Tahoma"/>
                <w:b/>
              </w:rPr>
            </w:pPr>
            <w:r w:rsidRPr="00F74F52">
              <w:rPr>
                <w:rFonts w:ascii="Tahoma" w:hAnsi="Tahoma" w:cs="Tahoma"/>
                <w:b/>
              </w:rPr>
              <w:t>Η αστική χωρική συρρίκνωση ως αποτέλεσμα της αποβιομηχάνισης, της προαστιοποίησης και της αστικής διάχυσης – Παραδείγματα από τις Βορειοαμερικανικές πόλεις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002B4" w:rsidRPr="00967EB4" w:rsidRDefault="002002B4" w:rsidP="002002B4">
            <w:pPr>
              <w:rPr>
                <w:rFonts w:ascii="Tahoma" w:hAnsi="Tahoma" w:cs="Tahoma"/>
              </w:rPr>
            </w:pPr>
            <w:r w:rsidRPr="00603F53">
              <w:rPr>
                <w:rFonts w:ascii="Tahoma" w:hAnsi="Tahoma" w:cs="Tahoma"/>
                <w:color w:val="FF0000"/>
              </w:rPr>
              <w:t>Α. Γοσποδίνη</w:t>
            </w:r>
          </w:p>
        </w:tc>
      </w:tr>
      <w:tr w:rsidR="00603F53" w:rsidRPr="00967EB4" w:rsidTr="009047C8">
        <w:trPr>
          <w:trHeight w:val="710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3F53" w:rsidRPr="00967EB4" w:rsidRDefault="00603F53" w:rsidP="0029241B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</w:p>
          <w:p w:rsidR="00603F53" w:rsidRPr="00967EB4" w:rsidRDefault="00603F53" w:rsidP="0091157C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  <w:r w:rsidRPr="00967EB4">
              <w:rPr>
                <w:rFonts w:ascii="Tahoma" w:hAnsi="Tahoma" w:cs="Tahoma"/>
                <w:b/>
              </w:rPr>
              <w:t>6</w:t>
            </w:r>
            <w:r>
              <w:rPr>
                <w:rFonts w:ascii="Tahoma" w:hAnsi="Tahoma" w:cs="Tahoma"/>
                <w:b/>
              </w:rPr>
              <w:t>η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3F53" w:rsidRDefault="00603F53" w:rsidP="0060322A">
            <w:pPr>
              <w:pStyle w:val="a3"/>
              <w:ind w:right="-108"/>
              <w:rPr>
                <w:rFonts w:ascii="Tahoma" w:hAnsi="Tahoma" w:cs="Tahoma"/>
              </w:rPr>
            </w:pPr>
            <w:r w:rsidRPr="00803B22">
              <w:rPr>
                <w:rFonts w:ascii="Tahoma" w:hAnsi="Tahoma" w:cs="Tahoma"/>
              </w:rPr>
              <w:t>Πέμπτη</w:t>
            </w:r>
          </w:p>
          <w:p w:rsidR="00603F53" w:rsidRPr="00060F58" w:rsidRDefault="00603F53" w:rsidP="0060322A">
            <w:pPr>
              <w:pStyle w:val="a3"/>
              <w:ind w:right="-108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22</w:t>
            </w:r>
            <w:r>
              <w:rPr>
                <w:rFonts w:ascii="Tahoma" w:hAnsi="Tahoma" w:cs="Tahoma"/>
              </w:rPr>
              <w:t>-03-201</w:t>
            </w:r>
            <w:r>
              <w:rPr>
                <w:rFonts w:ascii="Tahoma" w:hAnsi="Tahoma" w:cs="Tahoma"/>
                <w:lang w:val="en-US"/>
              </w:rPr>
              <w:t>8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3F53" w:rsidRPr="00EB4CD6" w:rsidRDefault="00DC12CD" w:rsidP="000B1AAB">
            <w:pPr>
              <w:rPr>
                <w:rFonts w:ascii="Tahoma" w:hAnsi="Tahoma" w:cs="Tahoma"/>
                <w:b/>
              </w:rPr>
            </w:pPr>
            <w:r w:rsidRPr="00DC12CD">
              <w:rPr>
                <w:rFonts w:ascii="Tahoma" w:hAnsi="Tahoma" w:cs="Tahoma"/>
                <w:b/>
              </w:rPr>
              <w:t>Οι μικρομεσαίες επιχειρήσεις στην Ελλάδα, στο περιβάλλον της οικονομικής κρίσης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3F53" w:rsidRPr="00EB4CD6" w:rsidRDefault="00DC12CD" w:rsidP="00060F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FF0000"/>
              </w:rPr>
              <w:t>Δ. Καλλιώρας</w:t>
            </w:r>
          </w:p>
        </w:tc>
      </w:tr>
      <w:tr w:rsidR="009047C8" w:rsidRPr="00967EB4" w:rsidTr="006E5C4A">
        <w:trPr>
          <w:trHeight w:val="415"/>
        </w:trPr>
        <w:tc>
          <w:tcPr>
            <w:tcW w:w="1384" w:type="dxa"/>
            <w:tcBorders>
              <w:right w:val="single" w:sz="6" w:space="0" w:color="auto"/>
            </w:tcBorders>
            <w:shd w:val="clear" w:color="auto" w:fill="DDD9C3" w:themeFill="background2" w:themeFillShade="E6"/>
          </w:tcPr>
          <w:p w:rsidR="009047C8" w:rsidRDefault="009047C8" w:rsidP="009047C8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</w:p>
          <w:p w:rsidR="009047C8" w:rsidRDefault="009047C8" w:rsidP="009047C8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lang w:val="en-US"/>
              </w:rPr>
              <w:t>7</w:t>
            </w:r>
            <w:r>
              <w:rPr>
                <w:rFonts w:ascii="Tahoma" w:hAnsi="Tahoma" w:cs="Tahoma"/>
                <w:b/>
              </w:rPr>
              <w:t>η</w:t>
            </w:r>
          </w:p>
        </w:tc>
        <w:tc>
          <w:tcPr>
            <w:tcW w:w="1559" w:type="dxa"/>
            <w:tcBorders>
              <w:left w:val="single" w:sz="6" w:space="0" w:color="auto"/>
            </w:tcBorders>
            <w:shd w:val="clear" w:color="auto" w:fill="DDD9C3" w:themeFill="background2" w:themeFillShade="E6"/>
          </w:tcPr>
          <w:p w:rsidR="009047C8" w:rsidRDefault="009047C8" w:rsidP="009047C8">
            <w:pPr>
              <w:pStyle w:val="a3"/>
              <w:ind w:right="-108"/>
              <w:rPr>
                <w:rFonts w:ascii="Tahoma" w:hAnsi="Tahoma" w:cs="Tahoma"/>
              </w:rPr>
            </w:pPr>
            <w:r w:rsidRPr="00803B22">
              <w:rPr>
                <w:rFonts w:ascii="Tahoma" w:hAnsi="Tahoma" w:cs="Tahoma"/>
              </w:rPr>
              <w:t>Πέμπτη</w:t>
            </w:r>
          </w:p>
          <w:p w:rsidR="009047C8" w:rsidRDefault="009047C8" w:rsidP="009047C8">
            <w:pPr>
              <w:pStyle w:val="a3"/>
              <w:ind w:right="-108"/>
              <w:rPr>
                <w:rFonts w:ascii="Tahoma" w:hAnsi="Tahoma" w:cs="Tahoma"/>
              </w:rPr>
            </w:pPr>
            <w:r w:rsidRPr="00967EB4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  <w:lang w:val="en-US"/>
              </w:rPr>
              <w:t>9</w:t>
            </w:r>
            <w:r>
              <w:rPr>
                <w:rFonts w:ascii="Tahoma" w:hAnsi="Tahoma" w:cs="Tahoma"/>
              </w:rPr>
              <w:t>-03-201</w:t>
            </w:r>
            <w:r>
              <w:rPr>
                <w:rFonts w:ascii="Tahoma" w:hAnsi="Tahoma" w:cs="Tahoma"/>
                <w:lang w:val="en-US"/>
              </w:rPr>
              <w:t>8</w:t>
            </w:r>
          </w:p>
        </w:tc>
        <w:tc>
          <w:tcPr>
            <w:tcW w:w="7230" w:type="dxa"/>
            <w:shd w:val="clear" w:color="auto" w:fill="DDD9C3" w:themeFill="background2" w:themeFillShade="E6"/>
          </w:tcPr>
          <w:p w:rsidR="009047C8" w:rsidRPr="00603F53" w:rsidRDefault="009047C8" w:rsidP="009047C8">
            <w:pPr>
              <w:pStyle w:val="a3"/>
              <w:ind w:right="-108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Διορθώσεις Εργασιών</w:t>
            </w:r>
          </w:p>
        </w:tc>
        <w:tc>
          <w:tcPr>
            <w:tcW w:w="5103" w:type="dxa"/>
            <w:shd w:val="clear" w:color="auto" w:fill="DDD9C3" w:themeFill="background2" w:themeFillShade="E6"/>
          </w:tcPr>
          <w:p w:rsidR="009047C8" w:rsidRDefault="009047C8" w:rsidP="009047C8">
            <w:r w:rsidRPr="00603F53">
              <w:rPr>
                <w:rFonts w:ascii="Tahoma" w:hAnsi="Tahoma" w:cs="Tahoma"/>
                <w:color w:val="FF0000"/>
              </w:rPr>
              <w:t>Ε. Μανίκα</w:t>
            </w:r>
          </w:p>
        </w:tc>
      </w:tr>
      <w:tr w:rsidR="00C94CD0" w:rsidRPr="00967EB4" w:rsidTr="00715914">
        <w:trPr>
          <w:trHeight w:val="570"/>
        </w:trPr>
        <w:tc>
          <w:tcPr>
            <w:tcW w:w="15276" w:type="dxa"/>
            <w:gridSpan w:val="4"/>
            <w:shd w:val="clear" w:color="auto" w:fill="DBE5F1" w:themeFill="accent1" w:themeFillTint="33"/>
          </w:tcPr>
          <w:p w:rsidR="00C94CD0" w:rsidRPr="00C94CD0" w:rsidRDefault="00C94CD0" w:rsidP="0071591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94CD0">
              <w:rPr>
                <w:rFonts w:ascii="Tahoma" w:hAnsi="Tahoma" w:cs="Tahoma"/>
                <w:b/>
                <w:sz w:val="24"/>
                <w:szCs w:val="24"/>
              </w:rPr>
              <w:t>Διακοπές του Πάσχα</w:t>
            </w:r>
          </w:p>
        </w:tc>
      </w:tr>
      <w:tr w:rsidR="005D31F5" w:rsidRPr="00967EB4" w:rsidTr="009047C8">
        <w:trPr>
          <w:trHeight w:val="597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D31F5" w:rsidRPr="00967EB4" w:rsidRDefault="005D31F5" w:rsidP="005D31F5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</w:p>
          <w:p w:rsidR="005D31F5" w:rsidRPr="00967EB4" w:rsidRDefault="005D31F5" w:rsidP="005D31F5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8η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D31F5" w:rsidRDefault="005D31F5" w:rsidP="005D31F5">
            <w:pPr>
              <w:pStyle w:val="a3"/>
              <w:ind w:right="-108"/>
              <w:rPr>
                <w:rFonts w:ascii="Tahoma" w:hAnsi="Tahoma" w:cs="Tahoma"/>
              </w:rPr>
            </w:pPr>
            <w:r w:rsidRPr="00803B22">
              <w:rPr>
                <w:rFonts w:ascii="Tahoma" w:hAnsi="Tahoma" w:cs="Tahoma"/>
              </w:rPr>
              <w:t>Πέμπτη</w:t>
            </w:r>
          </w:p>
          <w:p w:rsidR="005D31F5" w:rsidRPr="00060F58" w:rsidRDefault="005D31F5" w:rsidP="005D31F5">
            <w:pPr>
              <w:pStyle w:val="a3"/>
              <w:ind w:right="-108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  <w:lang w:val="en-US"/>
              </w:rPr>
              <w:t>9</w:t>
            </w:r>
            <w:r>
              <w:rPr>
                <w:rFonts w:ascii="Tahoma" w:hAnsi="Tahoma" w:cs="Tahoma"/>
              </w:rPr>
              <w:t>-04-201</w:t>
            </w:r>
            <w:r>
              <w:rPr>
                <w:rFonts w:ascii="Tahoma" w:hAnsi="Tahoma" w:cs="Tahoma"/>
                <w:lang w:val="en-US"/>
              </w:rPr>
              <w:t>8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D31F5" w:rsidRPr="00603F53" w:rsidRDefault="009047C8" w:rsidP="005D31F5">
            <w:pPr>
              <w:pStyle w:val="a3"/>
              <w:ind w:right="-108"/>
              <w:rPr>
                <w:rFonts w:ascii="Tahoma" w:hAnsi="Tahoma" w:cs="Tahoma"/>
                <w:b/>
              </w:rPr>
            </w:pPr>
            <w:r w:rsidRPr="009047C8">
              <w:rPr>
                <w:rFonts w:ascii="Tahoma" w:hAnsi="Tahoma" w:cs="Tahoma"/>
                <w:b/>
              </w:rPr>
              <w:t>Η αστική χωρική συρρίκνωση ως αποτέλεσμα της αποβιομηχάνισης, της προαστιοποίησης και της οικονομικής αναδιάρθρωσης – Παραδείγματα από τις Ευρωπαϊκές πόλεις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D31F5" w:rsidRPr="00967EB4" w:rsidRDefault="005D31F5" w:rsidP="005D31F5">
            <w:pPr>
              <w:pStyle w:val="a3"/>
              <w:rPr>
                <w:rFonts w:ascii="Tahoma" w:hAnsi="Tahoma" w:cs="Tahoma"/>
              </w:rPr>
            </w:pPr>
            <w:r w:rsidRPr="00603F53">
              <w:rPr>
                <w:rFonts w:ascii="Tahoma" w:hAnsi="Tahoma" w:cs="Tahoma"/>
                <w:color w:val="FF0000"/>
              </w:rPr>
              <w:t>Α. Γοσποδίνη</w:t>
            </w:r>
          </w:p>
        </w:tc>
      </w:tr>
      <w:tr w:rsidR="009047C8" w:rsidRPr="00967EB4" w:rsidTr="009047C8">
        <w:trPr>
          <w:trHeight w:val="541"/>
        </w:trPr>
        <w:tc>
          <w:tcPr>
            <w:tcW w:w="1384" w:type="dxa"/>
            <w:shd w:val="clear" w:color="auto" w:fill="FFFFFF" w:themeFill="background1"/>
          </w:tcPr>
          <w:p w:rsidR="009047C8" w:rsidRDefault="009047C8" w:rsidP="009047C8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</w:p>
          <w:p w:rsidR="009047C8" w:rsidRPr="00967EB4" w:rsidRDefault="009047C8" w:rsidP="009047C8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9η</w:t>
            </w:r>
          </w:p>
        </w:tc>
        <w:tc>
          <w:tcPr>
            <w:tcW w:w="1559" w:type="dxa"/>
            <w:shd w:val="clear" w:color="auto" w:fill="FFFFFF" w:themeFill="background1"/>
          </w:tcPr>
          <w:p w:rsidR="009047C8" w:rsidRDefault="009047C8" w:rsidP="009047C8">
            <w:pPr>
              <w:pStyle w:val="a3"/>
              <w:ind w:right="-108"/>
              <w:rPr>
                <w:rFonts w:ascii="Tahoma" w:hAnsi="Tahoma" w:cs="Tahoma"/>
              </w:rPr>
            </w:pPr>
            <w:r w:rsidRPr="00803B22">
              <w:rPr>
                <w:rFonts w:ascii="Tahoma" w:hAnsi="Tahoma" w:cs="Tahoma"/>
              </w:rPr>
              <w:t>Πέμπτη</w:t>
            </w:r>
          </w:p>
          <w:p w:rsidR="009047C8" w:rsidRPr="00921D1D" w:rsidRDefault="009047C8" w:rsidP="009047C8">
            <w:pPr>
              <w:pStyle w:val="a3"/>
              <w:ind w:right="-10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  <w:lang w:val="en-US"/>
              </w:rPr>
              <w:t>6</w:t>
            </w:r>
            <w:r>
              <w:rPr>
                <w:rFonts w:ascii="Tahoma" w:hAnsi="Tahoma" w:cs="Tahoma"/>
              </w:rPr>
              <w:t>-04-201</w:t>
            </w:r>
            <w:r w:rsidRPr="00C94CD0">
              <w:rPr>
                <w:rFonts w:ascii="Tahoma" w:hAnsi="Tahoma" w:cs="Tahoma"/>
              </w:rPr>
              <w:t>8</w:t>
            </w:r>
          </w:p>
        </w:tc>
        <w:tc>
          <w:tcPr>
            <w:tcW w:w="7230" w:type="dxa"/>
            <w:shd w:val="clear" w:color="auto" w:fill="FFFFFF" w:themeFill="background1"/>
          </w:tcPr>
          <w:p w:rsidR="009047C8" w:rsidRPr="00C538A0" w:rsidRDefault="00C538A0" w:rsidP="00C538A0">
            <w:r>
              <w:rPr>
                <w:rFonts w:ascii="Tahoma" w:hAnsi="Tahoma" w:cs="Tahoma"/>
                <w:b/>
              </w:rPr>
              <w:t xml:space="preserve">Παραδείγματα συρρίκνωσης ελληνικών πόλεων: </w:t>
            </w:r>
            <w:r>
              <w:t xml:space="preserve"> </w:t>
            </w:r>
            <w:r w:rsidRPr="009449AC">
              <w:rPr>
                <w:rFonts w:ascii="Tahoma" w:hAnsi="Tahoma" w:cs="Tahoma"/>
                <w:b/>
              </w:rPr>
              <w:t>Το χωρικό αποτύπωμα της κρίσης στο αστικό τοπίο του κέντρου της Λάρισας.</w:t>
            </w:r>
            <w:r>
              <w:t xml:space="preserve"> </w:t>
            </w:r>
          </w:p>
        </w:tc>
        <w:tc>
          <w:tcPr>
            <w:tcW w:w="5103" w:type="dxa"/>
            <w:shd w:val="clear" w:color="auto" w:fill="FFFFFF" w:themeFill="background1"/>
          </w:tcPr>
          <w:p w:rsidR="009047C8" w:rsidRDefault="00C538A0" w:rsidP="009047C8">
            <w:pPr>
              <w:pStyle w:val="a3"/>
              <w:rPr>
                <w:rFonts w:ascii="Tahoma" w:hAnsi="Tahoma" w:cs="Tahoma"/>
              </w:rPr>
            </w:pPr>
            <w:r w:rsidRPr="00603F53">
              <w:rPr>
                <w:rFonts w:ascii="Tahoma" w:hAnsi="Tahoma" w:cs="Tahoma"/>
                <w:color w:val="FF0000"/>
              </w:rPr>
              <w:t>Ε. Μανίκα</w:t>
            </w:r>
          </w:p>
        </w:tc>
      </w:tr>
      <w:tr w:rsidR="00F74F52" w:rsidRPr="00967EB4" w:rsidTr="0099507C">
        <w:trPr>
          <w:trHeight w:val="541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74F52" w:rsidRPr="00967EB4" w:rsidRDefault="00F74F52" w:rsidP="00F74F52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10η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74F52" w:rsidRDefault="00F74F52" w:rsidP="00F74F52">
            <w:pPr>
              <w:pStyle w:val="a3"/>
              <w:ind w:right="-108"/>
              <w:rPr>
                <w:rFonts w:ascii="Tahoma" w:hAnsi="Tahoma" w:cs="Tahoma"/>
              </w:rPr>
            </w:pPr>
            <w:r w:rsidRPr="00803B22">
              <w:rPr>
                <w:rFonts w:ascii="Tahoma" w:hAnsi="Tahoma" w:cs="Tahoma"/>
              </w:rPr>
              <w:t>Πέμπτη</w:t>
            </w:r>
          </w:p>
          <w:p w:rsidR="00F74F52" w:rsidRPr="00C94CD0" w:rsidRDefault="00F74F52" w:rsidP="00F74F52">
            <w:pPr>
              <w:pStyle w:val="a3"/>
              <w:ind w:right="-10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  <w:r>
              <w:rPr>
                <w:rFonts w:ascii="Tahoma" w:hAnsi="Tahoma" w:cs="Tahoma"/>
                <w:lang w:val="en-US"/>
              </w:rPr>
              <w:t>3</w:t>
            </w:r>
            <w:r>
              <w:rPr>
                <w:rFonts w:ascii="Tahoma" w:hAnsi="Tahoma" w:cs="Tahoma"/>
              </w:rPr>
              <w:t>-05-201</w:t>
            </w:r>
            <w:r w:rsidRPr="00C94CD0">
              <w:rPr>
                <w:rFonts w:ascii="Tahoma" w:hAnsi="Tahoma" w:cs="Tahoma"/>
              </w:rPr>
              <w:t>8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74F52" w:rsidRPr="00603F53" w:rsidRDefault="006743AF" w:rsidP="00F74F52">
            <w:pPr>
              <w:pStyle w:val="a3"/>
              <w:ind w:right="-108"/>
              <w:rPr>
                <w:rFonts w:ascii="Tahoma" w:hAnsi="Tahoma" w:cs="Tahoma"/>
                <w:b/>
              </w:rPr>
            </w:pPr>
            <w:r w:rsidRPr="006743AF">
              <w:rPr>
                <w:rFonts w:ascii="Tahoma" w:hAnsi="Tahoma" w:cs="Tahoma"/>
                <w:b/>
              </w:rPr>
              <w:t>Πηγές χρηματοδότησης των μικρομεσαίων επιχειρήσεων στην Ελλάδα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74F52" w:rsidRDefault="00F74F52" w:rsidP="00F74F52">
            <w:r w:rsidRPr="00210093">
              <w:rPr>
                <w:rFonts w:ascii="Tahoma" w:hAnsi="Tahoma" w:cs="Tahoma"/>
                <w:color w:val="FF0000"/>
              </w:rPr>
              <w:t>Δ. Καλλιώρας</w:t>
            </w:r>
          </w:p>
        </w:tc>
      </w:tr>
      <w:tr w:rsidR="00F74F52" w:rsidRPr="00967EB4" w:rsidTr="0099507C">
        <w:trPr>
          <w:trHeight w:val="706"/>
        </w:trPr>
        <w:tc>
          <w:tcPr>
            <w:tcW w:w="1384" w:type="dxa"/>
            <w:shd w:val="clear" w:color="auto" w:fill="FFFFFF" w:themeFill="background1"/>
          </w:tcPr>
          <w:p w:rsidR="00F74F52" w:rsidRPr="00967EB4" w:rsidRDefault="00F74F52" w:rsidP="00F74F52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</w:p>
          <w:p w:rsidR="00F74F52" w:rsidRPr="00967EB4" w:rsidRDefault="00F74F52" w:rsidP="00F74F52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11</w:t>
            </w:r>
            <w:r w:rsidRPr="00967EB4">
              <w:rPr>
                <w:rFonts w:ascii="Tahoma" w:hAnsi="Tahoma" w:cs="Tahoma"/>
                <w:b/>
              </w:rPr>
              <w:t>η</w:t>
            </w:r>
          </w:p>
        </w:tc>
        <w:tc>
          <w:tcPr>
            <w:tcW w:w="1559" w:type="dxa"/>
            <w:shd w:val="clear" w:color="auto" w:fill="FFFFFF" w:themeFill="background1"/>
          </w:tcPr>
          <w:p w:rsidR="00F74F52" w:rsidRPr="00967EB4" w:rsidRDefault="00F74F52" w:rsidP="00F74F52">
            <w:pPr>
              <w:pStyle w:val="a3"/>
              <w:ind w:right="-108"/>
              <w:rPr>
                <w:rFonts w:ascii="Tahoma" w:hAnsi="Tahoma" w:cs="Tahoma"/>
              </w:rPr>
            </w:pPr>
            <w:r w:rsidRPr="00803B22">
              <w:rPr>
                <w:rFonts w:ascii="Tahoma" w:hAnsi="Tahoma" w:cs="Tahoma"/>
              </w:rPr>
              <w:t>Πέμπτη</w:t>
            </w:r>
          </w:p>
          <w:p w:rsidR="00F74F52" w:rsidRPr="00251ADB" w:rsidRDefault="00F74F52" w:rsidP="00F74F52">
            <w:pPr>
              <w:pStyle w:val="a3"/>
              <w:ind w:right="-108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10</w:t>
            </w:r>
            <w:r>
              <w:rPr>
                <w:rFonts w:ascii="Tahoma" w:hAnsi="Tahoma" w:cs="Tahoma"/>
              </w:rPr>
              <w:t>-05-201</w:t>
            </w:r>
            <w:r w:rsidRPr="00251ADB">
              <w:rPr>
                <w:rFonts w:ascii="Tahoma" w:hAnsi="Tahoma" w:cs="Tahoma"/>
              </w:rPr>
              <w:t>8</w:t>
            </w:r>
          </w:p>
        </w:tc>
        <w:tc>
          <w:tcPr>
            <w:tcW w:w="7230" w:type="dxa"/>
            <w:shd w:val="clear" w:color="auto" w:fill="FFFFFF" w:themeFill="background1"/>
          </w:tcPr>
          <w:p w:rsidR="00F74F52" w:rsidRPr="00603F53" w:rsidRDefault="006743AF" w:rsidP="00F74F52">
            <w:pPr>
              <w:pStyle w:val="a3"/>
              <w:ind w:right="-108"/>
              <w:rPr>
                <w:rFonts w:ascii="Tahoma" w:hAnsi="Tahoma" w:cs="Tahoma"/>
                <w:b/>
              </w:rPr>
            </w:pPr>
            <w:r w:rsidRPr="006743AF">
              <w:rPr>
                <w:rFonts w:ascii="Tahoma" w:hAnsi="Tahoma" w:cs="Tahoma"/>
                <w:b/>
              </w:rPr>
              <w:t>Ο Αναπτυξιακός Νόμος 4399/2016</w:t>
            </w:r>
          </w:p>
        </w:tc>
        <w:tc>
          <w:tcPr>
            <w:tcW w:w="5103" w:type="dxa"/>
            <w:shd w:val="clear" w:color="auto" w:fill="FFFFFF" w:themeFill="background1"/>
          </w:tcPr>
          <w:p w:rsidR="00F74F52" w:rsidRPr="00967EB4" w:rsidRDefault="00F74F52" w:rsidP="00F74F52">
            <w:pPr>
              <w:pStyle w:val="a3"/>
              <w:rPr>
                <w:rFonts w:ascii="Tahoma" w:hAnsi="Tahoma" w:cs="Tahoma"/>
              </w:rPr>
            </w:pPr>
            <w:r w:rsidRPr="00210093">
              <w:rPr>
                <w:rFonts w:ascii="Tahoma" w:hAnsi="Tahoma" w:cs="Tahoma"/>
                <w:color w:val="FF0000"/>
              </w:rPr>
              <w:t>Δ. Καλλιώρας</w:t>
            </w:r>
          </w:p>
        </w:tc>
      </w:tr>
      <w:tr w:rsidR="002002B4" w:rsidRPr="00967EB4" w:rsidTr="002002B4">
        <w:trPr>
          <w:trHeight w:val="470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002B4" w:rsidRPr="00967EB4" w:rsidRDefault="002002B4" w:rsidP="002002B4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</w:p>
          <w:p w:rsidR="002002B4" w:rsidRPr="00967EB4" w:rsidRDefault="002002B4" w:rsidP="002002B4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12η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002B4" w:rsidRDefault="002002B4" w:rsidP="002002B4">
            <w:pPr>
              <w:pStyle w:val="a3"/>
              <w:ind w:right="-108"/>
              <w:rPr>
                <w:rFonts w:ascii="Tahoma" w:hAnsi="Tahoma" w:cs="Tahoma"/>
              </w:rPr>
            </w:pPr>
            <w:r w:rsidRPr="00803B22">
              <w:rPr>
                <w:rFonts w:ascii="Tahoma" w:hAnsi="Tahoma" w:cs="Tahoma"/>
              </w:rPr>
              <w:t>Πέμπτη</w:t>
            </w:r>
          </w:p>
          <w:p w:rsidR="002002B4" w:rsidRPr="00060F58" w:rsidRDefault="002002B4" w:rsidP="002002B4">
            <w:pPr>
              <w:pStyle w:val="a3"/>
              <w:ind w:right="-108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  <w:lang w:val="en-US"/>
              </w:rPr>
              <w:t>7</w:t>
            </w:r>
            <w:r>
              <w:rPr>
                <w:rFonts w:ascii="Tahoma" w:hAnsi="Tahoma" w:cs="Tahoma"/>
              </w:rPr>
              <w:t>-05-201</w:t>
            </w:r>
            <w:r>
              <w:rPr>
                <w:rFonts w:ascii="Tahoma" w:hAnsi="Tahoma" w:cs="Tahoma"/>
                <w:lang w:val="en-US"/>
              </w:rPr>
              <w:t>8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002B4" w:rsidRPr="00967EB4" w:rsidRDefault="009449AC" w:rsidP="009449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lang w:val="en-US"/>
              </w:rPr>
              <w:t>B</w:t>
            </w:r>
            <w:proofErr w:type="spellStart"/>
            <w:r w:rsidRPr="009449AC">
              <w:rPr>
                <w:rFonts w:ascii="Tahoma" w:hAnsi="Tahoma" w:cs="Tahoma"/>
                <w:b/>
              </w:rPr>
              <w:t>randing</w:t>
            </w:r>
            <w:proofErr w:type="spellEnd"/>
            <w:r w:rsidRPr="009449AC">
              <w:rPr>
                <w:rFonts w:ascii="Tahoma" w:hAnsi="Tahoma" w:cs="Tahoma"/>
                <w:b/>
              </w:rPr>
              <w:t xml:space="preserve"> πόλεων</w:t>
            </w:r>
            <w:r>
              <w:t xml:space="preserve"> </w:t>
            </w:r>
            <w:r>
              <w:rPr>
                <w:rFonts w:ascii="Tahoma" w:hAnsi="Tahoma" w:cs="Tahoma"/>
                <w:b/>
              </w:rPr>
              <w:t xml:space="preserve">ως μοχλός </w:t>
            </w:r>
            <w:r w:rsidRPr="009449AC">
              <w:rPr>
                <w:rFonts w:ascii="Tahoma" w:hAnsi="Tahoma" w:cs="Tahoma"/>
                <w:b/>
              </w:rPr>
              <w:t xml:space="preserve">ανάπτυξης της τουριστικής βιομηχανίας. </w:t>
            </w:r>
            <w:r>
              <w:rPr>
                <w:rFonts w:ascii="Tahoma" w:hAnsi="Tahoma" w:cs="Tahoma"/>
                <w:b/>
              </w:rPr>
              <w:t>Οι περιπτώσεις της Αθήνας και της Λάρισας</w:t>
            </w:r>
            <w:r w:rsidRPr="009449AC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002B4" w:rsidRPr="00967EB4" w:rsidRDefault="00C538A0" w:rsidP="002002B4">
            <w:pPr>
              <w:rPr>
                <w:rFonts w:ascii="Tahoma" w:hAnsi="Tahoma" w:cs="Tahoma"/>
              </w:rPr>
            </w:pPr>
            <w:r w:rsidRPr="00603F53">
              <w:rPr>
                <w:rFonts w:ascii="Tahoma" w:hAnsi="Tahoma" w:cs="Tahoma"/>
                <w:color w:val="FF0000"/>
              </w:rPr>
              <w:t>Ε. Μανίκα</w:t>
            </w:r>
          </w:p>
        </w:tc>
      </w:tr>
      <w:tr w:rsidR="002002B4" w:rsidRPr="00967EB4" w:rsidTr="002002B4">
        <w:trPr>
          <w:trHeight w:val="1021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2002B4" w:rsidRPr="00967EB4" w:rsidRDefault="002002B4" w:rsidP="002002B4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</w:p>
          <w:p w:rsidR="002002B4" w:rsidRPr="00967EB4" w:rsidRDefault="002002B4" w:rsidP="002002B4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13η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2002B4" w:rsidRDefault="002002B4" w:rsidP="002002B4">
            <w:pPr>
              <w:pStyle w:val="a3"/>
              <w:ind w:right="-108"/>
              <w:rPr>
                <w:rFonts w:ascii="Tahoma" w:hAnsi="Tahoma" w:cs="Tahoma"/>
              </w:rPr>
            </w:pPr>
            <w:r w:rsidRPr="00803B22">
              <w:rPr>
                <w:rFonts w:ascii="Tahoma" w:hAnsi="Tahoma" w:cs="Tahoma"/>
              </w:rPr>
              <w:t>Πέμπτη</w:t>
            </w:r>
          </w:p>
          <w:p w:rsidR="002002B4" w:rsidRPr="00060F58" w:rsidRDefault="002002B4" w:rsidP="002002B4">
            <w:pPr>
              <w:pStyle w:val="a3"/>
              <w:ind w:right="-108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  <w:lang w:val="en-US"/>
              </w:rPr>
              <w:t>4</w:t>
            </w:r>
            <w:r>
              <w:rPr>
                <w:rFonts w:ascii="Tahoma" w:hAnsi="Tahoma" w:cs="Tahoma"/>
              </w:rPr>
              <w:t>-05-201</w:t>
            </w:r>
            <w:r>
              <w:rPr>
                <w:rFonts w:ascii="Tahoma" w:hAnsi="Tahoma" w:cs="Tahoma"/>
                <w:lang w:val="en-US"/>
              </w:rPr>
              <w:t>8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2002B4" w:rsidRPr="00603F53" w:rsidRDefault="002002B4" w:rsidP="002002B4">
            <w:pPr>
              <w:pStyle w:val="a3"/>
              <w:ind w:right="-108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Διορθώσεις Εργασιών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2002B4" w:rsidRDefault="002002B4" w:rsidP="002002B4">
            <w:r w:rsidRPr="00603F53">
              <w:rPr>
                <w:rFonts w:ascii="Tahoma" w:hAnsi="Tahoma" w:cs="Tahoma"/>
                <w:color w:val="FF0000"/>
              </w:rPr>
              <w:t>Ε. Μανίκα</w:t>
            </w:r>
          </w:p>
        </w:tc>
      </w:tr>
      <w:tr w:rsidR="00F74F52" w:rsidRPr="00967EB4" w:rsidTr="0099507C">
        <w:trPr>
          <w:trHeight w:val="627"/>
        </w:trPr>
        <w:tc>
          <w:tcPr>
            <w:tcW w:w="1384" w:type="dxa"/>
            <w:shd w:val="clear" w:color="auto" w:fill="FDE9D9" w:themeFill="accent6" w:themeFillTint="33"/>
          </w:tcPr>
          <w:p w:rsidR="00F74F52" w:rsidRPr="00967EB4" w:rsidRDefault="00F74F52" w:rsidP="00F74F52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14η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F74F52" w:rsidRPr="00967EB4" w:rsidRDefault="00F74F52" w:rsidP="00F74F52">
            <w:pPr>
              <w:pStyle w:val="a3"/>
              <w:ind w:right="-108"/>
              <w:rPr>
                <w:rFonts w:ascii="Tahoma" w:hAnsi="Tahoma" w:cs="Tahoma"/>
              </w:rPr>
            </w:pPr>
            <w:r w:rsidRPr="00803B22">
              <w:rPr>
                <w:rFonts w:ascii="Tahoma" w:hAnsi="Tahoma" w:cs="Tahoma"/>
              </w:rPr>
              <w:t>Πέμπτη</w:t>
            </w:r>
          </w:p>
          <w:p w:rsidR="00F74F52" w:rsidRPr="00060F58" w:rsidRDefault="00F74F52" w:rsidP="00F74F52">
            <w:pPr>
              <w:pStyle w:val="a3"/>
              <w:ind w:right="-108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  <w:lang w:val="en-US"/>
              </w:rPr>
              <w:t>1</w:t>
            </w:r>
            <w:r>
              <w:rPr>
                <w:rFonts w:ascii="Tahoma" w:hAnsi="Tahoma" w:cs="Tahoma"/>
              </w:rPr>
              <w:t>-05-201</w:t>
            </w:r>
            <w:r>
              <w:rPr>
                <w:rFonts w:ascii="Tahoma" w:hAnsi="Tahoma" w:cs="Tahoma"/>
                <w:lang w:val="en-US"/>
              </w:rPr>
              <w:t>8</w:t>
            </w:r>
          </w:p>
        </w:tc>
        <w:tc>
          <w:tcPr>
            <w:tcW w:w="7230" w:type="dxa"/>
            <w:shd w:val="clear" w:color="auto" w:fill="FDE9D9" w:themeFill="accent6" w:themeFillTint="33"/>
          </w:tcPr>
          <w:p w:rsidR="00F74F52" w:rsidRPr="00F05FCB" w:rsidRDefault="00F74F52" w:rsidP="00F74F52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Παρουσιάσεις Εργασιών</w:t>
            </w:r>
          </w:p>
        </w:tc>
        <w:tc>
          <w:tcPr>
            <w:tcW w:w="5103" w:type="dxa"/>
            <w:shd w:val="clear" w:color="auto" w:fill="FDE9D9" w:themeFill="accent6" w:themeFillTint="33"/>
          </w:tcPr>
          <w:p w:rsidR="00F74F52" w:rsidRPr="00967EB4" w:rsidRDefault="00F74F52" w:rsidP="0099507C">
            <w:pPr>
              <w:rPr>
                <w:rFonts w:ascii="Tahoma" w:hAnsi="Tahoma" w:cs="Tahoma"/>
              </w:rPr>
            </w:pPr>
            <w:r w:rsidRPr="00603F53">
              <w:rPr>
                <w:rFonts w:ascii="Tahoma" w:hAnsi="Tahoma" w:cs="Tahoma"/>
                <w:color w:val="FF0000"/>
              </w:rPr>
              <w:t>Α. Γοσποδίνη</w:t>
            </w:r>
            <w:r>
              <w:t xml:space="preserve">, </w:t>
            </w:r>
            <w:r w:rsidR="0099507C">
              <w:rPr>
                <w:rFonts w:ascii="Tahoma" w:hAnsi="Tahoma" w:cs="Tahoma"/>
                <w:color w:val="FF0000"/>
              </w:rPr>
              <w:t>Δ. Καλλιώρας</w:t>
            </w:r>
            <w:r>
              <w:rPr>
                <w:rFonts w:ascii="Tahoma" w:hAnsi="Tahoma" w:cs="Tahoma"/>
                <w:color w:val="FF0000"/>
              </w:rPr>
              <w:t xml:space="preserve">, </w:t>
            </w:r>
            <w:r w:rsidRPr="00603F53">
              <w:rPr>
                <w:rFonts w:ascii="Tahoma" w:hAnsi="Tahoma" w:cs="Tahoma"/>
                <w:color w:val="FF0000"/>
              </w:rPr>
              <w:t xml:space="preserve"> Ε. Μανίκα</w:t>
            </w:r>
          </w:p>
        </w:tc>
      </w:tr>
      <w:tr w:rsidR="00F74F52" w:rsidRPr="00967EB4" w:rsidTr="00A7450B">
        <w:tc>
          <w:tcPr>
            <w:tcW w:w="1384" w:type="dxa"/>
            <w:shd w:val="clear" w:color="auto" w:fill="FDE9D9" w:themeFill="accent6" w:themeFillTint="33"/>
          </w:tcPr>
          <w:p w:rsidR="00F74F52" w:rsidRPr="00967EB4" w:rsidRDefault="00F74F52" w:rsidP="00F74F52">
            <w:pPr>
              <w:pStyle w:val="a3"/>
              <w:ind w:right="-108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15</w:t>
            </w:r>
            <w:r w:rsidRPr="00967EB4">
              <w:rPr>
                <w:rFonts w:ascii="Tahoma" w:hAnsi="Tahoma" w:cs="Tahoma"/>
                <w:b/>
              </w:rPr>
              <w:t>η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F74F52" w:rsidRPr="00967EB4" w:rsidRDefault="00F74F52" w:rsidP="00F74F52">
            <w:pPr>
              <w:pStyle w:val="a3"/>
              <w:ind w:right="-108"/>
              <w:rPr>
                <w:rFonts w:ascii="Tahoma" w:hAnsi="Tahoma" w:cs="Tahoma"/>
                <w:b/>
              </w:rPr>
            </w:pPr>
            <w:r w:rsidRPr="00967EB4">
              <w:rPr>
                <w:rFonts w:ascii="Tahoma" w:hAnsi="Tahoma" w:cs="Tahoma"/>
                <w:b/>
              </w:rPr>
              <w:t>Εξεταστική περίοδος  Ιουνίου</w:t>
            </w:r>
          </w:p>
        </w:tc>
        <w:tc>
          <w:tcPr>
            <w:tcW w:w="7230" w:type="dxa"/>
            <w:shd w:val="clear" w:color="auto" w:fill="FDE9D9" w:themeFill="accent6" w:themeFillTint="33"/>
          </w:tcPr>
          <w:p w:rsidR="00F74F52" w:rsidRPr="00967EB4" w:rsidRDefault="00F74F52" w:rsidP="00F74F52">
            <w:pPr>
              <w:pStyle w:val="a3"/>
              <w:ind w:right="-108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Παράδοση τεύχους εργασίας</w:t>
            </w:r>
          </w:p>
        </w:tc>
        <w:tc>
          <w:tcPr>
            <w:tcW w:w="5103" w:type="dxa"/>
            <w:shd w:val="clear" w:color="auto" w:fill="FDE9D9" w:themeFill="accent6" w:themeFillTint="33"/>
          </w:tcPr>
          <w:p w:rsidR="00F74F52" w:rsidRPr="00967EB4" w:rsidRDefault="00F74F52" w:rsidP="00F74F52">
            <w:pPr>
              <w:rPr>
                <w:rFonts w:ascii="Tahoma" w:hAnsi="Tahoma" w:cs="Tahoma"/>
              </w:rPr>
            </w:pPr>
            <w:r w:rsidRPr="00603F53">
              <w:rPr>
                <w:rFonts w:ascii="Tahoma" w:hAnsi="Tahoma" w:cs="Tahoma"/>
                <w:color w:val="FF0000"/>
              </w:rPr>
              <w:t>Ε. Μανίκα</w:t>
            </w:r>
            <w:r>
              <w:rPr>
                <w:rFonts w:ascii="Tahoma" w:hAnsi="Tahoma" w:cs="Tahoma"/>
                <w:color w:val="FF0000"/>
              </w:rPr>
              <w:t xml:space="preserve">, </w:t>
            </w:r>
            <w:r w:rsidRPr="00A41570">
              <w:rPr>
                <w:rFonts w:ascii="Tahoma" w:hAnsi="Tahoma" w:cs="Tahoma"/>
              </w:rPr>
              <w:t>Εργαστήριο Μορφολογίας &amp; Σχεδιασμού Αστικού Χώρου</w:t>
            </w:r>
          </w:p>
        </w:tc>
      </w:tr>
    </w:tbl>
    <w:p w:rsidR="00EB7240" w:rsidRPr="00465C99" w:rsidRDefault="00EB7240" w:rsidP="00FF7A79">
      <w:pPr>
        <w:pStyle w:val="a3"/>
        <w:rPr>
          <w:rFonts w:ascii="Tahoma" w:hAnsi="Tahoma" w:cs="Tahoma"/>
        </w:rPr>
      </w:pPr>
    </w:p>
    <w:p w:rsidR="00EB7240" w:rsidRPr="00465C99" w:rsidRDefault="00EB7240" w:rsidP="00FF7A79">
      <w:pPr>
        <w:pStyle w:val="a3"/>
        <w:rPr>
          <w:rFonts w:ascii="Tahoma" w:hAnsi="Tahoma" w:cs="Tahoma"/>
        </w:rPr>
      </w:pPr>
    </w:p>
    <w:p w:rsidR="00EB7240" w:rsidRPr="0082386A" w:rsidRDefault="00EB7240" w:rsidP="006D07D4">
      <w:pPr>
        <w:pStyle w:val="a3"/>
        <w:ind w:left="900" w:right="1178" w:hanging="540"/>
        <w:jc w:val="both"/>
        <w:rPr>
          <w:rFonts w:ascii="Tahoma" w:hAnsi="Tahoma" w:cs="Tahoma"/>
        </w:rPr>
      </w:pPr>
    </w:p>
    <w:sectPr w:rsidR="00EB7240" w:rsidRPr="0082386A" w:rsidSect="0063576C">
      <w:footerReference w:type="even" r:id="rId8"/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4A0" w:rsidRDefault="001374A0" w:rsidP="00496B69">
      <w:pPr>
        <w:pStyle w:val="Default"/>
      </w:pPr>
      <w:r>
        <w:separator/>
      </w:r>
    </w:p>
  </w:endnote>
  <w:endnote w:type="continuationSeparator" w:id="0">
    <w:p w:rsidR="001374A0" w:rsidRDefault="001374A0" w:rsidP="00496B69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240" w:rsidRDefault="005D5A61" w:rsidP="00947CB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B724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B7240" w:rsidRDefault="00EB7240" w:rsidP="00153CB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240" w:rsidRDefault="005D5A61" w:rsidP="00947CB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B724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717EA">
      <w:rPr>
        <w:rStyle w:val="a6"/>
        <w:noProof/>
      </w:rPr>
      <w:t>1</w:t>
    </w:r>
    <w:r>
      <w:rPr>
        <w:rStyle w:val="a6"/>
      </w:rPr>
      <w:fldChar w:fldCharType="end"/>
    </w:r>
  </w:p>
  <w:p w:rsidR="00EB7240" w:rsidRDefault="00EB7240" w:rsidP="00153CB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4A0" w:rsidRDefault="001374A0" w:rsidP="00496B69">
      <w:pPr>
        <w:pStyle w:val="Default"/>
      </w:pPr>
      <w:r>
        <w:separator/>
      </w:r>
    </w:p>
  </w:footnote>
  <w:footnote w:type="continuationSeparator" w:id="0">
    <w:p w:rsidR="001374A0" w:rsidRDefault="001374A0" w:rsidP="00496B69">
      <w:pPr>
        <w:pStyle w:val="Defaul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EAF"/>
    <w:multiLevelType w:val="hybridMultilevel"/>
    <w:tmpl w:val="08BC83DE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8D7D03"/>
    <w:multiLevelType w:val="multilevel"/>
    <w:tmpl w:val="6C86C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4A7044"/>
    <w:multiLevelType w:val="hybridMultilevel"/>
    <w:tmpl w:val="410A866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7A1E3B"/>
    <w:multiLevelType w:val="hybridMultilevel"/>
    <w:tmpl w:val="E0F6018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BDE5AD4"/>
    <w:multiLevelType w:val="hybridMultilevel"/>
    <w:tmpl w:val="6922D42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2857385"/>
    <w:multiLevelType w:val="hybridMultilevel"/>
    <w:tmpl w:val="120EEDFC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BB19B3"/>
    <w:multiLevelType w:val="hybridMultilevel"/>
    <w:tmpl w:val="5C7A379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503"/>
    <w:rsid w:val="00003C24"/>
    <w:rsid w:val="00013159"/>
    <w:rsid w:val="00033D4B"/>
    <w:rsid w:val="00047359"/>
    <w:rsid w:val="00050543"/>
    <w:rsid w:val="00053315"/>
    <w:rsid w:val="00054388"/>
    <w:rsid w:val="00055904"/>
    <w:rsid w:val="00060F58"/>
    <w:rsid w:val="00070C8B"/>
    <w:rsid w:val="00083239"/>
    <w:rsid w:val="00083DBE"/>
    <w:rsid w:val="000944F0"/>
    <w:rsid w:val="000960AB"/>
    <w:rsid w:val="000971A7"/>
    <w:rsid w:val="000A1EBC"/>
    <w:rsid w:val="000C1114"/>
    <w:rsid w:val="000E45DE"/>
    <w:rsid w:val="000E5440"/>
    <w:rsid w:val="000F0028"/>
    <w:rsid w:val="00102014"/>
    <w:rsid w:val="001326DB"/>
    <w:rsid w:val="001329B9"/>
    <w:rsid w:val="001374A0"/>
    <w:rsid w:val="00141B91"/>
    <w:rsid w:val="00153CB1"/>
    <w:rsid w:val="00160F12"/>
    <w:rsid w:val="00162DF9"/>
    <w:rsid w:val="00167111"/>
    <w:rsid w:val="00170225"/>
    <w:rsid w:val="001729E8"/>
    <w:rsid w:val="00184B5F"/>
    <w:rsid w:val="0018622C"/>
    <w:rsid w:val="001A3417"/>
    <w:rsid w:val="001A509D"/>
    <w:rsid w:val="001A70F6"/>
    <w:rsid w:val="001B6086"/>
    <w:rsid w:val="001B6FDD"/>
    <w:rsid w:val="001F0952"/>
    <w:rsid w:val="002002B4"/>
    <w:rsid w:val="0021171A"/>
    <w:rsid w:val="002264DE"/>
    <w:rsid w:val="00250013"/>
    <w:rsid w:val="00251ADB"/>
    <w:rsid w:val="00260EEB"/>
    <w:rsid w:val="00261ECC"/>
    <w:rsid w:val="0029241B"/>
    <w:rsid w:val="0029258E"/>
    <w:rsid w:val="002958E7"/>
    <w:rsid w:val="002A34BF"/>
    <w:rsid w:val="002B6360"/>
    <w:rsid w:val="002C3DA7"/>
    <w:rsid w:val="002D173D"/>
    <w:rsid w:val="002F42FF"/>
    <w:rsid w:val="002F5413"/>
    <w:rsid w:val="002F666B"/>
    <w:rsid w:val="003063BA"/>
    <w:rsid w:val="00312E64"/>
    <w:rsid w:val="00326642"/>
    <w:rsid w:val="00326760"/>
    <w:rsid w:val="00332277"/>
    <w:rsid w:val="003375AF"/>
    <w:rsid w:val="00351C8C"/>
    <w:rsid w:val="00354E8F"/>
    <w:rsid w:val="003661A9"/>
    <w:rsid w:val="0037209A"/>
    <w:rsid w:val="003A69E0"/>
    <w:rsid w:val="003A78FA"/>
    <w:rsid w:val="003B5C3A"/>
    <w:rsid w:val="003C066D"/>
    <w:rsid w:val="003C1C74"/>
    <w:rsid w:val="003D1F13"/>
    <w:rsid w:val="003E0ADE"/>
    <w:rsid w:val="004179B1"/>
    <w:rsid w:val="00421157"/>
    <w:rsid w:val="00433EC2"/>
    <w:rsid w:val="00461B36"/>
    <w:rsid w:val="00465C99"/>
    <w:rsid w:val="0047521A"/>
    <w:rsid w:val="00481216"/>
    <w:rsid w:val="004815B4"/>
    <w:rsid w:val="00496B69"/>
    <w:rsid w:val="004B2C54"/>
    <w:rsid w:val="004C7651"/>
    <w:rsid w:val="004D529E"/>
    <w:rsid w:val="004E119B"/>
    <w:rsid w:val="004E7F65"/>
    <w:rsid w:val="004F4982"/>
    <w:rsid w:val="004F6D3D"/>
    <w:rsid w:val="00514B94"/>
    <w:rsid w:val="00534353"/>
    <w:rsid w:val="00545F13"/>
    <w:rsid w:val="00571B3A"/>
    <w:rsid w:val="00576456"/>
    <w:rsid w:val="00584F81"/>
    <w:rsid w:val="005909A2"/>
    <w:rsid w:val="005932F6"/>
    <w:rsid w:val="005A0377"/>
    <w:rsid w:val="005A1482"/>
    <w:rsid w:val="005B432A"/>
    <w:rsid w:val="005D15DC"/>
    <w:rsid w:val="005D31F5"/>
    <w:rsid w:val="005D40E9"/>
    <w:rsid w:val="005D5A61"/>
    <w:rsid w:val="005E5117"/>
    <w:rsid w:val="005F2CEB"/>
    <w:rsid w:val="00600FF9"/>
    <w:rsid w:val="00602F14"/>
    <w:rsid w:val="00603F53"/>
    <w:rsid w:val="006077B2"/>
    <w:rsid w:val="006129A0"/>
    <w:rsid w:val="00634D1E"/>
    <w:rsid w:val="0063576C"/>
    <w:rsid w:val="00654E8F"/>
    <w:rsid w:val="006573E6"/>
    <w:rsid w:val="006609C9"/>
    <w:rsid w:val="006663A1"/>
    <w:rsid w:val="006743AF"/>
    <w:rsid w:val="00676D0C"/>
    <w:rsid w:val="006865D1"/>
    <w:rsid w:val="00694798"/>
    <w:rsid w:val="006C52F0"/>
    <w:rsid w:val="006D05AA"/>
    <w:rsid w:val="006D07D4"/>
    <w:rsid w:val="006D092E"/>
    <w:rsid w:val="006D1A6B"/>
    <w:rsid w:val="006E3503"/>
    <w:rsid w:val="006E5B09"/>
    <w:rsid w:val="006E5C4A"/>
    <w:rsid w:val="006E6BD8"/>
    <w:rsid w:val="006E708B"/>
    <w:rsid w:val="0070087E"/>
    <w:rsid w:val="007078B4"/>
    <w:rsid w:val="00714AA7"/>
    <w:rsid w:val="00715914"/>
    <w:rsid w:val="007334A9"/>
    <w:rsid w:val="00743C42"/>
    <w:rsid w:val="0074631C"/>
    <w:rsid w:val="00752465"/>
    <w:rsid w:val="0075388B"/>
    <w:rsid w:val="00761915"/>
    <w:rsid w:val="007626D6"/>
    <w:rsid w:val="0077464B"/>
    <w:rsid w:val="007A32CD"/>
    <w:rsid w:val="007C0227"/>
    <w:rsid w:val="007C1F02"/>
    <w:rsid w:val="007D09D6"/>
    <w:rsid w:val="007D26D1"/>
    <w:rsid w:val="007F4082"/>
    <w:rsid w:val="007F6144"/>
    <w:rsid w:val="00803B22"/>
    <w:rsid w:val="00814610"/>
    <w:rsid w:val="00814870"/>
    <w:rsid w:val="0081559D"/>
    <w:rsid w:val="00823637"/>
    <w:rsid w:val="0082386A"/>
    <w:rsid w:val="0083160B"/>
    <w:rsid w:val="008323F1"/>
    <w:rsid w:val="00833B93"/>
    <w:rsid w:val="00837FF1"/>
    <w:rsid w:val="008420B2"/>
    <w:rsid w:val="0085762B"/>
    <w:rsid w:val="00860CDA"/>
    <w:rsid w:val="008717EA"/>
    <w:rsid w:val="0087686A"/>
    <w:rsid w:val="00884044"/>
    <w:rsid w:val="00893AA4"/>
    <w:rsid w:val="008A1D68"/>
    <w:rsid w:val="008E255E"/>
    <w:rsid w:val="008E25A7"/>
    <w:rsid w:val="008E7623"/>
    <w:rsid w:val="008F0BAC"/>
    <w:rsid w:val="008F0E5A"/>
    <w:rsid w:val="009047C8"/>
    <w:rsid w:val="009049AA"/>
    <w:rsid w:val="00904E1A"/>
    <w:rsid w:val="00910D2E"/>
    <w:rsid w:val="009116A8"/>
    <w:rsid w:val="009178A0"/>
    <w:rsid w:val="00921C4F"/>
    <w:rsid w:val="00921D1D"/>
    <w:rsid w:val="009449AC"/>
    <w:rsid w:val="00947CBC"/>
    <w:rsid w:val="009540DB"/>
    <w:rsid w:val="00962B98"/>
    <w:rsid w:val="009631A5"/>
    <w:rsid w:val="00967EB4"/>
    <w:rsid w:val="009842A8"/>
    <w:rsid w:val="009942ED"/>
    <w:rsid w:val="0099507C"/>
    <w:rsid w:val="009A3C7F"/>
    <w:rsid w:val="009A6E85"/>
    <w:rsid w:val="009B0462"/>
    <w:rsid w:val="009B05E5"/>
    <w:rsid w:val="009B450B"/>
    <w:rsid w:val="009E0416"/>
    <w:rsid w:val="009F0EFB"/>
    <w:rsid w:val="00A01417"/>
    <w:rsid w:val="00A106AE"/>
    <w:rsid w:val="00A22886"/>
    <w:rsid w:val="00A37243"/>
    <w:rsid w:val="00A41570"/>
    <w:rsid w:val="00A710E2"/>
    <w:rsid w:val="00A7450B"/>
    <w:rsid w:val="00A77615"/>
    <w:rsid w:val="00A80FFA"/>
    <w:rsid w:val="00A81C08"/>
    <w:rsid w:val="00A83B5A"/>
    <w:rsid w:val="00A85655"/>
    <w:rsid w:val="00A86E09"/>
    <w:rsid w:val="00AA307C"/>
    <w:rsid w:val="00AA3490"/>
    <w:rsid w:val="00AB0C90"/>
    <w:rsid w:val="00AB115B"/>
    <w:rsid w:val="00AB7FDE"/>
    <w:rsid w:val="00AC009F"/>
    <w:rsid w:val="00AE2B29"/>
    <w:rsid w:val="00AE7F67"/>
    <w:rsid w:val="00AF3D74"/>
    <w:rsid w:val="00B128AF"/>
    <w:rsid w:val="00B165E4"/>
    <w:rsid w:val="00B26899"/>
    <w:rsid w:val="00B270DD"/>
    <w:rsid w:val="00B35C6D"/>
    <w:rsid w:val="00B40A83"/>
    <w:rsid w:val="00B46679"/>
    <w:rsid w:val="00B50234"/>
    <w:rsid w:val="00B53AB4"/>
    <w:rsid w:val="00B54A22"/>
    <w:rsid w:val="00B624B4"/>
    <w:rsid w:val="00B70C51"/>
    <w:rsid w:val="00B75B76"/>
    <w:rsid w:val="00B90A58"/>
    <w:rsid w:val="00B96741"/>
    <w:rsid w:val="00B96E3C"/>
    <w:rsid w:val="00BA0536"/>
    <w:rsid w:val="00BA450C"/>
    <w:rsid w:val="00BA72A1"/>
    <w:rsid w:val="00BB36B4"/>
    <w:rsid w:val="00BC343E"/>
    <w:rsid w:val="00BC7B23"/>
    <w:rsid w:val="00BD44D6"/>
    <w:rsid w:val="00BE4189"/>
    <w:rsid w:val="00BE6C41"/>
    <w:rsid w:val="00BF5C27"/>
    <w:rsid w:val="00C058C6"/>
    <w:rsid w:val="00C06521"/>
    <w:rsid w:val="00C23AAB"/>
    <w:rsid w:val="00C43CC5"/>
    <w:rsid w:val="00C538A0"/>
    <w:rsid w:val="00C60C74"/>
    <w:rsid w:val="00C619B9"/>
    <w:rsid w:val="00C620B3"/>
    <w:rsid w:val="00C64FF9"/>
    <w:rsid w:val="00C66046"/>
    <w:rsid w:val="00C730BB"/>
    <w:rsid w:val="00C81A6A"/>
    <w:rsid w:val="00C81D35"/>
    <w:rsid w:val="00C864D9"/>
    <w:rsid w:val="00C86E44"/>
    <w:rsid w:val="00C92B62"/>
    <w:rsid w:val="00C94CD0"/>
    <w:rsid w:val="00C9715A"/>
    <w:rsid w:val="00CC319B"/>
    <w:rsid w:val="00CD25DD"/>
    <w:rsid w:val="00CD5355"/>
    <w:rsid w:val="00CD7C12"/>
    <w:rsid w:val="00CF1C8A"/>
    <w:rsid w:val="00CF1ECB"/>
    <w:rsid w:val="00D116C9"/>
    <w:rsid w:val="00D25BC4"/>
    <w:rsid w:val="00D2621B"/>
    <w:rsid w:val="00D35B98"/>
    <w:rsid w:val="00D4694B"/>
    <w:rsid w:val="00D52A2C"/>
    <w:rsid w:val="00D55D54"/>
    <w:rsid w:val="00D62FDA"/>
    <w:rsid w:val="00D6712C"/>
    <w:rsid w:val="00D71A1F"/>
    <w:rsid w:val="00D8057E"/>
    <w:rsid w:val="00D80C94"/>
    <w:rsid w:val="00D85D67"/>
    <w:rsid w:val="00DB7A9A"/>
    <w:rsid w:val="00DC096E"/>
    <w:rsid w:val="00DC0CEA"/>
    <w:rsid w:val="00DC12CD"/>
    <w:rsid w:val="00DC1575"/>
    <w:rsid w:val="00DF3E2D"/>
    <w:rsid w:val="00DF6D00"/>
    <w:rsid w:val="00E00865"/>
    <w:rsid w:val="00E211C2"/>
    <w:rsid w:val="00E46425"/>
    <w:rsid w:val="00E82652"/>
    <w:rsid w:val="00E86803"/>
    <w:rsid w:val="00EA0454"/>
    <w:rsid w:val="00EA1C1A"/>
    <w:rsid w:val="00EB4CD6"/>
    <w:rsid w:val="00EB52CE"/>
    <w:rsid w:val="00EB7240"/>
    <w:rsid w:val="00EC13BC"/>
    <w:rsid w:val="00EC4FAF"/>
    <w:rsid w:val="00ED6BE9"/>
    <w:rsid w:val="00ED722A"/>
    <w:rsid w:val="00ED7CC0"/>
    <w:rsid w:val="00EE31C8"/>
    <w:rsid w:val="00EF56A9"/>
    <w:rsid w:val="00F05FCB"/>
    <w:rsid w:val="00F224AF"/>
    <w:rsid w:val="00F30A10"/>
    <w:rsid w:val="00F51AA1"/>
    <w:rsid w:val="00F55614"/>
    <w:rsid w:val="00F562F7"/>
    <w:rsid w:val="00F74F52"/>
    <w:rsid w:val="00F83D40"/>
    <w:rsid w:val="00F95F6F"/>
    <w:rsid w:val="00F96CF4"/>
    <w:rsid w:val="00F975E6"/>
    <w:rsid w:val="00FA7FD1"/>
    <w:rsid w:val="00FC3989"/>
    <w:rsid w:val="00FE6595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E8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E35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No Spacing"/>
    <w:uiPriority w:val="99"/>
    <w:qFormat/>
    <w:rsid w:val="006E3503"/>
    <w:rPr>
      <w:lang w:eastAsia="en-US"/>
    </w:rPr>
  </w:style>
  <w:style w:type="character" w:styleId="-">
    <w:name w:val="Hyperlink"/>
    <w:basedOn w:val="a0"/>
    <w:uiPriority w:val="99"/>
    <w:rsid w:val="003375AF"/>
    <w:rPr>
      <w:rFonts w:cs="Times New Roman"/>
      <w:color w:val="0000FF"/>
      <w:u w:val="single"/>
    </w:rPr>
  </w:style>
  <w:style w:type="character" w:styleId="HTML">
    <w:name w:val="HTML Cite"/>
    <w:basedOn w:val="a0"/>
    <w:uiPriority w:val="99"/>
    <w:semiHidden/>
    <w:rsid w:val="0082386A"/>
    <w:rPr>
      <w:rFonts w:cs="Times New Roman"/>
      <w:i/>
      <w:iCs/>
    </w:rPr>
  </w:style>
  <w:style w:type="character" w:styleId="a4">
    <w:name w:val="Emphasis"/>
    <w:basedOn w:val="a0"/>
    <w:uiPriority w:val="99"/>
    <w:qFormat/>
    <w:rsid w:val="007D26D1"/>
    <w:rPr>
      <w:rFonts w:cs="Times New Roman"/>
      <w:i/>
      <w:iCs/>
    </w:rPr>
  </w:style>
  <w:style w:type="paragraph" w:styleId="a5">
    <w:name w:val="footer"/>
    <w:basedOn w:val="a"/>
    <w:link w:val="Char"/>
    <w:uiPriority w:val="99"/>
    <w:rsid w:val="00153CB1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5"/>
    <w:uiPriority w:val="99"/>
    <w:semiHidden/>
    <w:locked/>
    <w:rPr>
      <w:rFonts w:cs="Times New Roman"/>
      <w:lang w:eastAsia="en-US"/>
    </w:rPr>
  </w:style>
  <w:style w:type="character" w:styleId="a6">
    <w:name w:val="page number"/>
    <w:basedOn w:val="a0"/>
    <w:uiPriority w:val="99"/>
    <w:rsid w:val="00153CB1"/>
    <w:rPr>
      <w:rFonts w:cs="Times New Roman"/>
    </w:rPr>
  </w:style>
  <w:style w:type="paragraph" w:styleId="a7">
    <w:name w:val="Balloon Text"/>
    <w:basedOn w:val="a"/>
    <w:link w:val="Char0"/>
    <w:uiPriority w:val="99"/>
    <w:semiHidden/>
    <w:unhideWhenUsed/>
    <w:rsid w:val="00C53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C538A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E8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E35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No Spacing"/>
    <w:uiPriority w:val="99"/>
    <w:qFormat/>
    <w:rsid w:val="006E3503"/>
    <w:rPr>
      <w:lang w:eastAsia="en-US"/>
    </w:rPr>
  </w:style>
  <w:style w:type="character" w:styleId="-">
    <w:name w:val="Hyperlink"/>
    <w:basedOn w:val="a0"/>
    <w:uiPriority w:val="99"/>
    <w:rsid w:val="003375AF"/>
    <w:rPr>
      <w:rFonts w:cs="Times New Roman"/>
      <w:color w:val="0000FF"/>
      <w:u w:val="single"/>
    </w:rPr>
  </w:style>
  <w:style w:type="character" w:styleId="HTML">
    <w:name w:val="HTML Cite"/>
    <w:basedOn w:val="a0"/>
    <w:uiPriority w:val="99"/>
    <w:semiHidden/>
    <w:rsid w:val="0082386A"/>
    <w:rPr>
      <w:rFonts w:cs="Times New Roman"/>
      <w:i/>
      <w:iCs/>
    </w:rPr>
  </w:style>
  <w:style w:type="character" w:styleId="a4">
    <w:name w:val="Emphasis"/>
    <w:basedOn w:val="a0"/>
    <w:uiPriority w:val="99"/>
    <w:qFormat/>
    <w:rsid w:val="007D26D1"/>
    <w:rPr>
      <w:rFonts w:cs="Times New Roman"/>
      <w:i/>
      <w:iCs/>
    </w:rPr>
  </w:style>
  <w:style w:type="paragraph" w:styleId="a5">
    <w:name w:val="footer"/>
    <w:basedOn w:val="a"/>
    <w:link w:val="Char"/>
    <w:uiPriority w:val="99"/>
    <w:rsid w:val="00153CB1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5"/>
    <w:uiPriority w:val="99"/>
    <w:semiHidden/>
    <w:locked/>
    <w:rPr>
      <w:rFonts w:cs="Times New Roman"/>
      <w:lang w:eastAsia="en-US"/>
    </w:rPr>
  </w:style>
  <w:style w:type="character" w:styleId="a6">
    <w:name w:val="page number"/>
    <w:basedOn w:val="a0"/>
    <w:uiPriority w:val="99"/>
    <w:rsid w:val="00153CB1"/>
    <w:rPr>
      <w:rFonts w:cs="Times New Roman"/>
    </w:rPr>
  </w:style>
  <w:style w:type="paragraph" w:styleId="a7">
    <w:name w:val="Balloon Text"/>
    <w:basedOn w:val="a"/>
    <w:link w:val="Char0"/>
    <w:uiPriority w:val="99"/>
    <w:semiHidden/>
    <w:unhideWhenUsed/>
    <w:rsid w:val="00C53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C538A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39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7069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9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9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9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9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39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39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ΜΕΤΑΠΤΥΧΙΑΚΟ ΠΡΟΓΡΑΜΜΑ ΣΠΟΥΔΩΝ</vt:lpstr>
      <vt:lpstr>ΜΕΤΑΠΤΥΧΙΑΚΟ ΠΡΟΓΡΑΜΜΑ ΣΠΟΥΔΩΝ</vt:lpstr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ΜΕΤΑΠΤΥΧΙΑΚΟ ΠΡΟΓΡΑΜΜΑ ΣΠΟΥΔΩΝ</dc:title>
  <dc:creator>vgalani</dc:creator>
  <cp:lastModifiedBy>Aspa</cp:lastModifiedBy>
  <cp:revision>3</cp:revision>
  <cp:lastPrinted>2018-03-05T14:44:00Z</cp:lastPrinted>
  <dcterms:created xsi:type="dcterms:W3CDTF">2018-03-05T14:48:00Z</dcterms:created>
  <dcterms:modified xsi:type="dcterms:W3CDTF">2018-03-05T14:48:00Z</dcterms:modified>
</cp:coreProperties>
</file>