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F1" w:rsidRDefault="00837FF1" w:rsidP="00A85655">
      <w:pPr>
        <w:pStyle w:val="a3"/>
        <w:ind w:left="-284" w:right="-456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ΠΜΣ </w:t>
      </w:r>
      <w:r w:rsidR="00B41233">
        <w:rPr>
          <w:rFonts w:ascii="Tahoma" w:hAnsi="Tahoma" w:cs="Tahoma"/>
          <w:b/>
          <w:sz w:val="28"/>
          <w:szCs w:val="28"/>
        </w:rPr>
        <w:t>6Α«ΑΣΤΙΚΕΣ ΑΝΑΠΛΑΣΕΙΣ</w:t>
      </w:r>
      <w:r>
        <w:rPr>
          <w:rFonts w:ascii="Tahoma" w:hAnsi="Tahoma" w:cs="Tahoma"/>
          <w:b/>
          <w:sz w:val="28"/>
          <w:szCs w:val="28"/>
        </w:rPr>
        <w:t xml:space="preserve"> &amp; </w:t>
      </w:r>
      <w:r w:rsidR="00B41233">
        <w:rPr>
          <w:rFonts w:ascii="Tahoma" w:hAnsi="Tahoma" w:cs="Tahoma"/>
          <w:b/>
          <w:sz w:val="28"/>
          <w:szCs w:val="28"/>
        </w:rPr>
        <w:t xml:space="preserve">ΑΣΤΙΚΗ </w:t>
      </w:r>
      <w:r>
        <w:rPr>
          <w:rFonts w:ascii="Tahoma" w:hAnsi="Tahoma" w:cs="Tahoma"/>
          <w:b/>
          <w:sz w:val="28"/>
          <w:szCs w:val="28"/>
        </w:rPr>
        <w:t>ΑΝΑΠΤΥΞΗ</w:t>
      </w:r>
      <w:r w:rsidR="00B41233">
        <w:rPr>
          <w:rFonts w:ascii="Tahoma" w:hAnsi="Tahoma" w:cs="Tahoma"/>
          <w:b/>
          <w:sz w:val="28"/>
          <w:szCs w:val="28"/>
        </w:rPr>
        <w:t xml:space="preserve"> &amp; ΑΓΟΡΑ ΑΚΙΝΗΤΩΝ</w:t>
      </w:r>
      <w:r>
        <w:rPr>
          <w:rFonts w:ascii="Tahoma" w:hAnsi="Tahoma" w:cs="Tahoma"/>
          <w:b/>
          <w:sz w:val="28"/>
          <w:szCs w:val="28"/>
        </w:rPr>
        <w:t>»</w:t>
      </w:r>
    </w:p>
    <w:p w:rsidR="00837FF1" w:rsidRPr="00837FF1" w:rsidRDefault="00837FF1" w:rsidP="00837FF1">
      <w:pPr>
        <w:pStyle w:val="a3"/>
        <w:ind w:left="-284" w:right="-456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ΜΑΘΗΜΑ : </w:t>
      </w:r>
      <w:r w:rsidR="005A46D8">
        <w:rPr>
          <w:rFonts w:ascii="Tahoma" w:hAnsi="Tahoma" w:cs="Tahoma"/>
          <w:b/>
          <w:sz w:val="28"/>
          <w:szCs w:val="28"/>
        </w:rPr>
        <w:t xml:space="preserve">Πολιτικές αστικής ανάπλασης για </w:t>
      </w:r>
      <w:r>
        <w:rPr>
          <w:rFonts w:ascii="Tahoma" w:hAnsi="Tahoma" w:cs="Tahoma"/>
          <w:b/>
          <w:sz w:val="28"/>
          <w:szCs w:val="28"/>
        </w:rPr>
        <w:t>Δ</w:t>
      </w:r>
      <w:r w:rsidRPr="00837FF1">
        <w:rPr>
          <w:rFonts w:ascii="Tahoma" w:hAnsi="Tahoma" w:cs="Tahoma"/>
          <w:b/>
          <w:sz w:val="28"/>
          <w:szCs w:val="28"/>
        </w:rPr>
        <w:t xml:space="preserve">ημιουργικές &amp; </w:t>
      </w:r>
      <w:r>
        <w:rPr>
          <w:rFonts w:ascii="Tahoma" w:hAnsi="Tahoma" w:cs="Tahoma"/>
          <w:b/>
          <w:sz w:val="28"/>
          <w:szCs w:val="28"/>
        </w:rPr>
        <w:t>Ευφυείς πόλεις (</w:t>
      </w:r>
      <w:r>
        <w:rPr>
          <w:rFonts w:ascii="Tahoma" w:hAnsi="Tahoma" w:cs="Tahoma"/>
          <w:b/>
          <w:sz w:val="28"/>
          <w:szCs w:val="28"/>
          <w:lang w:val="en-US"/>
        </w:rPr>
        <w:t>Smart</w:t>
      </w:r>
      <w:r w:rsidRPr="00837FF1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 xml:space="preserve">&amp; </w:t>
      </w:r>
      <w:r>
        <w:rPr>
          <w:rFonts w:ascii="Tahoma" w:hAnsi="Tahoma" w:cs="Tahoma"/>
          <w:b/>
          <w:sz w:val="28"/>
          <w:szCs w:val="28"/>
          <w:lang w:val="en-US"/>
        </w:rPr>
        <w:t>Creative</w:t>
      </w:r>
      <w:r w:rsidRPr="00837FF1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  <w:lang w:val="en-US"/>
        </w:rPr>
        <w:t>Cities</w:t>
      </w:r>
      <w:r w:rsidRPr="00837FF1">
        <w:rPr>
          <w:rFonts w:ascii="Tahoma" w:hAnsi="Tahoma" w:cs="Tahoma"/>
          <w:b/>
          <w:sz w:val="28"/>
          <w:szCs w:val="28"/>
        </w:rPr>
        <w:t>)</w:t>
      </w:r>
    </w:p>
    <w:p w:rsidR="008E255E" w:rsidRDefault="00EB7240" w:rsidP="00A85655">
      <w:pPr>
        <w:pStyle w:val="a3"/>
        <w:ind w:left="-284" w:right="-456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AF3D74">
        <w:rPr>
          <w:rFonts w:ascii="Tahoma" w:hAnsi="Tahoma" w:cs="Tahoma"/>
          <w:b/>
          <w:color w:val="FF0000"/>
          <w:sz w:val="28"/>
          <w:szCs w:val="28"/>
        </w:rPr>
        <w:t>ΠΡΟΓΡΑΜΜΑ ΔΙ</w:t>
      </w:r>
      <w:r w:rsidR="00967EB4">
        <w:rPr>
          <w:rFonts w:ascii="Tahoma" w:hAnsi="Tahoma" w:cs="Tahoma"/>
          <w:b/>
          <w:color w:val="FF0000"/>
          <w:sz w:val="28"/>
          <w:szCs w:val="28"/>
        </w:rPr>
        <w:t>Α</w:t>
      </w:r>
      <w:r w:rsidR="00A85655">
        <w:rPr>
          <w:rFonts w:ascii="Tahoma" w:hAnsi="Tahoma" w:cs="Tahoma"/>
          <w:b/>
          <w:color w:val="FF0000"/>
          <w:sz w:val="28"/>
          <w:szCs w:val="28"/>
        </w:rPr>
        <w:t>ΛΕΞΕΩΝ &amp;</w:t>
      </w:r>
      <w:r w:rsidR="008E255E">
        <w:rPr>
          <w:rFonts w:ascii="Tahoma" w:hAnsi="Tahoma" w:cs="Tahoma"/>
          <w:b/>
          <w:color w:val="FF0000"/>
          <w:sz w:val="28"/>
          <w:szCs w:val="28"/>
        </w:rPr>
        <w:t xml:space="preserve"> ΔΙ</w:t>
      </w:r>
      <w:r w:rsidRPr="00AF3D74">
        <w:rPr>
          <w:rFonts w:ascii="Tahoma" w:hAnsi="Tahoma" w:cs="Tahoma"/>
          <w:b/>
          <w:color w:val="FF0000"/>
          <w:sz w:val="28"/>
          <w:szCs w:val="28"/>
        </w:rPr>
        <w:t>ΟΡΘΩΣΕΩΝ</w:t>
      </w:r>
      <w:r w:rsidR="00D35B98" w:rsidRPr="00AF3D74"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r w:rsidR="00A85655">
        <w:rPr>
          <w:rFonts w:ascii="Tahoma" w:hAnsi="Tahoma" w:cs="Tahoma"/>
          <w:b/>
          <w:color w:val="FF0000"/>
          <w:sz w:val="28"/>
          <w:szCs w:val="28"/>
        </w:rPr>
        <w:t xml:space="preserve">ΤΗΣ </w:t>
      </w:r>
      <w:r w:rsidR="00D35B98" w:rsidRPr="00AF3D74">
        <w:rPr>
          <w:rFonts w:ascii="Tahoma" w:hAnsi="Tahoma" w:cs="Tahoma"/>
          <w:b/>
          <w:color w:val="FF0000"/>
          <w:sz w:val="28"/>
          <w:szCs w:val="28"/>
        </w:rPr>
        <w:t>ΕΡΓΑΣΙΑΣ</w:t>
      </w:r>
      <w:r w:rsidR="00FC7E76"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r w:rsidR="00D4694B" w:rsidRPr="00AF3D74">
        <w:rPr>
          <w:rFonts w:ascii="Tahoma" w:hAnsi="Tahoma" w:cs="Tahoma"/>
          <w:b/>
          <w:color w:val="FF0000"/>
          <w:sz w:val="28"/>
          <w:szCs w:val="28"/>
        </w:rPr>
        <w:t xml:space="preserve"> </w:t>
      </w:r>
    </w:p>
    <w:tbl>
      <w:tblPr>
        <w:tblpPr w:leftFromText="180" w:rightFromText="180" w:vertAnchor="text" w:tblpX="-176" w:tblpY="12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384"/>
        <w:gridCol w:w="1559"/>
        <w:gridCol w:w="7371"/>
        <w:gridCol w:w="142"/>
        <w:gridCol w:w="4820"/>
      </w:tblGrid>
      <w:tr w:rsidR="009942ED" w:rsidRPr="00967EB4" w:rsidTr="002E690B">
        <w:tc>
          <w:tcPr>
            <w:tcW w:w="1384" w:type="dxa"/>
            <w:shd w:val="clear" w:color="auto" w:fill="C4BC96" w:themeFill="background2" w:themeFillShade="BF"/>
          </w:tcPr>
          <w:p w:rsidR="009942ED" w:rsidRPr="00A106AE" w:rsidRDefault="009942ED" w:rsidP="0029241B">
            <w:pPr>
              <w:pStyle w:val="a3"/>
              <w:ind w:right="-108" w:hanging="1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06AE">
              <w:rPr>
                <w:rFonts w:ascii="Tahoma" w:hAnsi="Tahoma" w:cs="Tahoma"/>
                <w:b/>
                <w:sz w:val="24"/>
                <w:szCs w:val="24"/>
              </w:rPr>
              <w:t>Εβδομάδες</w:t>
            </w:r>
          </w:p>
          <w:p w:rsidR="009942ED" w:rsidRPr="00A106AE" w:rsidRDefault="009942ED" w:rsidP="0029241B">
            <w:pPr>
              <w:pStyle w:val="a3"/>
              <w:ind w:left="-180" w:right="-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106AE">
              <w:rPr>
                <w:rFonts w:ascii="Tahoma" w:hAnsi="Tahoma" w:cs="Tahoma"/>
                <w:b/>
                <w:sz w:val="24"/>
                <w:szCs w:val="24"/>
              </w:rPr>
              <w:t>μαθημάτων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9942ED" w:rsidRPr="00A106AE" w:rsidRDefault="009942ED" w:rsidP="00013159">
            <w:pPr>
              <w:pStyle w:val="a3"/>
              <w:ind w:left="-108" w:right="-108"/>
              <w:rPr>
                <w:rFonts w:ascii="Tahoma" w:hAnsi="Tahoma" w:cs="Tahoma"/>
                <w:b/>
                <w:sz w:val="24"/>
                <w:szCs w:val="24"/>
              </w:rPr>
            </w:pPr>
            <w:r w:rsidRPr="00A106AE">
              <w:rPr>
                <w:rFonts w:ascii="Tahoma" w:hAnsi="Tahoma" w:cs="Tahoma"/>
                <w:b/>
                <w:sz w:val="24"/>
                <w:szCs w:val="24"/>
              </w:rPr>
              <w:t>Ημερομηνία</w:t>
            </w:r>
          </w:p>
        </w:tc>
        <w:tc>
          <w:tcPr>
            <w:tcW w:w="7371" w:type="dxa"/>
            <w:shd w:val="clear" w:color="auto" w:fill="C4BC96" w:themeFill="background2" w:themeFillShade="BF"/>
          </w:tcPr>
          <w:p w:rsidR="00837FF1" w:rsidRPr="00A106AE" w:rsidRDefault="00694798" w:rsidP="00837FF1">
            <w:pPr>
              <w:pStyle w:val="a3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06AE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κάθε </w:t>
            </w:r>
            <w:r w:rsidR="0053614E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Τρίτη 17.15-19.30</w:t>
            </w:r>
          </w:p>
          <w:p w:rsidR="0029258E" w:rsidRPr="00A106AE" w:rsidRDefault="0029258E" w:rsidP="0029258E">
            <w:pPr>
              <w:pStyle w:val="a3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C4BC96" w:themeFill="background2" w:themeFillShade="BF"/>
          </w:tcPr>
          <w:p w:rsidR="009942ED" w:rsidRPr="00A106AE" w:rsidRDefault="00EA1C1A" w:rsidP="002D173D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A106AE">
              <w:rPr>
                <w:rFonts w:ascii="Tahoma" w:hAnsi="Tahoma" w:cs="Tahoma"/>
                <w:b/>
                <w:sz w:val="24"/>
                <w:szCs w:val="24"/>
              </w:rPr>
              <w:t>Διδάσκοντες</w:t>
            </w:r>
          </w:p>
        </w:tc>
      </w:tr>
      <w:tr w:rsidR="0053614E" w:rsidRPr="00967EB4" w:rsidTr="00A40CE4">
        <w:trPr>
          <w:trHeight w:val="804"/>
        </w:trPr>
        <w:tc>
          <w:tcPr>
            <w:tcW w:w="1384" w:type="dxa"/>
            <w:shd w:val="clear" w:color="auto" w:fill="FFFFFF" w:themeFill="background1"/>
          </w:tcPr>
          <w:p w:rsidR="0053614E" w:rsidRPr="00967EB4" w:rsidRDefault="0053614E" w:rsidP="0029241B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 w:rsidRPr="00967EB4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3614E" w:rsidRDefault="0053614E" w:rsidP="0053614E">
            <w:pPr>
              <w:pStyle w:val="a3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Τρίτη</w:t>
            </w:r>
          </w:p>
          <w:p w:rsidR="0053614E" w:rsidRDefault="0053614E" w:rsidP="0053614E">
            <w:pPr>
              <w:pStyle w:val="a3"/>
            </w:pPr>
            <w:r>
              <w:rPr>
                <w:rFonts w:ascii="Tahoma" w:hAnsi="Tahoma"/>
              </w:rPr>
              <w:t>12-02-2019</w:t>
            </w:r>
          </w:p>
        </w:tc>
        <w:tc>
          <w:tcPr>
            <w:tcW w:w="7371" w:type="dxa"/>
            <w:shd w:val="clear" w:color="auto" w:fill="FFFFFF" w:themeFill="background1"/>
          </w:tcPr>
          <w:p w:rsidR="0053614E" w:rsidRPr="008F0E5A" w:rsidRDefault="0053614E" w:rsidP="005A46D8">
            <w:pPr>
              <w:pStyle w:val="a3"/>
              <w:ind w:right="-1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Εισαγωγή:  </w:t>
            </w:r>
            <w:r w:rsidR="005A46D8">
              <w:rPr>
                <w:rFonts w:ascii="Tahoma" w:hAnsi="Tahoma" w:cs="Tahoma"/>
                <w:b/>
              </w:rPr>
              <w:t>Η δομή και οι βασικές έννοιες του μαθήματος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53614E" w:rsidRPr="00603F53" w:rsidRDefault="0053614E" w:rsidP="00CF78F9">
            <w:pPr>
              <w:pStyle w:val="a3"/>
              <w:ind w:left="34" w:hanging="142"/>
              <w:rPr>
                <w:rFonts w:ascii="Tahoma" w:hAnsi="Tahoma" w:cs="Tahoma"/>
                <w:color w:val="FF0000"/>
              </w:rPr>
            </w:pPr>
            <w:r w:rsidRPr="00603F53">
              <w:rPr>
                <w:rFonts w:ascii="Tahoma" w:hAnsi="Tahoma" w:cs="Tahoma"/>
                <w:color w:val="FF0000"/>
              </w:rPr>
              <w:t xml:space="preserve"> </w:t>
            </w:r>
            <w:r w:rsidR="005A46D8" w:rsidRPr="00603F53">
              <w:rPr>
                <w:rFonts w:ascii="Tahoma" w:hAnsi="Tahoma" w:cs="Tahoma"/>
                <w:color w:val="FF0000"/>
              </w:rPr>
              <w:t xml:space="preserve"> Α. Γοσποδίνη</w:t>
            </w:r>
            <w:r w:rsidR="00CF78F9">
              <w:rPr>
                <w:rFonts w:ascii="Tahoma" w:hAnsi="Tahoma" w:cs="Tahoma"/>
                <w:color w:val="FF0000"/>
              </w:rPr>
              <w:t xml:space="preserve">, </w:t>
            </w:r>
            <w:r w:rsidR="005A46D8" w:rsidRPr="00603F53">
              <w:rPr>
                <w:rFonts w:ascii="Tahoma" w:hAnsi="Tahoma" w:cs="Tahoma"/>
                <w:color w:val="FF0000"/>
              </w:rPr>
              <w:t>Μ. Μαρκάτου</w:t>
            </w:r>
          </w:p>
        </w:tc>
      </w:tr>
      <w:tr w:rsidR="005A46D8" w:rsidRPr="00967EB4" w:rsidTr="00CD5A6D">
        <w:trPr>
          <w:trHeight w:val="707"/>
        </w:trPr>
        <w:tc>
          <w:tcPr>
            <w:tcW w:w="1384" w:type="dxa"/>
            <w:shd w:val="clear" w:color="auto" w:fill="FFFFFF" w:themeFill="background1"/>
          </w:tcPr>
          <w:p w:rsidR="005A46D8" w:rsidRPr="00967EB4" w:rsidRDefault="005A46D8" w:rsidP="005A46D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5A46D8" w:rsidRPr="00967EB4" w:rsidRDefault="005A46D8" w:rsidP="005A46D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 w:rsidRPr="00967EB4"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A46D8" w:rsidRDefault="005A46D8" w:rsidP="005A46D8">
            <w:pPr>
              <w:pStyle w:val="a3"/>
              <w:rPr>
                <w:rFonts w:ascii="Tahoma" w:eastAsia="Tahoma" w:hAnsi="Tahoma" w:cs="Tahoma"/>
              </w:rPr>
            </w:pPr>
          </w:p>
          <w:p w:rsidR="005A46D8" w:rsidRDefault="005A46D8" w:rsidP="005A46D8">
            <w:pPr>
              <w:pStyle w:val="a3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Τρίτη</w:t>
            </w:r>
          </w:p>
          <w:p w:rsidR="005A46D8" w:rsidRDefault="005A46D8" w:rsidP="005A46D8">
            <w:pPr>
              <w:pStyle w:val="a3"/>
            </w:pPr>
            <w:r>
              <w:rPr>
                <w:rFonts w:ascii="Tahoma" w:hAnsi="Tahoma"/>
              </w:rPr>
              <w:t>19-02-2019</w:t>
            </w:r>
          </w:p>
        </w:tc>
        <w:tc>
          <w:tcPr>
            <w:tcW w:w="7371" w:type="dxa"/>
            <w:shd w:val="clear" w:color="auto" w:fill="FFFFFF" w:themeFill="background1"/>
          </w:tcPr>
          <w:p w:rsidR="005A46D8" w:rsidRPr="008F0E5A" w:rsidRDefault="005A46D8" w:rsidP="005A46D8">
            <w:pPr>
              <w:pStyle w:val="a3"/>
              <w:ind w:right="-1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 έννοια και η δ</w:t>
            </w:r>
            <w:r w:rsidRPr="00603F53">
              <w:rPr>
                <w:rFonts w:ascii="Tahoma" w:hAnsi="Tahoma" w:cs="Tahoma"/>
                <w:b/>
              </w:rPr>
              <w:t xml:space="preserve">υναμική των </w:t>
            </w:r>
            <w:proofErr w:type="spellStart"/>
            <w:r w:rsidRPr="00603F53">
              <w:rPr>
                <w:rFonts w:ascii="Tahoma" w:hAnsi="Tahoma" w:cs="Tahoma"/>
                <w:b/>
              </w:rPr>
              <w:t>smart</w:t>
            </w:r>
            <w:proofErr w:type="spellEnd"/>
            <w:r w:rsidRPr="00603F53">
              <w:rPr>
                <w:rFonts w:ascii="Tahoma" w:hAnsi="Tahoma" w:cs="Tahoma"/>
                <w:b/>
              </w:rPr>
              <w:t xml:space="preserve"> cities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5A46D8" w:rsidRPr="00967EB4" w:rsidRDefault="005A46D8" w:rsidP="005A46D8">
            <w:pPr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Α. Γοσποδίνη</w:t>
            </w:r>
          </w:p>
        </w:tc>
      </w:tr>
      <w:tr w:rsidR="005A46D8" w:rsidRPr="00967EB4" w:rsidTr="00CD5A6D">
        <w:trPr>
          <w:trHeight w:val="433"/>
        </w:trPr>
        <w:tc>
          <w:tcPr>
            <w:tcW w:w="1384" w:type="dxa"/>
            <w:shd w:val="clear" w:color="auto" w:fill="FFFFFF" w:themeFill="background1"/>
          </w:tcPr>
          <w:p w:rsidR="005A46D8" w:rsidRPr="00967EB4" w:rsidRDefault="005A46D8" w:rsidP="005A46D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5A46D8" w:rsidRPr="00967EB4" w:rsidRDefault="005A46D8" w:rsidP="005A46D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 w:rsidRPr="00967EB4">
              <w:rPr>
                <w:rFonts w:ascii="Tahoma" w:hAnsi="Tahoma" w:cs="Tahoma"/>
                <w:b/>
              </w:rPr>
              <w:t>3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shd w:val="clear" w:color="auto" w:fill="FFFFFF" w:themeFill="background1"/>
          </w:tcPr>
          <w:p w:rsidR="005A46D8" w:rsidRDefault="005A46D8" w:rsidP="005A46D8">
            <w:pPr>
              <w:pStyle w:val="a3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Τρίτη</w:t>
            </w:r>
          </w:p>
          <w:p w:rsidR="005A46D8" w:rsidRDefault="005A46D8" w:rsidP="005A46D8">
            <w:r>
              <w:rPr>
                <w:rFonts w:ascii="Tahoma" w:hAnsi="Tahoma"/>
                <w:lang w:val="en-US"/>
              </w:rPr>
              <w:t>26</w:t>
            </w:r>
            <w:r>
              <w:rPr>
                <w:rFonts w:ascii="Tahoma" w:hAnsi="Tahoma"/>
              </w:rPr>
              <w:t>-02-2019</w:t>
            </w:r>
          </w:p>
        </w:tc>
        <w:tc>
          <w:tcPr>
            <w:tcW w:w="7371" w:type="dxa"/>
            <w:shd w:val="clear" w:color="auto" w:fill="FFFFFF" w:themeFill="background1"/>
          </w:tcPr>
          <w:p w:rsidR="005A46D8" w:rsidRPr="00972333" w:rsidRDefault="005A46D8" w:rsidP="005A46D8">
            <w:pPr>
              <w:pStyle w:val="a3"/>
              <w:ind w:right="-1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Smart</w:t>
            </w:r>
            <w:r w:rsidRPr="00972333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  <w:lang w:val="en-US"/>
              </w:rPr>
              <w:t>cities</w:t>
            </w:r>
            <w:r w:rsidRPr="00972333">
              <w:rPr>
                <w:rFonts w:ascii="Tahoma" w:hAnsi="Tahoma" w:cs="Tahoma"/>
                <w:b/>
              </w:rPr>
              <w:t xml:space="preserve">: </w:t>
            </w:r>
            <w:r>
              <w:rPr>
                <w:rFonts w:ascii="Tahoma" w:hAnsi="Tahoma" w:cs="Tahoma"/>
                <w:b/>
              </w:rPr>
              <w:t>Το θεωρητικό και εμπειρικό πλαίσιο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5A46D8" w:rsidRPr="00967EB4" w:rsidRDefault="005A46D8" w:rsidP="005A46D8">
            <w:pPr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Μ. Μαρκάτου</w:t>
            </w:r>
          </w:p>
        </w:tc>
      </w:tr>
      <w:tr w:rsidR="005A46D8" w:rsidRPr="00967EB4" w:rsidTr="0033552B">
        <w:trPr>
          <w:trHeight w:val="610"/>
        </w:trPr>
        <w:tc>
          <w:tcPr>
            <w:tcW w:w="1384" w:type="dxa"/>
            <w:shd w:val="clear" w:color="auto" w:fill="FFFFFF" w:themeFill="background1"/>
          </w:tcPr>
          <w:p w:rsidR="005A46D8" w:rsidRPr="00967EB4" w:rsidRDefault="005A46D8" w:rsidP="005A46D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5A46D8" w:rsidRPr="00967EB4" w:rsidRDefault="005A46D8" w:rsidP="005A46D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 w:rsidRPr="00967EB4">
              <w:rPr>
                <w:rFonts w:ascii="Tahoma" w:hAnsi="Tahoma" w:cs="Tahoma"/>
                <w:b/>
              </w:rPr>
              <w:t>4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A46D8" w:rsidRDefault="005A46D8" w:rsidP="005A46D8">
            <w:pPr>
              <w:pStyle w:val="a3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Τρίτη</w:t>
            </w:r>
          </w:p>
          <w:p w:rsidR="005A46D8" w:rsidRDefault="005A46D8" w:rsidP="005A46D8">
            <w:pPr>
              <w:pStyle w:val="a3"/>
            </w:pPr>
            <w:r>
              <w:rPr>
                <w:rFonts w:ascii="Tahoma" w:hAnsi="Tahoma"/>
              </w:rPr>
              <w:t>05-03-201</w:t>
            </w:r>
            <w:r>
              <w:rPr>
                <w:rFonts w:ascii="Tahoma" w:hAnsi="Tahoma"/>
                <w:lang w:val="en-US"/>
              </w:rPr>
              <w:t>9</w:t>
            </w:r>
          </w:p>
        </w:tc>
        <w:tc>
          <w:tcPr>
            <w:tcW w:w="7371" w:type="dxa"/>
            <w:shd w:val="clear" w:color="auto" w:fill="FFFFFF" w:themeFill="background1"/>
          </w:tcPr>
          <w:p w:rsidR="005A46D8" w:rsidRPr="008F0E5A" w:rsidRDefault="005A46D8" w:rsidP="005A46D8">
            <w:pPr>
              <w:pStyle w:val="a3"/>
              <w:ind w:right="-1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Παραδείγματα “</w:t>
            </w:r>
            <w:proofErr w:type="spellStart"/>
            <w:r>
              <w:rPr>
                <w:rFonts w:ascii="Tahoma" w:hAnsi="Tahoma" w:cs="Tahoma"/>
                <w:b/>
              </w:rPr>
              <w:t>smart</w:t>
            </w:r>
            <w:proofErr w:type="spellEnd"/>
            <w:r>
              <w:rPr>
                <w:rFonts w:ascii="Tahoma" w:hAnsi="Tahoma" w:cs="Tahoma"/>
                <w:b/>
              </w:rPr>
              <w:t xml:space="preserve"> cities” από την Ευρώπη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5A46D8" w:rsidRPr="00967EB4" w:rsidRDefault="005A46D8" w:rsidP="005A46D8">
            <w:pPr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Α. Γοσποδίνη</w:t>
            </w:r>
          </w:p>
        </w:tc>
      </w:tr>
      <w:tr w:rsidR="005A46D8" w:rsidRPr="00967EB4" w:rsidTr="00EA1A75">
        <w:trPr>
          <w:trHeight w:val="699"/>
        </w:trPr>
        <w:tc>
          <w:tcPr>
            <w:tcW w:w="1384" w:type="dxa"/>
            <w:shd w:val="clear" w:color="auto" w:fill="FFFFFF" w:themeFill="background1"/>
          </w:tcPr>
          <w:p w:rsidR="005A46D8" w:rsidRPr="00967EB4" w:rsidRDefault="005A46D8" w:rsidP="005A46D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5A46D8" w:rsidRPr="00967EB4" w:rsidRDefault="005A46D8" w:rsidP="005A46D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 w:rsidRPr="00967EB4">
              <w:rPr>
                <w:rFonts w:ascii="Tahoma" w:hAnsi="Tahoma" w:cs="Tahoma"/>
                <w:b/>
              </w:rPr>
              <w:t>5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A46D8" w:rsidRDefault="005A46D8" w:rsidP="005A46D8">
            <w:pPr>
              <w:pStyle w:val="a3"/>
              <w:rPr>
                <w:rFonts w:ascii="Tahoma" w:eastAsia="Tahoma" w:hAnsi="Tahoma" w:cs="Tahoma"/>
              </w:rPr>
            </w:pPr>
          </w:p>
          <w:p w:rsidR="005A46D8" w:rsidRDefault="005A46D8" w:rsidP="005A46D8">
            <w:pPr>
              <w:pStyle w:val="a3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Τρίτη</w:t>
            </w:r>
          </w:p>
          <w:p w:rsidR="005A46D8" w:rsidRDefault="005A46D8" w:rsidP="005A46D8">
            <w:pPr>
              <w:pStyle w:val="a3"/>
            </w:pPr>
            <w:r>
              <w:rPr>
                <w:rFonts w:ascii="Tahoma" w:hAnsi="Tahoma"/>
                <w:lang w:val="en-US"/>
              </w:rPr>
              <w:t>12</w:t>
            </w:r>
            <w:r>
              <w:rPr>
                <w:rFonts w:ascii="Tahoma" w:hAnsi="Tahoma"/>
              </w:rPr>
              <w:t>-03-201</w:t>
            </w:r>
            <w:r>
              <w:rPr>
                <w:rFonts w:ascii="Tahoma" w:hAnsi="Tahoma"/>
                <w:lang w:val="en-US"/>
              </w:rPr>
              <w:t>9</w:t>
            </w:r>
          </w:p>
        </w:tc>
        <w:tc>
          <w:tcPr>
            <w:tcW w:w="7371" w:type="dxa"/>
            <w:shd w:val="clear" w:color="auto" w:fill="FFFFFF" w:themeFill="background1"/>
          </w:tcPr>
          <w:p w:rsidR="005A46D8" w:rsidRPr="00EB4CD6" w:rsidRDefault="005A46D8" w:rsidP="005A46D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Smart</w:t>
            </w:r>
            <w:r w:rsidRPr="00972333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  <w:lang w:val="en-US"/>
              </w:rPr>
              <w:t>cities</w:t>
            </w:r>
            <w:r w:rsidRPr="00972333">
              <w:rPr>
                <w:rFonts w:ascii="Tahoma" w:hAnsi="Tahoma" w:cs="Tahoma"/>
                <w:b/>
              </w:rPr>
              <w:t>:</w:t>
            </w:r>
            <w:r>
              <w:rPr>
                <w:rFonts w:ascii="Tahoma" w:hAnsi="Tahoma" w:cs="Tahoma"/>
                <w:b/>
              </w:rPr>
              <w:t xml:space="preserve"> Πόλεις μικρού και μεσαίου μεγέθους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5A46D8" w:rsidRPr="00EB4CD6" w:rsidRDefault="005A46D8" w:rsidP="005A46D8">
            <w:pPr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Μ. Μαρκάτου</w:t>
            </w:r>
          </w:p>
        </w:tc>
      </w:tr>
      <w:tr w:rsidR="005A46D8" w:rsidRPr="00967EB4" w:rsidTr="00A40CE4">
        <w:trPr>
          <w:trHeight w:val="710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46D8" w:rsidRPr="00967EB4" w:rsidRDefault="005A46D8" w:rsidP="005A46D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5A46D8" w:rsidRPr="00967EB4" w:rsidRDefault="005A46D8" w:rsidP="005A46D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 w:rsidRPr="00967EB4">
              <w:rPr>
                <w:rFonts w:ascii="Tahoma" w:hAnsi="Tahoma" w:cs="Tahoma"/>
                <w:b/>
              </w:rPr>
              <w:t>6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46D8" w:rsidRPr="0053614E" w:rsidRDefault="005A46D8" w:rsidP="005A46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u w:color="000000"/>
                <w:bdr w:val="nil"/>
                <w:lang w:eastAsia="el-GR"/>
              </w:rPr>
            </w:pPr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Τρίτη</w:t>
            </w:r>
          </w:p>
          <w:p w:rsidR="005A46D8" w:rsidRDefault="005A46D8" w:rsidP="005A46D8"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1</w:t>
            </w:r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val="en-US" w:eastAsia="el-GR"/>
              </w:rPr>
              <w:t>9</w:t>
            </w:r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-03-201</w:t>
            </w:r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val="en-US" w:eastAsia="el-GR"/>
              </w:rPr>
              <w:t>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0CE4" w:rsidRPr="00603F53" w:rsidRDefault="00A40CE4" w:rsidP="005A46D8">
            <w:pPr>
              <w:pStyle w:val="a3"/>
              <w:ind w:right="-108"/>
              <w:rPr>
                <w:rFonts w:ascii="Tahoma" w:hAnsi="Tahoma" w:cs="Tahoma"/>
                <w:b/>
              </w:rPr>
            </w:pPr>
            <w:r w:rsidRPr="00A40CE4">
              <w:rPr>
                <w:rFonts w:ascii="Tahoma" w:hAnsi="Tahoma" w:cs="Tahoma"/>
                <w:b/>
              </w:rPr>
              <w:t>Παραδείγματα “</w:t>
            </w:r>
            <w:proofErr w:type="spellStart"/>
            <w:r w:rsidRPr="00A40CE4">
              <w:rPr>
                <w:rFonts w:ascii="Tahoma" w:hAnsi="Tahoma" w:cs="Tahoma"/>
                <w:b/>
              </w:rPr>
              <w:t>smart</w:t>
            </w:r>
            <w:proofErr w:type="spellEnd"/>
            <w:r w:rsidRPr="00A40CE4">
              <w:rPr>
                <w:rFonts w:ascii="Tahoma" w:hAnsi="Tahoma" w:cs="Tahoma"/>
                <w:b/>
              </w:rPr>
              <w:t xml:space="preserve"> cities ”  από την Βόρεια Αμερική και την Ασία.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A46D8" w:rsidRPr="00967EB4" w:rsidRDefault="005A46D8" w:rsidP="005A46D8">
            <w:pPr>
              <w:pStyle w:val="a3"/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Α. Γοσποδίνη</w:t>
            </w:r>
          </w:p>
        </w:tc>
      </w:tr>
      <w:tr w:rsidR="0053614E" w:rsidRPr="00967EB4" w:rsidTr="00A40CE4">
        <w:trPr>
          <w:trHeight w:val="987"/>
        </w:trPr>
        <w:tc>
          <w:tcPr>
            <w:tcW w:w="1384" w:type="dxa"/>
            <w:tcBorders>
              <w:right w:val="single" w:sz="6" w:space="0" w:color="auto"/>
            </w:tcBorders>
            <w:shd w:val="clear" w:color="auto" w:fill="FFFFFF" w:themeFill="background1"/>
          </w:tcPr>
          <w:p w:rsidR="0053614E" w:rsidRDefault="0053614E" w:rsidP="0053614E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53614E" w:rsidRDefault="0053614E" w:rsidP="0053614E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53614E" w:rsidRDefault="0053614E" w:rsidP="0053614E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7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53614E" w:rsidRPr="0053614E" w:rsidRDefault="0053614E" w:rsidP="005361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u w:color="000000"/>
                <w:bdr w:val="nil"/>
                <w:lang w:eastAsia="el-GR"/>
              </w:rPr>
            </w:pPr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Τρίτη</w:t>
            </w:r>
          </w:p>
          <w:p w:rsidR="0053614E" w:rsidRDefault="0053614E" w:rsidP="0053614E">
            <w:pPr>
              <w:pStyle w:val="a3"/>
            </w:pPr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val="en-US" w:eastAsia="el-GR"/>
              </w:rPr>
              <w:t>26</w:t>
            </w:r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-03-201</w:t>
            </w:r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val="en-US" w:eastAsia="el-GR"/>
              </w:rPr>
              <w:t>9</w:t>
            </w:r>
          </w:p>
        </w:tc>
        <w:tc>
          <w:tcPr>
            <w:tcW w:w="7371" w:type="dxa"/>
            <w:shd w:val="clear" w:color="auto" w:fill="FFFFFF" w:themeFill="background1"/>
          </w:tcPr>
          <w:p w:rsidR="0053614E" w:rsidRPr="00603F53" w:rsidRDefault="00A40CE4" w:rsidP="0053614E">
            <w:pPr>
              <w:pStyle w:val="a3"/>
              <w:ind w:right="-108"/>
              <w:rPr>
                <w:rFonts w:ascii="Tahoma" w:hAnsi="Tahoma" w:cs="Tahoma"/>
                <w:b/>
              </w:rPr>
            </w:pPr>
            <w:proofErr w:type="spellStart"/>
            <w:r w:rsidRPr="00A40CE4">
              <w:rPr>
                <w:rFonts w:ascii="Tahoma" w:hAnsi="Tahoma" w:cs="Tahoma"/>
                <w:b/>
              </w:rPr>
              <w:t>Smart</w:t>
            </w:r>
            <w:proofErr w:type="spellEnd"/>
            <w:r w:rsidRPr="00A40CE4">
              <w:rPr>
                <w:rFonts w:ascii="Tahoma" w:hAnsi="Tahoma" w:cs="Tahoma"/>
                <w:b/>
              </w:rPr>
              <w:t xml:space="preserve"> Cities: Η περίπτωση της πόλης της Λάρισας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53614E" w:rsidRPr="00967EB4" w:rsidRDefault="00CF78F9" w:rsidP="00CF78F9">
            <w:pPr>
              <w:pStyle w:val="a3"/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Μ. Μαρκάτου</w:t>
            </w:r>
          </w:p>
        </w:tc>
      </w:tr>
      <w:tr w:rsidR="005A46D8" w:rsidRPr="00967EB4" w:rsidTr="00A40CE4">
        <w:trPr>
          <w:trHeight w:val="597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46D8" w:rsidRPr="00967EB4" w:rsidRDefault="005A46D8" w:rsidP="005A46D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5A46D8" w:rsidRPr="00967EB4" w:rsidRDefault="005A46D8" w:rsidP="005A46D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46D8" w:rsidRPr="0053614E" w:rsidRDefault="005A46D8" w:rsidP="005A46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u w:color="000000"/>
                <w:bdr w:val="nil"/>
                <w:lang w:eastAsia="el-GR"/>
              </w:rPr>
            </w:pPr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Τρίτη</w:t>
            </w:r>
          </w:p>
          <w:p w:rsidR="005A46D8" w:rsidRPr="00060F58" w:rsidRDefault="005A46D8" w:rsidP="005A46D8">
            <w:pPr>
              <w:pStyle w:val="a3"/>
              <w:ind w:right="-108"/>
              <w:rPr>
                <w:rFonts w:ascii="Tahoma" w:hAnsi="Tahoma" w:cs="Tahoma"/>
                <w:lang w:val="en-US"/>
              </w:rPr>
            </w:pPr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2-04-201</w:t>
            </w:r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val="en-US" w:eastAsia="el-GR"/>
              </w:rPr>
              <w:t>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0CE4" w:rsidRDefault="00A40CE4" w:rsidP="00A40CE4">
            <w:pPr>
              <w:pStyle w:val="a3"/>
              <w:ind w:right="-108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Smart</w:t>
            </w:r>
            <w:proofErr w:type="spellEnd"/>
            <w:r>
              <w:rPr>
                <w:rFonts w:ascii="Tahoma" w:hAnsi="Tahoma" w:cs="Tahoma"/>
                <w:b/>
              </w:rPr>
              <w:t xml:space="preserve"> Cities</w:t>
            </w:r>
            <w:r w:rsidRPr="00603F53">
              <w:rPr>
                <w:rFonts w:ascii="Tahoma" w:hAnsi="Tahoma" w:cs="Tahoma"/>
                <w:b/>
              </w:rPr>
              <w:t>: Οι πρώτες προσπάθειες στην Ελλάδα</w:t>
            </w:r>
          </w:p>
          <w:p w:rsidR="005A46D8" w:rsidRPr="00603F53" w:rsidRDefault="005A46D8" w:rsidP="005A46D8">
            <w:pPr>
              <w:pStyle w:val="a3"/>
              <w:ind w:right="-108"/>
              <w:rPr>
                <w:rFonts w:ascii="Tahoma" w:hAnsi="Tahoma" w:cs="Tahoma"/>
                <w:b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A46D8" w:rsidRDefault="005A46D8" w:rsidP="005A46D8">
            <w:pPr>
              <w:pStyle w:val="a3"/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Α. Γοσποδίνη</w:t>
            </w:r>
          </w:p>
        </w:tc>
      </w:tr>
      <w:tr w:rsidR="0053614E" w:rsidRPr="00967EB4" w:rsidTr="00A40CE4">
        <w:trPr>
          <w:trHeight w:val="541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3614E" w:rsidRDefault="0053614E" w:rsidP="0053614E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53614E" w:rsidRPr="00967EB4" w:rsidRDefault="0053614E" w:rsidP="0053614E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3614E" w:rsidRPr="0053614E" w:rsidRDefault="0053614E" w:rsidP="0053614E">
            <w:pPr>
              <w:pStyle w:val="a3"/>
              <w:ind w:right="-108"/>
              <w:rPr>
                <w:rFonts w:ascii="Tahoma" w:hAnsi="Tahoma" w:cs="Tahoma"/>
              </w:rPr>
            </w:pPr>
            <w:r w:rsidRPr="0053614E">
              <w:rPr>
                <w:rFonts w:ascii="Tahoma" w:hAnsi="Tahoma" w:cs="Tahoma"/>
              </w:rPr>
              <w:t>Τρίτη</w:t>
            </w:r>
          </w:p>
          <w:p w:rsidR="0053614E" w:rsidRPr="00921D1D" w:rsidRDefault="0053614E" w:rsidP="0053614E">
            <w:pPr>
              <w:pStyle w:val="a3"/>
              <w:ind w:right="-108"/>
              <w:rPr>
                <w:rFonts w:ascii="Tahoma" w:hAnsi="Tahoma" w:cs="Tahoma"/>
              </w:rPr>
            </w:pPr>
            <w:r w:rsidRPr="0053614E">
              <w:rPr>
                <w:rFonts w:ascii="Tahoma" w:hAnsi="Tahoma" w:cs="Tahoma"/>
              </w:rPr>
              <w:t>9-04-2019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3614E" w:rsidRPr="00603F53" w:rsidRDefault="00A40CE4" w:rsidP="0053614E">
            <w:pPr>
              <w:pStyle w:val="a3"/>
              <w:ind w:right="-108"/>
              <w:rPr>
                <w:rFonts w:ascii="Tahoma" w:hAnsi="Tahoma" w:cs="Tahoma"/>
                <w:b/>
              </w:rPr>
            </w:pPr>
            <w:r w:rsidRPr="00A40CE4">
              <w:rPr>
                <w:rFonts w:ascii="Tahoma" w:hAnsi="Tahoma" w:cs="Tahoma"/>
                <w:b/>
              </w:rPr>
              <w:t>Διορθώσεις Εργασιών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53614E" w:rsidRPr="00A40CE4" w:rsidRDefault="00A40CE4" w:rsidP="0053614E">
            <w:pPr>
              <w:pStyle w:val="a3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E</w:t>
            </w:r>
            <w:r w:rsidRPr="00A40CE4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Μανίκα</w:t>
            </w:r>
          </w:p>
        </w:tc>
      </w:tr>
      <w:tr w:rsidR="00A40CE4" w:rsidRPr="00967EB4" w:rsidTr="00A40CE4">
        <w:trPr>
          <w:trHeight w:val="541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0CE4" w:rsidRPr="00967EB4" w:rsidRDefault="00A40CE4" w:rsidP="00A40CE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0CE4" w:rsidRPr="0053614E" w:rsidRDefault="00A40CE4" w:rsidP="00A40C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u w:color="000000"/>
                <w:bdr w:val="nil"/>
                <w:lang w:eastAsia="el-GR"/>
              </w:rPr>
            </w:pPr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Τρίτη</w:t>
            </w:r>
          </w:p>
          <w:p w:rsidR="00A40CE4" w:rsidRPr="00C94CD0" w:rsidRDefault="00A40CE4" w:rsidP="00A40CE4">
            <w:pPr>
              <w:pStyle w:val="a3"/>
              <w:ind w:right="-108"/>
              <w:rPr>
                <w:rFonts w:ascii="Tahoma" w:hAnsi="Tahoma" w:cs="Tahoma"/>
              </w:rPr>
            </w:pPr>
            <w:r w:rsidRPr="0053614E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16-04-2019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0CE4" w:rsidRPr="00603F53" w:rsidRDefault="00A40CE4" w:rsidP="00A40CE4">
            <w:pPr>
              <w:pStyle w:val="a3"/>
              <w:ind w:left="-108" w:right="-108"/>
              <w:rPr>
                <w:rFonts w:ascii="Tahoma" w:hAnsi="Tahoma" w:cs="Tahoma"/>
                <w:b/>
              </w:rPr>
            </w:pPr>
            <w:proofErr w:type="spellStart"/>
            <w:r w:rsidRPr="005A46D8">
              <w:rPr>
                <w:rFonts w:ascii="Tahoma" w:hAnsi="Tahoma" w:cs="Tahoma"/>
                <w:b/>
              </w:rPr>
              <w:t>Smart</w:t>
            </w:r>
            <w:proofErr w:type="spellEnd"/>
            <w:r w:rsidRPr="005A46D8">
              <w:rPr>
                <w:rFonts w:ascii="Tahoma" w:hAnsi="Tahoma" w:cs="Tahoma"/>
                <w:b/>
              </w:rPr>
              <w:t xml:space="preserve"> Cities: Εφαρμογές στην οικονομία και επιχειρηματικότητα 1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40CE4" w:rsidRPr="00967EB4" w:rsidRDefault="001432EA" w:rsidP="00A40CE4">
            <w:pPr>
              <w:pStyle w:val="a3"/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Μ. Μαρκάτου</w:t>
            </w:r>
            <w:bookmarkStart w:id="0" w:name="_GoBack"/>
            <w:bookmarkEnd w:id="0"/>
          </w:p>
        </w:tc>
      </w:tr>
      <w:tr w:rsidR="00A40CE4" w:rsidRPr="00967EB4" w:rsidTr="0053614E">
        <w:trPr>
          <w:trHeight w:val="541"/>
        </w:trPr>
        <w:tc>
          <w:tcPr>
            <w:tcW w:w="15276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40CE4" w:rsidRPr="00603F53" w:rsidRDefault="00A40CE4" w:rsidP="00A40CE4">
            <w:pPr>
              <w:pStyle w:val="a3"/>
              <w:jc w:val="center"/>
              <w:rPr>
                <w:rFonts w:ascii="Tahoma" w:hAnsi="Tahoma" w:cs="Tahoma"/>
                <w:color w:val="FF0000"/>
              </w:rPr>
            </w:pPr>
            <w:r w:rsidRPr="00C94CD0">
              <w:rPr>
                <w:rFonts w:ascii="Tahoma" w:hAnsi="Tahoma" w:cs="Tahoma"/>
                <w:b/>
                <w:sz w:val="24"/>
                <w:szCs w:val="24"/>
              </w:rPr>
              <w:lastRenderedPageBreak/>
              <w:t>Διακοπές του Πάσχα</w:t>
            </w:r>
          </w:p>
        </w:tc>
      </w:tr>
      <w:tr w:rsidR="00A40CE4" w:rsidRPr="00967EB4" w:rsidTr="002056B0">
        <w:trPr>
          <w:trHeight w:val="706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0CE4" w:rsidRPr="00967EB4" w:rsidRDefault="00A40CE4" w:rsidP="00A40CE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A40CE4" w:rsidRPr="00967EB4" w:rsidRDefault="00A40CE4" w:rsidP="00A40CE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  <w:r w:rsidRPr="00967EB4"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0CE4" w:rsidRPr="005A46D8" w:rsidRDefault="00A40CE4" w:rsidP="00A40C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u w:color="000000"/>
                <w:bdr w:val="nil"/>
                <w:lang w:eastAsia="el-GR"/>
              </w:rPr>
            </w:pPr>
            <w:r w:rsidRPr="005A46D8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Τρίτη</w:t>
            </w:r>
          </w:p>
          <w:p w:rsidR="00A40CE4" w:rsidRPr="00251ADB" w:rsidRDefault="00A40CE4" w:rsidP="00A40CE4">
            <w:pPr>
              <w:pStyle w:val="a3"/>
              <w:ind w:right="-108"/>
              <w:rPr>
                <w:rFonts w:ascii="Tahoma" w:hAnsi="Tahoma" w:cs="Tahoma"/>
              </w:rPr>
            </w:pPr>
            <w:r w:rsidRPr="005A46D8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7-05-2019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40CE4" w:rsidRPr="00603F53" w:rsidRDefault="00A40CE4" w:rsidP="00A40CE4">
            <w:pPr>
              <w:pStyle w:val="a3"/>
              <w:ind w:right="-108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Smart</w:t>
            </w:r>
            <w:proofErr w:type="spellEnd"/>
            <w:r>
              <w:rPr>
                <w:rFonts w:ascii="Tahoma" w:hAnsi="Tahoma" w:cs="Tahoma"/>
                <w:b/>
              </w:rPr>
              <w:t xml:space="preserve"> Cities</w:t>
            </w:r>
            <w:r w:rsidRPr="00603F53">
              <w:rPr>
                <w:rFonts w:ascii="Tahoma" w:hAnsi="Tahoma" w:cs="Tahoma"/>
                <w:b/>
              </w:rPr>
              <w:t>:</w:t>
            </w:r>
            <w:r>
              <w:rPr>
                <w:rFonts w:ascii="Tahoma" w:hAnsi="Tahoma" w:cs="Tahoma"/>
                <w:b/>
              </w:rPr>
              <w:t xml:space="preserve"> Εφαρμογές στην οικονομία και επιχειρηματικότητα 2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0CE4" w:rsidRPr="00967EB4" w:rsidRDefault="00A40CE4" w:rsidP="00A40CE4">
            <w:pPr>
              <w:pStyle w:val="a3"/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Μ. Μαρκάτου</w:t>
            </w:r>
          </w:p>
        </w:tc>
      </w:tr>
      <w:tr w:rsidR="00A40CE4" w:rsidRPr="00967EB4" w:rsidTr="002056B0">
        <w:trPr>
          <w:trHeight w:val="470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40CE4" w:rsidRPr="00967EB4" w:rsidRDefault="00A40CE4" w:rsidP="00A40CE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A40CE4" w:rsidRPr="00967EB4" w:rsidRDefault="00A40CE4" w:rsidP="00A40CE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40CE4" w:rsidRPr="005A46D8" w:rsidRDefault="00A40CE4" w:rsidP="00A40C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u w:color="000000"/>
                <w:bdr w:val="nil"/>
                <w:lang w:eastAsia="el-GR"/>
              </w:rPr>
            </w:pPr>
            <w:r w:rsidRPr="005A46D8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Τρίτη</w:t>
            </w:r>
          </w:p>
          <w:p w:rsidR="00A40CE4" w:rsidRPr="00060F58" w:rsidRDefault="00A40CE4" w:rsidP="00A40CE4">
            <w:pPr>
              <w:pStyle w:val="a3"/>
              <w:ind w:right="-108"/>
              <w:rPr>
                <w:rFonts w:ascii="Tahoma" w:hAnsi="Tahoma" w:cs="Tahoma"/>
                <w:lang w:val="en-US"/>
              </w:rPr>
            </w:pPr>
            <w:r w:rsidRPr="005A46D8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14-05-2019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40CE4" w:rsidRPr="00967EB4" w:rsidRDefault="002056B0" w:rsidP="00A40CE4">
            <w:pPr>
              <w:ind w:hanging="108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Παρουσιάσεις Εργασιών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40CE4" w:rsidRPr="00967EB4" w:rsidRDefault="002056B0" w:rsidP="00A40CE4">
            <w:pPr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Α. Γοσποδίνη</w:t>
            </w:r>
            <w:r>
              <w:t xml:space="preserve">, </w:t>
            </w:r>
            <w:r w:rsidRPr="00A41570">
              <w:rPr>
                <w:rFonts w:ascii="Tahoma" w:hAnsi="Tahoma" w:cs="Tahoma"/>
                <w:color w:val="FF0000"/>
              </w:rPr>
              <w:t>Μ. Μαρκάτου</w:t>
            </w:r>
            <w:r>
              <w:rPr>
                <w:rFonts w:ascii="Tahoma" w:hAnsi="Tahoma" w:cs="Tahoma"/>
                <w:color w:val="FF0000"/>
              </w:rPr>
              <w:t xml:space="preserve">, </w:t>
            </w:r>
            <w:r w:rsidRPr="00603F53">
              <w:rPr>
                <w:rFonts w:ascii="Tahoma" w:hAnsi="Tahoma" w:cs="Tahoma"/>
                <w:color w:val="FF0000"/>
              </w:rPr>
              <w:t xml:space="preserve">  Ε. Μανίκα</w:t>
            </w:r>
            <w:r>
              <w:rPr>
                <w:rFonts w:ascii="Tahoma" w:hAnsi="Tahoma" w:cs="Tahoma"/>
                <w:color w:val="FF0000"/>
              </w:rPr>
              <w:t>,</w:t>
            </w:r>
          </w:p>
        </w:tc>
      </w:tr>
      <w:tr w:rsidR="00A40CE4" w:rsidRPr="00967EB4" w:rsidTr="002056B0">
        <w:trPr>
          <w:trHeight w:val="582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40CE4" w:rsidRPr="00967EB4" w:rsidRDefault="00A40CE4" w:rsidP="00A40CE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A40CE4" w:rsidRPr="00967EB4" w:rsidRDefault="00A40CE4" w:rsidP="00A40CE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40CE4" w:rsidRDefault="00A40CE4" w:rsidP="00A40C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u w:color="000000"/>
                <w:bdr w:val="nil"/>
                <w:lang w:eastAsia="el-GR"/>
              </w:rPr>
            </w:pPr>
            <w:r w:rsidRPr="005A46D8">
              <w:rPr>
                <w:rFonts w:ascii="Tahoma" w:hAnsi="Tahoma" w:cs="Calibri"/>
                <w:color w:val="000000"/>
                <w:u w:color="000000"/>
                <w:bdr w:val="nil"/>
                <w:lang w:eastAsia="el-GR"/>
              </w:rPr>
              <w:t>Τρίτη</w:t>
            </w:r>
          </w:p>
          <w:p w:rsidR="00A40CE4" w:rsidRPr="005A46D8" w:rsidRDefault="00A40CE4" w:rsidP="00A40C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u w:color="000000"/>
                <w:bdr w:val="nil"/>
                <w:lang w:eastAsia="el-GR"/>
              </w:rPr>
            </w:pPr>
            <w:r w:rsidRPr="005A46D8">
              <w:rPr>
                <w:rFonts w:ascii="Tahoma" w:eastAsia="Tahoma" w:hAnsi="Tahoma" w:cs="Tahoma"/>
                <w:color w:val="000000"/>
                <w:u w:color="000000"/>
                <w:bdr w:val="nil"/>
                <w:lang w:eastAsia="el-GR"/>
              </w:rPr>
              <w:t>21-05-2019</w:t>
            </w:r>
          </w:p>
          <w:p w:rsidR="00A40CE4" w:rsidRPr="00060F58" w:rsidRDefault="00A40CE4" w:rsidP="00A40CE4">
            <w:pPr>
              <w:pStyle w:val="a3"/>
              <w:ind w:right="-108"/>
              <w:rPr>
                <w:rFonts w:ascii="Tahoma" w:hAnsi="Tahoma" w:cs="Tahoma"/>
                <w:lang w:val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40CE4" w:rsidRPr="00967EB4" w:rsidRDefault="00A40CE4" w:rsidP="00A40CE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Παρουσιάσεις Εργασιών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40CE4" w:rsidRPr="00967EB4" w:rsidRDefault="00A40CE4" w:rsidP="00A40CE4">
            <w:pPr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Α. Γοσποδίνη</w:t>
            </w:r>
            <w:r>
              <w:t xml:space="preserve">, </w:t>
            </w:r>
            <w:r w:rsidRPr="00A41570">
              <w:rPr>
                <w:rFonts w:ascii="Tahoma" w:hAnsi="Tahoma" w:cs="Tahoma"/>
                <w:color w:val="FF0000"/>
              </w:rPr>
              <w:t>Μ. Μαρκάτου</w:t>
            </w:r>
            <w:r>
              <w:rPr>
                <w:rFonts w:ascii="Tahoma" w:hAnsi="Tahoma" w:cs="Tahoma"/>
                <w:color w:val="FF0000"/>
              </w:rPr>
              <w:t xml:space="preserve">, </w:t>
            </w:r>
            <w:r w:rsidRPr="00603F53">
              <w:rPr>
                <w:rFonts w:ascii="Tahoma" w:hAnsi="Tahoma" w:cs="Tahoma"/>
                <w:color w:val="FF0000"/>
              </w:rPr>
              <w:t xml:space="preserve">  Ε. Μανίκα</w:t>
            </w:r>
            <w:r>
              <w:rPr>
                <w:rFonts w:ascii="Tahoma" w:hAnsi="Tahoma" w:cs="Tahoma"/>
                <w:color w:val="FF0000"/>
              </w:rPr>
              <w:t>,</w:t>
            </w:r>
          </w:p>
        </w:tc>
      </w:tr>
      <w:tr w:rsidR="00A40CE4" w:rsidRPr="00967EB4" w:rsidTr="002056B0">
        <w:trPr>
          <w:trHeight w:val="627"/>
        </w:trPr>
        <w:tc>
          <w:tcPr>
            <w:tcW w:w="1384" w:type="dxa"/>
            <w:shd w:val="clear" w:color="auto" w:fill="FFFFFF" w:themeFill="background1"/>
          </w:tcPr>
          <w:p w:rsidR="00A40CE4" w:rsidRPr="00967EB4" w:rsidRDefault="00A40CE4" w:rsidP="00A40CE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14η</w:t>
            </w:r>
          </w:p>
        </w:tc>
        <w:tc>
          <w:tcPr>
            <w:tcW w:w="1559" w:type="dxa"/>
            <w:shd w:val="clear" w:color="auto" w:fill="FFFFFF" w:themeFill="background1"/>
          </w:tcPr>
          <w:p w:rsidR="00A40CE4" w:rsidRPr="005A46D8" w:rsidRDefault="00A40CE4" w:rsidP="00A40CE4">
            <w:pPr>
              <w:pStyle w:val="a3"/>
              <w:ind w:right="-108"/>
              <w:rPr>
                <w:rFonts w:ascii="Tahoma" w:hAnsi="Tahoma" w:cs="Tahoma"/>
                <w:lang w:val="en-US"/>
              </w:rPr>
            </w:pPr>
            <w:proofErr w:type="spellStart"/>
            <w:r w:rsidRPr="005A46D8">
              <w:rPr>
                <w:rFonts w:ascii="Tahoma" w:hAnsi="Tahoma" w:cs="Tahoma"/>
                <w:lang w:val="en-US"/>
              </w:rPr>
              <w:t>Τρίτη</w:t>
            </w:r>
            <w:proofErr w:type="spellEnd"/>
          </w:p>
          <w:p w:rsidR="00A40CE4" w:rsidRPr="00060F58" w:rsidRDefault="00A40CE4" w:rsidP="00A40CE4">
            <w:pPr>
              <w:pStyle w:val="a3"/>
              <w:ind w:right="-108"/>
              <w:rPr>
                <w:rFonts w:ascii="Tahoma" w:hAnsi="Tahoma" w:cs="Tahoma"/>
                <w:lang w:val="en-US"/>
              </w:rPr>
            </w:pPr>
            <w:r w:rsidRPr="005A46D8">
              <w:rPr>
                <w:rFonts w:ascii="Tahoma" w:hAnsi="Tahoma" w:cs="Tahoma"/>
                <w:lang w:val="en-US"/>
              </w:rPr>
              <w:t>28-05-2018</w:t>
            </w:r>
          </w:p>
        </w:tc>
        <w:tc>
          <w:tcPr>
            <w:tcW w:w="7513" w:type="dxa"/>
            <w:gridSpan w:val="2"/>
            <w:shd w:val="clear" w:color="auto" w:fill="FFFFFF" w:themeFill="background1"/>
          </w:tcPr>
          <w:p w:rsidR="00A40CE4" w:rsidRPr="00F05FCB" w:rsidRDefault="002056B0" w:rsidP="00A40CE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Πιθανή Αναπλήρωση μαθήματος</w:t>
            </w:r>
          </w:p>
        </w:tc>
        <w:tc>
          <w:tcPr>
            <w:tcW w:w="4820" w:type="dxa"/>
            <w:shd w:val="clear" w:color="auto" w:fill="FFFFFF" w:themeFill="background1"/>
          </w:tcPr>
          <w:p w:rsidR="00A40CE4" w:rsidRPr="00967EB4" w:rsidRDefault="00A40CE4" w:rsidP="00A40CE4">
            <w:pPr>
              <w:rPr>
                <w:rFonts w:ascii="Tahoma" w:hAnsi="Tahoma" w:cs="Tahoma"/>
              </w:rPr>
            </w:pPr>
          </w:p>
        </w:tc>
      </w:tr>
      <w:tr w:rsidR="00A40CE4" w:rsidRPr="00967EB4" w:rsidTr="004C50F1">
        <w:tc>
          <w:tcPr>
            <w:tcW w:w="2943" w:type="dxa"/>
            <w:gridSpan w:val="2"/>
            <w:shd w:val="clear" w:color="auto" w:fill="FDE9D9" w:themeFill="accent6" w:themeFillTint="33"/>
          </w:tcPr>
          <w:p w:rsidR="00A40CE4" w:rsidRPr="00967EB4" w:rsidRDefault="00A40CE4" w:rsidP="00A40CE4">
            <w:pPr>
              <w:pStyle w:val="a3"/>
              <w:ind w:right="-1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Εξεταστική Περίοδος</w:t>
            </w:r>
          </w:p>
        </w:tc>
        <w:tc>
          <w:tcPr>
            <w:tcW w:w="7513" w:type="dxa"/>
            <w:gridSpan w:val="2"/>
            <w:shd w:val="clear" w:color="auto" w:fill="FDE9D9" w:themeFill="accent6" w:themeFillTint="33"/>
          </w:tcPr>
          <w:p w:rsidR="00A40CE4" w:rsidRPr="00967EB4" w:rsidRDefault="00A40CE4" w:rsidP="00A40CE4">
            <w:pPr>
              <w:pStyle w:val="a3"/>
              <w:ind w:right="-1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Παράδοση τεύχους εργασίας</w:t>
            </w:r>
          </w:p>
        </w:tc>
        <w:tc>
          <w:tcPr>
            <w:tcW w:w="4820" w:type="dxa"/>
            <w:shd w:val="clear" w:color="auto" w:fill="FDE9D9" w:themeFill="accent6" w:themeFillTint="33"/>
          </w:tcPr>
          <w:p w:rsidR="00A40CE4" w:rsidRPr="00967EB4" w:rsidRDefault="00A40CE4" w:rsidP="00A40CE4">
            <w:pPr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Ε. Μανίκα</w:t>
            </w:r>
            <w:r>
              <w:rPr>
                <w:rFonts w:ascii="Tahoma" w:hAnsi="Tahoma" w:cs="Tahoma"/>
                <w:color w:val="FF0000"/>
              </w:rPr>
              <w:t xml:space="preserve">, </w:t>
            </w:r>
            <w:r w:rsidRPr="00A41570">
              <w:rPr>
                <w:rFonts w:ascii="Tahoma" w:hAnsi="Tahoma" w:cs="Tahoma"/>
              </w:rPr>
              <w:t>Εργαστήριο Μορφολογίας &amp; Σχεδιασμού Αστικού Χώρου</w:t>
            </w:r>
          </w:p>
        </w:tc>
      </w:tr>
    </w:tbl>
    <w:p w:rsidR="00EB7240" w:rsidRPr="00465C99" w:rsidRDefault="00EB7240" w:rsidP="00FF7A79">
      <w:pPr>
        <w:pStyle w:val="a3"/>
        <w:rPr>
          <w:rFonts w:ascii="Tahoma" w:hAnsi="Tahoma" w:cs="Tahoma"/>
        </w:rPr>
      </w:pPr>
    </w:p>
    <w:p w:rsidR="00EB7240" w:rsidRPr="00465C99" w:rsidRDefault="00EB7240" w:rsidP="00FF7A79">
      <w:pPr>
        <w:pStyle w:val="a3"/>
        <w:rPr>
          <w:rFonts w:ascii="Tahoma" w:hAnsi="Tahoma" w:cs="Tahoma"/>
        </w:rPr>
      </w:pPr>
    </w:p>
    <w:sectPr w:rsidR="00EB7240" w:rsidRPr="00465C99" w:rsidSect="0063576C"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D8" w:rsidRDefault="00C006D8" w:rsidP="00496B69">
      <w:pPr>
        <w:pStyle w:val="Default"/>
      </w:pPr>
      <w:r>
        <w:separator/>
      </w:r>
    </w:p>
  </w:endnote>
  <w:endnote w:type="continuationSeparator" w:id="0">
    <w:p w:rsidR="00C006D8" w:rsidRDefault="00C006D8" w:rsidP="00496B69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240" w:rsidRDefault="005D5A61" w:rsidP="00947CB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B724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7240" w:rsidRDefault="00EB7240" w:rsidP="00153CB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240" w:rsidRDefault="005D5A61" w:rsidP="00947CB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B724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32EA">
      <w:rPr>
        <w:rStyle w:val="a6"/>
        <w:noProof/>
      </w:rPr>
      <w:t>1</w:t>
    </w:r>
    <w:r>
      <w:rPr>
        <w:rStyle w:val="a6"/>
      </w:rPr>
      <w:fldChar w:fldCharType="end"/>
    </w:r>
  </w:p>
  <w:p w:rsidR="00EB7240" w:rsidRDefault="00EB7240" w:rsidP="00153C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D8" w:rsidRDefault="00C006D8" w:rsidP="00496B69">
      <w:pPr>
        <w:pStyle w:val="Default"/>
      </w:pPr>
      <w:r>
        <w:separator/>
      </w:r>
    </w:p>
  </w:footnote>
  <w:footnote w:type="continuationSeparator" w:id="0">
    <w:p w:rsidR="00C006D8" w:rsidRDefault="00C006D8" w:rsidP="00496B69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EAF"/>
    <w:multiLevelType w:val="hybridMultilevel"/>
    <w:tmpl w:val="08BC83D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D7D03"/>
    <w:multiLevelType w:val="multilevel"/>
    <w:tmpl w:val="6C86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4A7044"/>
    <w:multiLevelType w:val="hybridMultilevel"/>
    <w:tmpl w:val="410A866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7A1E3B"/>
    <w:multiLevelType w:val="hybridMultilevel"/>
    <w:tmpl w:val="E0F6018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DE5AD4"/>
    <w:multiLevelType w:val="hybridMultilevel"/>
    <w:tmpl w:val="6922D42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857385"/>
    <w:multiLevelType w:val="hybridMultilevel"/>
    <w:tmpl w:val="120EEDF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BB19B3"/>
    <w:multiLevelType w:val="hybridMultilevel"/>
    <w:tmpl w:val="5C7A379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03"/>
    <w:rsid w:val="00003C24"/>
    <w:rsid w:val="00013159"/>
    <w:rsid w:val="00047359"/>
    <w:rsid w:val="00050543"/>
    <w:rsid w:val="00053315"/>
    <w:rsid w:val="00060F58"/>
    <w:rsid w:val="00070C8B"/>
    <w:rsid w:val="00083239"/>
    <w:rsid w:val="00083DBE"/>
    <w:rsid w:val="00084075"/>
    <w:rsid w:val="000944F0"/>
    <w:rsid w:val="000960AB"/>
    <w:rsid w:val="000971A7"/>
    <w:rsid w:val="000A1EBC"/>
    <w:rsid w:val="000C1114"/>
    <w:rsid w:val="000E45DE"/>
    <w:rsid w:val="000E5440"/>
    <w:rsid w:val="000F0028"/>
    <w:rsid w:val="00102014"/>
    <w:rsid w:val="001326DB"/>
    <w:rsid w:val="00141B91"/>
    <w:rsid w:val="001432EA"/>
    <w:rsid w:val="00153CB1"/>
    <w:rsid w:val="00160F12"/>
    <w:rsid w:val="00162DF9"/>
    <w:rsid w:val="00167111"/>
    <w:rsid w:val="00170225"/>
    <w:rsid w:val="001729E8"/>
    <w:rsid w:val="00184B5F"/>
    <w:rsid w:val="0018622C"/>
    <w:rsid w:val="001A3417"/>
    <w:rsid w:val="001A509D"/>
    <w:rsid w:val="001A70F6"/>
    <w:rsid w:val="001B6086"/>
    <w:rsid w:val="001F0952"/>
    <w:rsid w:val="002056B0"/>
    <w:rsid w:val="0021171A"/>
    <w:rsid w:val="002264DE"/>
    <w:rsid w:val="00250013"/>
    <w:rsid w:val="00251ADB"/>
    <w:rsid w:val="00260EEB"/>
    <w:rsid w:val="00261ECC"/>
    <w:rsid w:val="0029241B"/>
    <w:rsid w:val="0029258E"/>
    <w:rsid w:val="002958E7"/>
    <w:rsid w:val="002A34BF"/>
    <w:rsid w:val="002B6360"/>
    <w:rsid w:val="002C3DA7"/>
    <w:rsid w:val="002D173D"/>
    <w:rsid w:val="002E690B"/>
    <w:rsid w:val="002F5413"/>
    <w:rsid w:val="002F666B"/>
    <w:rsid w:val="003063BA"/>
    <w:rsid w:val="00312E64"/>
    <w:rsid w:val="00326642"/>
    <w:rsid w:val="00326760"/>
    <w:rsid w:val="003375AF"/>
    <w:rsid w:val="00351C8C"/>
    <w:rsid w:val="003661A9"/>
    <w:rsid w:val="0037209A"/>
    <w:rsid w:val="003852D9"/>
    <w:rsid w:val="003A69E0"/>
    <w:rsid w:val="003A78FA"/>
    <w:rsid w:val="003B5C3A"/>
    <w:rsid w:val="003C066D"/>
    <w:rsid w:val="003C1C74"/>
    <w:rsid w:val="003D1F13"/>
    <w:rsid w:val="003E0ADE"/>
    <w:rsid w:val="004179B1"/>
    <w:rsid w:val="00421157"/>
    <w:rsid w:val="00433EC2"/>
    <w:rsid w:val="00461B36"/>
    <w:rsid w:val="00465C99"/>
    <w:rsid w:val="0047521A"/>
    <w:rsid w:val="00481216"/>
    <w:rsid w:val="004815B4"/>
    <w:rsid w:val="00496B69"/>
    <w:rsid w:val="004B2C54"/>
    <w:rsid w:val="004C7651"/>
    <w:rsid w:val="004D529E"/>
    <w:rsid w:val="004E119B"/>
    <w:rsid w:val="004E7F65"/>
    <w:rsid w:val="004F6D3D"/>
    <w:rsid w:val="00514B94"/>
    <w:rsid w:val="00530EA3"/>
    <w:rsid w:val="00534353"/>
    <w:rsid w:val="0053614E"/>
    <w:rsid w:val="00545F13"/>
    <w:rsid w:val="00553494"/>
    <w:rsid w:val="00571B3A"/>
    <w:rsid w:val="00576456"/>
    <w:rsid w:val="00584F81"/>
    <w:rsid w:val="005909A2"/>
    <w:rsid w:val="005932F6"/>
    <w:rsid w:val="005A0377"/>
    <w:rsid w:val="005A1482"/>
    <w:rsid w:val="005A46D8"/>
    <w:rsid w:val="005B432A"/>
    <w:rsid w:val="005D15DC"/>
    <w:rsid w:val="005D31F5"/>
    <w:rsid w:val="005D40E9"/>
    <w:rsid w:val="005D5A61"/>
    <w:rsid w:val="005E5117"/>
    <w:rsid w:val="005F2CEB"/>
    <w:rsid w:val="00600FF9"/>
    <w:rsid w:val="00602F14"/>
    <w:rsid w:val="00603F53"/>
    <w:rsid w:val="006077B2"/>
    <w:rsid w:val="006129A0"/>
    <w:rsid w:val="00634D1E"/>
    <w:rsid w:val="0063576C"/>
    <w:rsid w:val="00654E8F"/>
    <w:rsid w:val="006609C9"/>
    <w:rsid w:val="006663A1"/>
    <w:rsid w:val="00676D0C"/>
    <w:rsid w:val="0068223D"/>
    <w:rsid w:val="00694798"/>
    <w:rsid w:val="00697A2B"/>
    <w:rsid w:val="006A7426"/>
    <w:rsid w:val="006C52F0"/>
    <w:rsid w:val="006D05AA"/>
    <w:rsid w:val="006D07D4"/>
    <w:rsid w:val="006D092E"/>
    <w:rsid w:val="006D1A6B"/>
    <w:rsid w:val="006E3503"/>
    <w:rsid w:val="006E5B09"/>
    <w:rsid w:val="006E6BD8"/>
    <w:rsid w:val="006E708B"/>
    <w:rsid w:val="0070087E"/>
    <w:rsid w:val="007078B4"/>
    <w:rsid w:val="00714AA7"/>
    <w:rsid w:val="00715914"/>
    <w:rsid w:val="007334A9"/>
    <w:rsid w:val="00743C42"/>
    <w:rsid w:val="0074631C"/>
    <w:rsid w:val="00752465"/>
    <w:rsid w:val="0075388B"/>
    <w:rsid w:val="007626D6"/>
    <w:rsid w:val="0077464B"/>
    <w:rsid w:val="007A32CD"/>
    <w:rsid w:val="007C0227"/>
    <w:rsid w:val="007C1F02"/>
    <w:rsid w:val="007D09D6"/>
    <w:rsid w:val="007D26D1"/>
    <w:rsid w:val="007F4082"/>
    <w:rsid w:val="007F6144"/>
    <w:rsid w:val="00803B22"/>
    <w:rsid w:val="00814610"/>
    <w:rsid w:val="00814870"/>
    <w:rsid w:val="0081559D"/>
    <w:rsid w:val="00823637"/>
    <w:rsid w:val="0082386A"/>
    <w:rsid w:val="0083160B"/>
    <w:rsid w:val="008323F1"/>
    <w:rsid w:val="00837FF1"/>
    <w:rsid w:val="008420B2"/>
    <w:rsid w:val="0085762B"/>
    <w:rsid w:val="00860CDA"/>
    <w:rsid w:val="0087686A"/>
    <w:rsid w:val="00884044"/>
    <w:rsid w:val="00893AA4"/>
    <w:rsid w:val="008A1D68"/>
    <w:rsid w:val="008E255E"/>
    <w:rsid w:val="008E25A7"/>
    <w:rsid w:val="008E7623"/>
    <w:rsid w:val="008F0BAC"/>
    <w:rsid w:val="008F0E5A"/>
    <w:rsid w:val="009049AA"/>
    <w:rsid w:val="00904E1A"/>
    <w:rsid w:val="009116A8"/>
    <w:rsid w:val="009178A0"/>
    <w:rsid w:val="00921C4F"/>
    <w:rsid w:val="00921D1D"/>
    <w:rsid w:val="00942FE5"/>
    <w:rsid w:val="00947CBC"/>
    <w:rsid w:val="009540DB"/>
    <w:rsid w:val="00955114"/>
    <w:rsid w:val="00962B98"/>
    <w:rsid w:val="009631A5"/>
    <w:rsid w:val="00967EB4"/>
    <w:rsid w:val="00972333"/>
    <w:rsid w:val="009842A8"/>
    <w:rsid w:val="009942ED"/>
    <w:rsid w:val="009A3C7F"/>
    <w:rsid w:val="009A6E85"/>
    <w:rsid w:val="009B05E5"/>
    <w:rsid w:val="009B450B"/>
    <w:rsid w:val="009E0416"/>
    <w:rsid w:val="009F0EFB"/>
    <w:rsid w:val="00A01417"/>
    <w:rsid w:val="00A106AE"/>
    <w:rsid w:val="00A37243"/>
    <w:rsid w:val="00A40CE4"/>
    <w:rsid w:val="00A41570"/>
    <w:rsid w:val="00A47D00"/>
    <w:rsid w:val="00A710E2"/>
    <w:rsid w:val="00A7450B"/>
    <w:rsid w:val="00A77615"/>
    <w:rsid w:val="00A80FFA"/>
    <w:rsid w:val="00A81C08"/>
    <w:rsid w:val="00A83B5A"/>
    <w:rsid w:val="00A85655"/>
    <w:rsid w:val="00A86E09"/>
    <w:rsid w:val="00AA307C"/>
    <w:rsid w:val="00AA3490"/>
    <w:rsid w:val="00AB115B"/>
    <w:rsid w:val="00AB7FDE"/>
    <w:rsid w:val="00AC009F"/>
    <w:rsid w:val="00AE2B29"/>
    <w:rsid w:val="00AE7F67"/>
    <w:rsid w:val="00AF3D74"/>
    <w:rsid w:val="00B128AF"/>
    <w:rsid w:val="00B165E4"/>
    <w:rsid w:val="00B177C2"/>
    <w:rsid w:val="00B26899"/>
    <w:rsid w:val="00B270DD"/>
    <w:rsid w:val="00B35C6D"/>
    <w:rsid w:val="00B40A83"/>
    <w:rsid w:val="00B41233"/>
    <w:rsid w:val="00B46679"/>
    <w:rsid w:val="00B50234"/>
    <w:rsid w:val="00B53AB4"/>
    <w:rsid w:val="00B54A22"/>
    <w:rsid w:val="00B624B4"/>
    <w:rsid w:val="00B70C51"/>
    <w:rsid w:val="00B75B76"/>
    <w:rsid w:val="00B90A58"/>
    <w:rsid w:val="00B96741"/>
    <w:rsid w:val="00B96E3C"/>
    <w:rsid w:val="00BA0536"/>
    <w:rsid w:val="00BA450C"/>
    <w:rsid w:val="00BA72A1"/>
    <w:rsid w:val="00BB36B4"/>
    <w:rsid w:val="00BC343E"/>
    <w:rsid w:val="00BC7B23"/>
    <w:rsid w:val="00BD44D6"/>
    <w:rsid w:val="00BE4189"/>
    <w:rsid w:val="00BE6C41"/>
    <w:rsid w:val="00BF5C27"/>
    <w:rsid w:val="00C006D8"/>
    <w:rsid w:val="00C058C6"/>
    <w:rsid w:val="00C06521"/>
    <w:rsid w:val="00C23AAB"/>
    <w:rsid w:val="00C43CC5"/>
    <w:rsid w:val="00C60C74"/>
    <w:rsid w:val="00C619B9"/>
    <w:rsid w:val="00C620B3"/>
    <w:rsid w:val="00C64FF9"/>
    <w:rsid w:val="00C66046"/>
    <w:rsid w:val="00C730BB"/>
    <w:rsid w:val="00C81A6A"/>
    <w:rsid w:val="00C81D35"/>
    <w:rsid w:val="00C86E44"/>
    <w:rsid w:val="00C92B62"/>
    <w:rsid w:val="00C94CD0"/>
    <w:rsid w:val="00C9715A"/>
    <w:rsid w:val="00CC319B"/>
    <w:rsid w:val="00CD25DD"/>
    <w:rsid w:val="00CD5355"/>
    <w:rsid w:val="00CF1C8A"/>
    <w:rsid w:val="00CF3D35"/>
    <w:rsid w:val="00CF78F9"/>
    <w:rsid w:val="00D116C9"/>
    <w:rsid w:val="00D25BC4"/>
    <w:rsid w:val="00D2621B"/>
    <w:rsid w:val="00D35B98"/>
    <w:rsid w:val="00D4694B"/>
    <w:rsid w:val="00D52A2C"/>
    <w:rsid w:val="00D55D54"/>
    <w:rsid w:val="00D6027E"/>
    <w:rsid w:val="00D62FDA"/>
    <w:rsid w:val="00D6712C"/>
    <w:rsid w:val="00D71A1F"/>
    <w:rsid w:val="00D8057E"/>
    <w:rsid w:val="00D80C94"/>
    <w:rsid w:val="00D85D67"/>
    <w:rsid w:val="00DB7A9A"/>
    <w:rsid w:val="00DC096E"/>
    <w:rsid w:val="00DC1575"/>
    <w:rsid w:val="00DF3E2D"/>
    <w:rsid w:val="00E00865"/>
    <w:rsid w:val="00E211C2"/>
    <w:rsid w:val="00E46425"/>
    <w:rsid w:val="00E64692"/>
    <w:rsid w:val="00E76BCF"/>
    <w:rsid w:val="00E82652"/>
    <w:rsid w:val="00EA0454"/>
    <w:rsid w:val="00EA1C1A"/>
    <w:rsid w:val="00EB4CD6"/>
    <w:rsid w:val="00EB52CE"/>
    <w:rsid w:val="00EB7240"/>
    <w:rsid w:val="00EC101F"/>
    <w:rsid w:val="00EC13BC"/>
    <w:rsid w:val="00EC4FAF"/>
    <w:rsid w:val="00ED6BE9"/>
    <w:rsid w:val="00ED722A"/>
    <w:rsid w:val="00ED7CC0"/>
    <w:rsid w:val="00EE31C8"/>
    <w:rsid w:val="00EF56A9"/>
    <w:rsid w:val="00F05FCB"/>
    <w:rsid w:val="00F224AF"/>
    <w:rsid w:val="00F30A10"/>
    <w:rsid w:val="00F51AA1"/>
    <w:rsid w:val="00F55614"/>
    <w:rsid w:val="00F562F7"/>
    <w:rsid w:val="00F83D40"/>
    <w:rsid w:val="00F95F6F"/>
    <w:rsid w:val="00F96CF4"/>
    <w:rsid w:val="00F975E6"/>
    <w:rsid w:val="00FA7FD1"/>
    <w:rsid w:val="00FC3989"/>
    <w:rsid w:val="00FC7E76"/>
    <w:rsid w:val="00FE6595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E35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qFormat/>
    <w:rsid w:val="006E3503"/>
    <w:rPr>
      <w:lang w:eastAsia="en-US"/>
    </w:rPr>
  </w:style>
  <w:style w:type="character" w:styleId="-">
    <w:name w:val="Hyperlink"/>
    <w:basedOn w:val="a0"/>
    <w:uiPriority w:val="99"/>
    <w:rsid w:val="003375AF"/>
    <w:rPr>
      <w:rFonts w:cs="Times New Roman"/>
      <w:color w:val="0000FF"/>
      <w:u w:val="single"/>
    </w:rPr>
  </w:style>
  <w:style w:type="character" w:styleId="HTML">
    <w:name w:val="HTML Cite"/>
    <w:basedOn w:val="a0"/>
    <w:uiPriority w:val="99"/>
    <w:semiHidden/>
    <w:rsid w:val="0082386A"/>
    <w:rPr>
      <w:rFonts w:cs="Times New Roman"/>
      <w:i/>
      <w:iCs/>
    </w:rPr>
  </w:style>
  <w:style w:type="character" w:styleId="a4">
    <w:name w:val="Emphasis"/>
    <w:basedOn w:val="a0"/>
    <w:uiPriority w:val="99"/>
    <w:qFormat/>
    <w:rsid w:val="007D26D1"/>
    <w:rPr>
      <w:rFonts w:cs="Times New Roman"/>
      <w:i/>
      <w:iCs/>
    </w:rPr>
  </w:style>
  <w:style w:type="paragraph" w:styleId="a5">
    <w:name w:val="footer"/>
    <w:basedOn w:val="a"/>
    <w:link w:val="Char"/>
    <w:uiPriority w:val="99"/>
    <w:rsid w:val="00153CB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semiHidden/>
    <w:locked/>
    <w:rPr>
      <w:rFonts w:cs="Times New Roman"/>
      <w:lang w:eastAsia="en-US"/>
    </w:rPr>
  </w:style>
  <w:style w:type="character" w:styleId="a6">
    <w:name w:val="page number"/>
    <w:basedOn w:val="a0"/>
    <w:uiPriority w:val="99"/>
    <w:rsid w:val="00153CB1"/>
    <w:rPr>
      <w:rFonts w:cs="Times New Roman"/>
    </w:rPr>
  </w:style>
  <w:style w:type="table" w:customStyle="1" w:styleId="TableNormal">
    <w:name w:val="Table Normal"/>
    <w:rsid w:val="005361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Char0"/>
    <w:uiPriority w:val="99"/>
    <w:unhideWhenUsed/>
    <w:rsid w:val="005A46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5A46D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E35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qFormat/>
    <w:rsid w:val="006E3503"/>
    <w:rPr>
      <w:lang w:eastAsia="en-US"/>
    </w:rPr>
  </w:style>
  <w:style w:type="character" w:styleId="-">
    <w:name w:val="Hyperlink"/>
    <w:basedOn w:val="a0"/>
    <w:uiPriority w:val="99"/>
    <w:rsid w:val="003375AF"/>
    <w:rPr>
      <w:rFonts w:cs="Times New Roman"/>
      <w:color w:val="0000FF"/>
      <w:u w:val="single"/>
    </w:rPr>
  </w:style>
  <w:style w:type="character" w:styleId="HTML">
    <w:name w:val="HTML Cite"/>
    <w:basedOn w:val="a0"/>
    <w:uiPriority w:val="99"/>
    <w:semiHidden/>
    <w:rsid w:val="0082386A"/>
    <w:rPr>
      <w:rFonts w:cs="Times New Roman"/>
      <w:i/>
      <w:iCs/>
    </w:rPr>
  </w:style>
  <w:style w:type="character" w:styleId="a4">
    <w:name w:val="Emphasis"/>
    <w:basedOn w:val="a0"/>
    <w:uiPriority w:val="99"/>
    <w:qFormat/>
    <w:rsid w:val="007D26D1"/>
    <w:rPr>
      <w:rFonts w:cs="Times New Roman"/>
      <w:i/>
      <w:iCs/>
    </w:rPr>
  </w:style>
  <w:style w:type="paragraph" w:styleId="a5">
    <w:name w:val="footer"/>
    <w:basedOn w:val="a"/>
    <w:link w:val="Char"/>
    <w:uiPriority w:val="99"/>
    <w:rsid w:val="00153CB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semiHidden/>
    <w:locked/>
    <w:rPr>
      <w:rFonts w:cs="Times New Roman"/>
      <w:lang w:eastAsia="en-US"/>
    </w:rPr>
  </w:style>
  <w:style w:type="character" w:styleId="a6">
    <w:name w:val="page number"/>
    <w:basedOn w:val="a0"/>
    <w:uiPriority w:val="99"/>
    <w:rsid w:val="00153CB1"/>
    <w:rPr>
      <w:rFonts w:cs="Times New Roman"/>
    </w:rPr>
  </w:style>
  <w:style w:type="table" w:customStyle="1" w:styleId="TableNormal">
    <w:name w:val="Table Normal"/>
    <w:rsid w:val="005361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Char0"/>
    <w:uiPriority w:val="99"/>
    <w:unhideWhenUsed/>
    <w:rsid w:val="005A46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5A46D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9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7069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39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ΜΕΤΑΠΤΥΧΙΑΚΟ ΠΡΟΓΡΑΜΜΑ ΣΠΟΥΔΩΝ</vt:lpstr>
      <vt:lpstr>ΜΕΤΑΠΤΥΧΙΑΚΟ ΠΡΟΓΡΑΜΜΑ ΣΠΟΥΔΩΝ</vt:lpstr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ΜΕΤΑΠΤΥΧΙΑΚΟ ΠΡΟΓΡΑΜΜΑ ΣΠΟΥΔΩΝ</dc:title>
  <dc:creator>vgalani</dc:creator>
  <cp:lastModifiedBy>Aspa</cp:lastModifiedBy>
  <cp:revision>3</cp:revision>
  <dcterms:created xsi:type="dcterms:W3CDTF">2019-02-19T23:21:00Z</dcterms:created>
  <dcterms:modified xsi:type="dcterms:W3CDTF">2019-02-19T23:22:00Z</dcterms:modified>
</cp:coreProperties>
</file>