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5D6" w:rsidRPr="00A935D6" w:rsidRDefault="00A935D6" w:rsidP="00A935D6">
      <w:pPr>
        <w:spacing w:after="0"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noProof/>
          <w:color w:val="0000FF"/>
          <w:sz w:val="24"/>
          <w:szCs w:val="24"/>
        </w:rPr>
        <w:drawing>
          <wp:inline distT="0" distB="0" distL="0" distR="0" wp14:anchorId="2B2F2F04" wp14:editId="7DCA90AB">
            <wp:extent cx="1323975" cy="1288352"/>
            <wp:effectExtent l="0" t="0" r="0" b="7620"/>
            <wp:docPr id="1" name="Picture 1" descr="Center for Story and Symbo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er for Story and Symbol">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2906" cy="1297043"/>
                    </a:xfrm>
                    <a:prstGeom prst="rect">
                      <a:avLst/>
                    </a:prstGeom>
                    <a:noFill/>
                    <a:ln>
                      <a:noFill/>
                    </a:ln>
                  </pic:spPr>
                </pic:pic>
              </a:graphicData>
            </a:graphic>
          </wp:inline>
        </w:drawing>
      </w:r>
      <w:r w:rsidRPr="00EF45A1">
        <w:rPr>
          <w:rFonts w:ascii="Times New Roman" w:eastAsia="Times New Roman" w:hAnsi="Times New Roman" w:cs="Times New Roman"/>
          <w:b/>
          <w:color w:val="002060"/>
          <w:sz w:val="28"/>
          <w:szCs w:val="28"/>
          <w:u w:val="single"/>
        </w:rPr>
        <w:t>Source</w:t>
      </w:r>
      <w:r w:rsidRPr="00EF45A1">
        <w:rPr>
          <w:rFonts w:ascii="Times New Roman" w:eastAsia="Times New Roman" w:hAnsi="Times New Roman" w:cs="Times New Roman"/>
          <w:b/>
          <w:color w:val="002060"/>
          <w:sz w:val="28"/>
          <w:szCs w:val="28"/>
        </w:rPr>
        <w:t>:</w:t>
      </w:r>
      <w:r w:rsidRPr="00EF45A1">
        <w:rPr>
          <w:rFonts w:ascii="Times New Roman" w:eastAsia="Times New Roman" w:hAnsi="Times New Roman" w:cs="Times New Roman"/>
          <w:sz w:val="28"/>
          <w:szCs w:val="28"/>
        </w:rPr>
        <w:t xml:space="preserve"> </w:t>
      </w:r>
      <w:hyperlink r:id="rId8" w:history="1">
        <w:r w:rsidRPr="00EF45A1">
          <w:rPr>
            <w:rStyle w:val="Hyperlink"/>
            <w:rFonts w:ascii="Times New Roman" w:eastAsia="Times New Roman" w:hAnsi="Times New Roman" w:cs="Times New Roman"/>
            <w:sz w:val="28"/>
            <w:szCs w:val="28"/>
          </w:rPr>
          <w:t>http://www.folkstory.com/articles/onceupon.html</w:t>
        </w:r>
      </w:hyperlink>
    </w:p>
    <w:p w:rsidR="00A935D6" w:rsidRPr="00A935D6" w:rsidRDefault="00A935D6" w:rsidP="00A935D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935D6">
        <w:rPr>
          <w:rFonts w:ascii="Times New Roman" w:eastAsia="Times New Roman" w:hAnsi="Times New Roman" w:cs="Times New Roman"/>
          <w:b/>
          <w:bCs/>
          <w:kern w:val="36"/>
          <w:sz w:val="48"/>
          <w:szCs w:val="48"/>
        </w:rPr>
        <w:t>How Fairy Tales Shape Our Lives</w:t>
      </w:r>
    </w:p>
    <w:p w:rsidR="00A935D6" w:rsidRPr="00EF45A1" w:rsidRDefault="00A80CB4" w:rsidP="00A935D6">
      <w:pPr>
        <w:spacing w:before="100" w:beforeAutospacing="1" w:after="100" w:afterAutospacing="1" w:line="240" w:lineRule="auto"/>
        <w:rPr>
          <w:rFonts w:ascii="Times New Roman" w:eastAsia="Times New Roman" w:hAnsi="Times New Roman" w:cs="Times New Roman"/>
          <w:sz w:val="18"/>
          <w:szCs w:val="18"/>
        </w:rPr>
      </w:pPr>
      <w:hyperlink r:id="rId9" w:history="1">
        <w:r w:rsidR="00A935D6" w:rsidRPr="00EF45A1">
          <w:rPr>
            <w:rFonts w:ascii="Times New Roman" w:eastAsia="Times New Roman" w:hAnsi="Times New Roman" w:cs="Times New Roman"/>
            <w:color w:val="0000FF"/>
            <w:sz w:val="18"/>
            <w:szCs w:val="18"/>
            <w:u w:val="single"/>
          </w:rPr>
          <w:t>Story and Symbol</w:t>
        </w:r>
      </w:hyperlink>
      <w:r w:rsidR="00A935D6" w:rsidRPr="00EF45A1">
        <w:rPr>
          <w:rFonts w:ascii="Times New Roman" w:eastAsia="Times New Roman" w:hAnsi="Times New Roman" w:cs="Times New Roman"/>
          <w:sz w:val="18"/>
          <w:szCs w:val="18"/>
        </w:rPr>
        <w:t xml:space="preserve">      </w:t>
      </w:r>
      <w:hyperlink r:id="rId10" w:history="1">
        <w:r w:rsidR="00A935D6" w:rsidRPr="00EF45A1">
          <w:rPr>
            <w:rFonts w:ascii="Times New Roman" w:eastAsia="Times New Roman" w:hAnsi="Times New Roman" w:cs="Times New Roman"/>
            <w:color w:val="0000FF"/>
            <w:sz w:val="18"/>
            <w:szCs w:val="18"/>
            <w:u w:val="single"/>
          </w:rPr>
          <w:t>Therapy</w:t>
        </w:r>
      </w:hyperlink>
      <w:r w:rsidR="00A935D6" w:rsidRPr="00EF45A1">
        <w:rPr>
          <w:rFonts w:ascii="Times New Roman" w:eastAsia="Times New Roman" w:hAnsi="Times New Roman" w:cs="Times New Roman"/>
          <w:sz w:val="18"/>
          <w:szCs w:val="18"/>
        </w:rPr>
        <w:t xml:space="preserve">      </w:t>
      </w:r>
      <w:hyperlink r:id="rId11" w:history="1">
        <w:r w:rsidR="00A935D6" w:rsidRPr="00EF45A1">
          <w:rPr>
            <w:rFonts w:ascii="Times New Roman" w:eastAsia="Times New Roman" w:hAnsi="Times New Roman" w:cs="Times New Roman"/>
            <w:color w:val="0000FF"/>
            <w:sz w:val="18"/>
            <w:szCs w:val="18"/>
            <w:u w:val="single"/>
          </w:rPr>
          <w:t>Courses</w:t>
        </w:r>
      </w:hyperlink>
      <w:r w:rsidR="00A935D6" w:rsidRPr="00EF45A1">
        <w:rPr>
          <w:rFonts w:ascii="Times New Roman" w:eastAsia="Times New Roman" w:hAnsi="Times New Roman" w:cs="Times New Roman"/>
          <w:sz w:val="18"/>
          <w:szCs w:val="18"/>
        </w:rPr>
        <w:t xml:space="preserve">      </w:t>
      </w:r>
      <w:hyperlink r:id="rId12" w:history="1">
        <w:r w:rsidR="00A935D6" w:rsidRPr="00EF45A1">
          <w:rPr>
            <w:rFonts w:ascii="Times New Roman" w:eastAsia="Times New Roman" w:hAnsi="Times New Roman" w:cs="Times New Roman"/>
            <w:color w:val="0000FF"/>
            <w:sz w:val="18"/>
            <w:szCs w:val="18"/>
            <w:u w:val="single"/>
          </w:rPr>
          <w:t>Register</w:t>
        </w:r>
      </w:hyperlink>
      <w:r w:rsidR="00A935D6" w:rsidRPr="00EF45A1">
        <w:rPr>
          <w:rFonts w:ascii="Times New Roman" w:eastAsia="Times New Roman" w:hAnsi="Times New Roman" w:cs="Times New Roman"/>
          <w:sz w:val="18"/>
          <w:szCs w:val="18"/>
        </w:rPr>
        <w:t xml:space="preserve">      </w:t>
      </w:r>
      <w:hyperlink r:id="rId13" w:history="1">
        <w:r w:rsidR="00A935D6" w:rsidRPr="00EF45A1">
          <w:rPr>
            <w:rFonts w:ascii="Times New Roman" w:eastAsia="Times New Roman" w:hAnsi="Times New Roman" w:cs="Times New Roman"/>
            <w:color w:val="0000FF"/>
            <w:sz w:val="18"/>
            <w:szCs w:val="18"/>
            <w:u w:val="single"/>
          </w:rPr>
          <w:t>Community Dates</w:t>
        </w:r>
      </w:hyperlink>
      <w:r w:rsidR="00A935D6" w:rsidRPr="00EF45A1">
        <w:rPr>
          <w:rFonts w:ascii="Times New Roman" w:eastAsia="Times New Roman" w:hAnsi="Times New Roman" w:cs="Times New Roman"/>
          <w:sz w:val="18"/>
          <w:szCs w:val="18"/>
        </w:rPr>
        <w:t xml:space="preserve">      </w:t>
      </w:r>
      <w:hyperlink r:id="rId14" w:history="1">
        <w:r w:rsidR="00A935D6" w:rsidRPr="00EF45A1">
          <w:rPr>
            <w:rFonts w:ascii="Times New Roman" w:eastAsia="Times New Roman" w:hAnsi="Times New Roman" w:cs="Times New Roman"/>
            <w:color w:val="0000FF"/>
            <w:sz w:val="18"/>
            <w:szCs w:val="18"/>
            <w:u w:val="single"/>
          </w:rPr>
          <w:t>Contact</w:t>
        </w:r>
      </w:hyperlink>
      <w:r w:rsidR="00A935D6" w:rsidRPr="00EF45A1">
        <w:rPr>
          <w:rFonts w:ascii="Times New Roman" w:eastAsia="Times New Roman" w:hAnsi="Times New Roman" w:cs="Times New Roman"/>
          <w:sz w:val="18"/>
          <w:szCs w:val="18"/>
        </w:rPr>
        <w:t xml:space="preserve"> </w:t>
      </w:r>
    </w:p>
    <w:p w:rsidR="00A935D6" w:rsidRPr="00EF45A1" w:rsidRDefault="00A935D6" w:rsidP="00A935D6">
      <w:pPr>
        <w:spacing w:before="100" w:beforeAutospacing="1" w:after="100" w:afterAutospacing="1" w:line="240" w:lineRule="auto"/>
        <w:rPr>
          <w:rFonts w:ascii="Times New Roman" w:eastAsia="Times New Roman" w:hAnsi="Times New Roman" w:cs="Times New Roman"/>
          <w:sz w:val="18"/>
          <w:szCs w:val="18"/>
        </w:rPr>
      </w:pPr>
      <w:r w:rsidRPr="00EF45A1">
        <w:rPr>
          <w:rFonts w:ascii="Times New Roman" w:eastAsia="Times New Roman" w:hAnsi="Times New Roman" w:cs="Times New Roman"/>
          <w:sz w:val="18"/>
          <w:szCs w:val="18"/>
        </w:rPr>
        <w:t xml:space="preserve">     </w:t>
      </w:r>
      <w:hyperlink r:id="rId15" w:history="1">
        <w:r w:rsidRPr="00EF45A1">
          <w:rPr>
            <w:rFonts w:ascii="Times New Roman" w:eastAsia="Times New Roman" w:hAnsi="Times New Roman" w:cs="Times New Roman"/>
            <w:color w:val="0000FF"/>
            <w:sz w:val="18"/>
            <w:szCs w:val="18"/>
            <w:u w:val="single"/>
          </w:rPr>
          <w:t>Seminar Dates and Locations</w:t>
        </w:r>
      </w:hyperlink>
      <w:r w:rsidRPr="00EF45A1">
        <w:rPr>
          <w:rFonts w:ascii="Times New Roman" w:eastAsia="Times New Roman" w:hAnsi="Times New Roman" w:cs="Times New Roman"/>
          <w:sz w:val="18"/>
          <w:szCs w:val="18"/>
        </w:rPr>
        <w:t xml:space="preserve">      </w:t>
      </w:r>
      <w:hyperlink r:id="rId16" w:history="1">
        <w:r w:rsidRPr="00EF45A1">
          <w:rPr>
            <w:rFonts w:ascii="Times New Roman" w:eastAsia="Times New Roman" w:hAnsi="Times New Roman" w:cs="Times New Roman"/>
            <w:color w:val="0000FF"/>
            <w:sz w:val="18"/>
            <w:szCs w:val="18"/>
            <w:u w:val="single"/>
          </w:rPr>
          <w:t>Articles</w:t>
        </w:r>
      </w:hyperlink>
      <w:r w:rsidRPr="00EF45A1">
        <w:rPr>
          <w:rFonts w:ascii="Times New Roman" w:eastAsia="Times New Roman" w:hAnsi="Times New Roman" w:cs="Times New Roman"/>
          <w:sz w:val="18"/>
          <w:szCs w:val="18"/>
        </w:rPr>
        <w:t xml:space="preserve">      </w:t>
      </w:r>
      <w:hyperlink r:id="rId17" w:history="1">
        <w:r w:rsidRPr="00EF45A1">
          <w:rPr>
            <w:rFonts w:ascii="Times New Roman" w:eastAsia="Times New Roman" w:hAnsi="Times New Roman" w:cs="Times New Roman"/>
            <w:color w:val="0000FF"/>
            <w:sz w:val="18"/>
            <w:szCs w:val="18"/>
            <w:u w:val="single"/>
          </w:rPr>
          <w:t>Joseph Campbell</w:t>
        </w:r>
      </w:hyperlink>
      <w:r w:rsidRPr="00EF45A1">
        <w:rPr>
          <w:rFonts w:ascii="Times New Roman" w:eastAsia="Times New Roman" w:hAnsi="Times New Roman" w:cs="Times New Roman"/>
          <w:sz w:val="18"/>
          <w:szCs w:val="18"/>
        </w:rPr>
        <w:t xml:space="preserve">      </w:t>
      </w:r>
      <w:hyperlink r:id="rId18" w:history="1">
        <w:r w:rsidRPr="00EF45A1">
          <w:rPr>
            <w:rFonts w:ascii="Times New Roman" w:eastAsia="Times New Roman" w:hAnsi="Times New Roman" w:cs="Times New Roman"/>
            <w:color w:val="0000FF"/>
            <w:sz w:val="18"/>
            <w:szCs w:val="18"/>
            <w:u w:val="single"/>
          </w:rPr>
          <w:t>Site Map</w:t>
        </w:r>
      </w:hyperlink>
      <w:r w:rsidRPr="00EF45A1">
        <w:rPr>
          <w:rFonts w:ascii="Times New Roman" w:eastAsia="Times New Roman" w:hAnsi="Times New Roman" w:cs="Times New Roman"/>
          <w:sz w:val="18"/>
          <w:szCs w:val="18"/>
        </w:rPr>
        <w:t xml:space="preserve">      </w:t>
      </w:r>
      <w:hyperlink r:id="rId19" w:history="1">
        <w:r w:rsidRPr="00EF45A1">
          <w:rPr>
            <w:rFonts w:ascii="Times New Roman" w:eastAsia="Times New Roman" w:hAnsi="Times New Roman" w:cs="Times New Roman"/>
            <w:color w:val="0000FF"/>
            <w:sz w:val="18"/>
            <w:szCs w:val="18"/>
            <w:u w:val="single"/>
          </w:rPr>
          <w:t>Search</w:t>
        </w:r>
      </w:hyperlink>
      <w:r w:rsidRPr="00EF45A1">
        <w:rPr>
          <w:rFonts w:ascii="Times New Roman" w:eastAsia="Times New Roman" w:hAnsi="Times New Roman" w:cs="Times New Roman"/>
          <w:sz w:val="18"/>
          <w:szCs w:val="18"/>
        </w:rPr>
        <w:t xml:space="preserve">      </w:t>
      </w:r>
    </w:p>
    <w:p w:rsidR="00A935D6" w:rsidRPr="00A935D6" w:rsidRDefault="00A935D6" w:rsidP="00A935D6">
      <w:pPr>
        <w:spacing w:before="100" w:beforeAutospacing="1" w:after="100" w:afterAutospacing="1" w:line="240" w:lineRule="auto"/>
        <w:outlineLvl w:val="1"/>
        <w:rPr>
          <w:rFonts w:ascii="Times New Roman" w:eastAsia="Times New Roman" w:hAnsi="Times New Roman" w:cs="Times New Roman"/>
          <w:b/>
          <w:bCs/>
          <w:sz w:val="36"/>
          <w:szCs w:val="36"/>
        </w:rPr>
      </w:pPr>
      <w:r w:rsidRPr="00A935D6">
        <w:rPr>
          <w:rFonts w:ascii="Times New Roman" w:eastAsia="Times New Roman" w:hAnsi="Times New Roman" w:cs="Times New Roman"/>
          <w:b/>
          <w:bCs/>
          <w:sz w:val="36"/>
          <w:szCs w:val="36"/>
        </w:rPr>
        <w:t>Once Upon a Time</w:t>
      </w:r>
    </w:p>
    <w:p w:rsidR="00A935D6" w:rsidRPr="00A935D6" w:rsidRDefault="00A935D6" w:rsidP="00A935D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935D6">
        <w:rPr>
          <w:rFonts w:ascii="Times New Roman" w:eastAsia="Times New Roman" w:hAnsi="Times New Roman" w:cs="Times New Roman"/>
          <w:b/>
          <w:bCs/>
          <w:kern w:val="36"/>
          <w:sz w:val="48"/>
          <w:szCs w:val="48"/>
        </w:rPr>
        <w:t>How Fairy Tales Shape Our Lives</w:t>
      </w:r>
    </w:p>
    <w:p w:rsidR="00A935D6" w:rsidRPr="00A935D6" w:rsidRDefault="00E5509B" w:rsidP="00A935D6">
      <w:pPr>
        <w:spacing w:before="100" w:beforeAutospacing="1" w:after="100" w:afterAutospacing="1" w:line="240" w:lineRule="auto"/>
        <w:outlineLvl w:val="2"/>
        <w:rPr>
          <w:rFonts w:ascii="Times New Roman" w:eastAsia="Times New Roman" w:hAnsi="Times New Roman" w:cs="Times New Roman"/>
          <w:b/>
          <w:bCs/>
          <w:sz w:val="27"/>
          <w:szCs w:val="27"/>
        </w:rPr>
      </w:pPr>
      <w:r w:rsidRPr="00A935D6">
        <w:rPr>
          <w:rFonts w:ascii="Times New Roman" w:eastAsia="Times New Roman" w:hAnsi="Times New Roman" w:cs="Times New Roman"/>
          <w:b/>
          <w:bCs/>
          <w:sz w:val="27"/>
          <w:szCs w:val="27"/>
        </w:rPr>
        <w:t>B</w:t>
      </w:r>
      <w:r w:rsidR="00A935D6" w:rsidRPr="00A935D6">
        <w:rPr>
          <w:rFonts w:ascii="Times New Roman" w:eastAsia="Times New Roman" w:hAnsi="Times New Roman" w:cs="Times New Roman"/>
          <w:b/>
          <w:bCs/>
          <w:sz w:val="27"/>
          <w:szCs w:val="27"/>
        </w:rPr>
        <w:t>y</w:t>
      </w:r>
      <w:r>
        <w:rPr>
          <w:rFonts w:ascii="Times New Roman" w:eastAsia="Times New Roman" w:hAnsi="Times New Roman" w:cs="Times New Roman"/>
          <w:b/>
          <w:bCs/>
          <w:sz w:val="27"/>
          <w:szCs w:val="27"/>
        </w:rPr>
        <w:t>:</w:t>
      </w:r>
      <w:r w:rsidR="00A935D6" w:rsidRPr="00A935D6">
        <w:rPr>
          <w:rFonts w:ascii="Times New Roman" w:eastAsia="Times New Roman" w:hAnsi="Times New Roman" w:cs="Times New Roman"/>
          <w:b/>
          <w:bCs/>
          <w:sz w:val="27"/>
          <w:szCs w:val="27"/>
        </w:rPr>
        <w:t xml:space="preserve"> Jonathan Young</w:t>
      </w:r>
    </w:p>
    <w:p w:rsidR="00A935D6" w:rsidRPr="00A935D6" w:rsidRDefault="00A935D6" w:rsidP="00A935D6">
      <w:pPr>
        <w:spacing w:before="100" w:beforeAutospacing="1" w:after="100" w:afterAutospacing="1" w:line="240" w:lineRule="auto"/>
        <w:outlineLvl w:val="3"/>
        <w:rPr>
          <w:rFonts w:ascii="Times New Roman" w:eastAsia="Times New Roman" w:hAnsi="Times New Roman" w:cs="Times New Roman"/>
          <w:b/>
          <w:bCs/>
          <w:sz w:val="24"/>
          <w:szCs w:val="24"/>
        </w:rPr>
      </w:pPr>
      <w:r w:rsidRPr="00A935D6">
        <w:rPr>
          <w:rFonts w:ascii="Times New Roman" w:eastAsia="Times New Roman" w:hAnsi="Times New Roman" w:cs="Times New Roman"/>
          <w:b/>
          <w:bCs/>
          <w:sz w:val="24"/>
          <w:szCs w:val="24"/>
        </w:rPr>
        <w:t xml:space="preserve">Inside Journal Magazine - </w:t>
      </w:r>
      <w:proofErr w:type="gramStart"/>
      <w:r w:rsidRPr="00A935D6">
        <w:rPr>
          <w:rFonts w:ascii="Times New Roman" w:eastAsia="Times New Roman" w:hAnsi="Times New Roman" w:cs="Times New Roman"/>
          <w:b/>
          <w:bCs/>
          <w:sz w:val="24"/>
          <w:szCs w:val="24"/>
        </w:rPr>
        <w:t>Fall</w:t>
      </w:r>
      <w:proofErr w:type="gramEnd"/>
      <w:r w:rsidRPr="00A935D6">
        <w:rPr>
          <w:rFonts w:ascii="Times New Roman" w:eastAsia="Times New Roman" w:hAnsi="Times New Roman" w:cs="Times New Roman"/>
          <w:b/>
          <w:bCs/>
          <w:sz w:val="24"/>
          <w:szCs w:val="24"/>
        </w:rPr>
        <w:t xml:space="preserve"> 1997</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noProof/>
          <w:sz w:val="24"/>
          <w:szCs w:val="24"/>
        </w:rPr>
        <w:drawing>
          <wp:inline distT="0" distB="0" distL="0" distR="0" wp14:anchorId="4C2B6C4B" wp14:editId="284C2260">
            <wp:extent cx="2238375" cy="200025"/>
            <wp:effectExtent l="0" t="0" r="9525" b="9525"/>
            <wp:docPr id="2" name="Picture 2" descr="separator sc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parator scrol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38375" cy="200025"/>
                    </a:xfrm>
                    <a:prstGeom prst="rect">
                      <a:avLst/>
                    </a:prstGeom>
                    <a:noFill/>
                    <a:ln>
                      <a:noFill/>
                    </a:ln>
                  </pic:spPr>
                </pic:pic>
              </a:graphicData>
            </a:graphic>
          </wp:inline>
        </w:drawing>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 xml:space="preserve">When the people of Hamelin refused to pay the Pied Piper what they had promised, he led the children of the village away with his magical music. This key moment in a familiar fairy tale carries many insights. It is, at once, a commentary on social values, a vivid example of family tragedy, and a bit of personal psychology. Folklore is compacted wisdom literature that yields more information with each reading.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 xml:space="preserve">There is much we can learn by reflecting on the stories heard in childhood. Magical characters such as the Pied Piper, the talking frog and the fairy godmother are likely to remain in the imagination for a lifetime. The adventures these stories describe often reflect challenges we face in our journeys. The tales hide a wealth of insights just below the surface. They are clearly more than mere entertainment for children.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 xml:space="preserve">My own first hearing of many of the old stories was in the places where they originated. Throughout my childhood, our family traveled abroad for several months every few years. There were six children. Keeping all the kids quiet took some imagination. My parents came up with an ingenious, and life-changing, idea, which was to have us study the local tales.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lastRenderedPageBreak/>
        <w:t xml:space="preserve">When we were in Denmark, we visited the home of Hans Christian Andersen, and discussed his stories, such as The Little Mermaid. In Germany, we went to the village of Hamelin, where the tale of the Pied Piper takes place. In each location, we would thoroughly examine a story and the sites associated with it. In Baghdad, it was the Arabian Nights. While visiting Greece and Egypt, we would discuss mythology. In the temples of India and Japan, the tales of Asia came to life. Seeing how the adventures reflected their settings and how the stories are still alive in those places was a powerful experience. It shaped my sense of the world.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 xml:space="preserve">Various people can imagine the tales quite differently. I had heard the stories before and had pictures in my mind about what the places looked like. When I saw, for example, the spot in Germany where the Pied Piper supposedly led the children away, it </w:t>
      </w:r>
      <w:proofErr w:type="gramStart"/>
      <w:r w:rsidRPr="00A935D6">
        <w:rPr>
          <w:rFonts w:ascii="Times New Roman" w:eastAsia="Times New Roman" w:hAnsi="Times New Roman" w:cs="Times New Roman"/>
          <w:sz w:val="24"/>
          <w:szCs w:val="24"/>
        </w:rPr>
        <w:t>didn't</w:t>
      </w:r>
      <w:proofErr w:type="gramEnd"/>
      <w:r w:rsidRPr="00A935D6">
        <w:rPr>
          <w:rFonts w:ascii="Times New Roman" w:eastAsia="Times New Roman" w:hAnsi="Times New Roman" w:cs="Times New Roman"/>
          <w:sz w:val="24"/>
          <w:szCs w:val="24"/>
        </w:rPr>
        <w:t xml:space="preserve"> look exactly the same as I had imagined. In a way, noticing that difference made me aware of how our creativity works. It was a glimpse into the power of imagination.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 xml:space="preserve">I later learned how these stories portray life issues in miniature. The story of the Pied Piper reminds us that every parent has to deal with letting go of their children and every former child has to cope with feelings about how it is to leave home. If we take the tale as a reflection of the inner landscape, we see that all the characters can represent aspects of our own personalities. The village leaders may symbolize a practical, thrifty side that does not sufficiently appreciate our magical qualities or artistic abilities. If we cheat the imagination of appropriate time and resources, things may go badly. Creativity and play engage the childlike energies that can leave us in a state of depression if they depart.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 xml:space="preserve">These tales are psychological mirrors and we become more complex as we mature. The storytellers intentionally loaded the adventures with heavy symbolism to reveal more meanings as we develop a deeper awareness of ourselves. Bedtime stories have enormous influence over our identities. People identify with certain characters in the stories they heard in childhood. To some degree, many live out these stories, largely unaware of how much the old tales may be shaping our lives.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 xml:space="preserve">It is a great treasure to know and reveal which tales from our childhood have a hold on us. Once the general pattern or storyline becomes evident, the challenge is to participate in the rewriting of our own story. We may not be able to create the rivers that carry us along but we can certainly navigate the little boats of our lives.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 xml:space="preserve">Mythic stories make up a kind of collective dream that we all have together. If we want to understand our dreams, in many respects, we can look at these stories and study them. If we want to understand the stories better, we can study our dreams. There is a great inter-relationship between these two forms of our imagination.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 xml:space="preserve">A talking animal in a story is often the voice of nature. Among other messages, we </w:t>
      </w:r>
      <w:proofErr w:type="gramStart"/>
      <w:r w:rsidRPr="00A935D6">
        <w:rPr>
          <w:rFonts w:ascii="Times New Roman" w:eastAsia="Times New Roman" w:hAnsi="Times New Roman" w:cs="Times New Roman"/>
          <w:sz w:val="24"/>
          <w:szCs w:val="24"/>
        </w:rPr>
        <w:t>are being reminded</w:t>
      </w:r>
      <w:proofErr w:type="gramEnd"/>
      <w:r w:rsidRPr="00A935D6">
        <w:rPr>
          <w:rFonts w:ascii="Times New Roman" w:eastAsia="Times New Roman" w:hAnsi="Times New Roman" w:cs="Times New Roman"/>
          <w:sz w:val="24"/>
          <w:szCs w:val="24"/>
        </w:rPr>
        <w:t xml:space="preserve"> that we are also animals. We are walking around in animal flesh. We sometimes forget this in our </w:t>
      </w:r>
      <w:proofErr w:type="gramStart"/>
      <w:r w:rsidRPr="00A935D6">
        <w:rPr>
          <w:rFonts w:ascii="Times New Roman" w:eastAsia="Times New Roman" w:hAnsi="Times New Roman" w:cs="Times New Roman"/>
          <w:sz w:val="24"/>
          <w:szCs w:val="24"/>
        </w:rPr>
        <w:t>excessively mental</w:t>
      </w:r>
      <w:proofErr w:type="gramEnd"/>
      <w:r w:rsidRPr="00A935D6">
        <w:rPr>
          <w:rFonts w:ascii="Times New Roman" w:eastAsia="Times New Roman" w:hAnsi="Times New Roman" w:cs="Times New Roman"/>
          <w:sz w:val="24"/>
          <w:szCs w:val="24"/>
        </w:rPr>
        <w:t xml:space="preserve">, all too industrial culture. We are, </w:t>
      </w:r>
      <w:proofErr w:type="gramStart"/>
      <w:r w:rsidRPr="00A935D6">
        <w:rPr>
          <w:rFonts w:ascii="Times New Roman" w:eastAsia="Times New Roman" w:hAnsi="Times New Roman" w:cs="Times New Roman"/>
          <w:sz w:val="24"/>
          <w:szCs w:val="24"/>
        </w:rPr>
        <w:t>first of all</w:t>
      </w:r>
      <w:proofErr w:type="gramEnd"/>
      <w:r w:rsidRPr="00A935D6">
        <w:rPr>
          <w:rFonts w:ascii="Times New Roman" w:eastAsia="Times New Roman" w:hAnsi="Times New Roman" w:cs="Times New Roman"/>
          <w:sz w:val="24"/>
          <w:szCs w:val="24"/>
        </w:rPr>
        <w:t xml:space="preserve">, animal creatures. We are not just visitors to nature, or merely caretakers of nature. </w:t>
      </w:r>
      <w:r w:rsidRPr="00A935D6">
        <w:rPr>
          <w:rFonts w:ascii="Times New Roman" w:eastAsia="Times New Roman" w:hAnsi="Times New Roman" w:cs="Times New Roman"/>
          <w:sz w:val="24"/>
          <w:szCs w:val="24"/>
        </w:rPr>
        <w:lastRenderedPageBreak/>
        <w:t xml:space="preserve">We are nature. Guiding animals are crucial in mythic stories. Psychologically, this might well represent the wisdom of the body.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noProof/>
          <w:sz w:val="24"/>
          <w:szCs w:val="24"/>
        </w:rPr>
        <w:drawing>
          <wp:inline distT="0" distB="0" distL="0" distR="0" wp14:anchorId="38E649CB" wp14:editId="0AAB9CC7">
            <wp:extent cx="1704975" cy="2577465"/>
            <wp:effectExtent l="0" t="0" r="9525" b="0"/>
            <wp:docPr id="3" name="Picture 3" descr="Rapunzel Singing in the Tower by Frank Cadogan Cow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punzel Singing in the Tower by Frank Cadogan Cowpe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15313" cy="2593094"/>
                    </a:xfrm>
                    <a:prstGeom prst="rect">
                      <a:avLst/>
                    </a:prstGeom>
                    <a:noFill/>
                    <a:ln>
                      <a:noFill/>
                    </a:ln>
                  </pic:spPr>
                </pic:pic>
              </a:graphicData>
            </a:graphic>
          </wp:inline>
        </w:drawing>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 xml:space="preserve">Sinister or wicked characters may represent aspects of ourselves that </w:t>
      </w:r>
      <w:proofErr w:type="gramStart"/>
      <w:r w:rsidRPr="00A935D6">
        <w:rPr>
          <w:rFonts w:ascii="Times New Roman" w:eastAsia="Times New Roman" w:hAnsi="Times New Roman" w:cs="Times New Roman"/>
          <w:sz w:val="24"/>
          <w:szCs w:val="24"/>
        </w:rPr>
        <w:t>have been neglected or rejected</w:t>
      </w:r>
      <w:proofErr w:type="gramEnd"/>
      <w:r w:rsidRPr="00A935D6">
        <w:rPr>
          <w:rFonts w:ascii="Times New Roman" w:eastAsia="Times New Roman" w:hAnsi="Times New Roman" w:cs="Times New Roman"/>
          <w:sz w:val="24"/>
          <w:szCs w:val="24"/>
        </w:rPr>
        <w:t xml:space="preserve">. Carl Jung noted that the shadow energies in dreams and stories often appear as threatening witches or wolves. Jung insisted that something good </w:t>
      </w:r>
      <w:proofErr w:type="gramStart"/>
      <w:r w:rsidRPr="00A935D6">
        <w:rPr>
          <w:rFonts w:ascii="Times New Roman" w:eastAsia="Times New Roman" w:hAnsi="Times New Roman" w:cs="Times New Roman"/>
          <w:sz w:val="24"/>
          <w:szCs w:val="24"/>
        </w:rPr>
        <w:t>can</w:t>
      </w:r>
      <w:proofErr w:type="gramEnd"/>
      <w:r w:rsidRPr="00A935D6">
        <w:rPr>
          <w:rFonts w:ascii="Times New Roman" w:eastAsia="Times New Roman" w:hAnsi="Times New Roman" w:cs="Times New Roman"/>
          <w:sz w:val="24"/>
          <w:szCs w:val="24"/>
        </w:rPr>
        <w:t xml:space="preserve"> come from this darkness. Something valuable waits for us in the shadow. We are not to exclude that from how we define ourselves. Ultimately, inclusion is the goal. The challenge is to integrate these elements into identity in a constructive manner.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The darker elements in some tales often reveal shadow energies in an action, an image, or even a setting. The deep dark forest is a common representation of the feared elements within. The monsters live in the forest. The forest can reflect parts of ourselves</w:t>
      </w:r>
      <w:r w:rsidR="00F91B03">
        <w:rPr>
          <w:rFonts w:ascii="Times New Roman" w:eastAsia="Times New Roman" w:hAnsi="Times New Roman" w:cs="Times New Roman"/>
          <w:sz w:val="24"/>
          <w:szCs w:val="24"/>
        </w:rPr>
        <w:t xml:space="preserve"> that are never entirely </w:t>
      </w:r>
      <w:proofErr w:type="gramStart"/>
      <w:r w:rsidR="00F91B03">
        <w:rPr>
          <w:rFonts w:ascii="Times New Roman" w:eastAsia="Times New Roman" w:hAnsi="Times New Roman" w:cs="Times New Roman"/>
          <w:sz w:val="24"/>
          <w:szCs w:val="24"/>
        </w:rPr>
        <w:t xml:space="preserve">tamed, </w:t>
      </w:r>
      <w:r w:rsidRPr="00A935D6">
        <w:rPr>
          <w:rFonts w:ascii="Times New Roman" w:eastAsia="Times New Roman" w:hAnsi="Times New Roman" w:cs="Times New Roman"/>
          <w:sz w:val="24"/>
          <w:szCs w:val="24"/>
        </w:rPr>
        <w:t>that</w:t>
      </w:r>
      <w:proofErr w:type="gramEnd"/>
      <w:r w:rsidRPr="00A935D6">
        <w:rPr>
          <w:rFonts w:ascii="Times New Roman" w:eastAsia="Times New Roman" w:hAnsi="Times New Roman" w:cs="Times New Roman"/>
          <w:sz w:val="24"/>
          <w:szCs w:val="24"/>
        </w:rPr>
        <w:t xml:space="preserve"> are always somewhat dangerous and chaotic. These elements sometimes come up in nightmares. They are important parts of ourselves. In some ways, they are the most creative aspects of our inner world. We need to go into the dark forest. It is difficult and mysterious. Still, fresh energies and new ideas come from that place.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 xml:space="preserve">Often we need the experiences in life that seem like setbacks and shadows. These can be difficult times. On the first </w:t>
      </w:r>
      <w:proofErr w:type="gramStart"/>
      <w:r w:rsidRPr="00A935D6">
        <w:rPr>
          <w:rFonts w:ascii="Times New Roman" w:eastAsia="Times New Roman" w:hAnsi="Times New Roman" w:cs="Times New Roman"/>
          <w:sz w:val="24"/>
          <w:szCs w:val="24"/>
        </w:rPr>
        <w:t>reaction</w:t>
      </w:r>
      <w:proofErr w:type="gramEnd"/>
      <w:r w:rsidRPr="00A935D6">
        <w:rPr>
          <w:rFonts w:ascii="Times New Roman" w:eastAsia="Times New Roman" w:hAnsi="Times New Roman" w:cs="Times New Roman"/>
          <w:sz w:val="24"/>
          <w:szCs w:val="24"/>
        </w:rPr>
        <w:t xml:space="preserve"> we wish we could avoid them. Ultimately, in hindsight, we realize those were enormously valuable moments. Such experiences force us to claim aspects of ourselves that we have neglected to develop. We become more than we thought was possible.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 xml:space="preserve">There is a tale about a farmer who plowing in his field. Suddenly, his plow catches on something. The farmer digs down to see what the plow has snagged on and he finds it has hooked a large ring. He digs farther, gets the plow unstuck, but sees that the ring emerges from a large flat stone. After more digging, the farmer lifts the ring and the stone. As the stone rises, it reveals the entrance to a deep underground cave filled with treasures.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lastRenderedPageBreak/>
        <w:t xml:space="preserve">The parable suggests that when something interrupts what we are trying to do, we should not be too sure this is a negative event. If we look into the impediment to our progress, we may open up hidden places in our souls and reveal secret riches. After discovering the buried treasure, we have the task of integrating these deep realms of beauty into our daily lives.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 xml:space="preserve">Learning to find the guidance in familiar adventures is not difficult but does take a little effort. The starting point is understanding symbolism. Certain significant images communicate helpful information. The key </w:t>
      </w:r>
      <w:proofErr w:type="gramStart"/>
      <w:r w:rsidRPr="00A935D6">
        <w:rPr>
          <w:rFonts w:ascii="Times New Roman" w:eastAsia="Times New Roman" w:hAnsi="Times New Roman" w:cs="Times New Roman"/>
          <w:sz w:val="24"/>
          <w:szCs w:val="24"/>
        </w:rPr>
        <w:t>is knowing</w:t>
      </w:r>
      <w:proofErr w:type="gramEnd"/>
      <w:r w:rsidRPr="00A935D6">
        <w:rPr>
          <w:rFonts w:ascii="Times New Roman" w:eastAsia="Times New Roman" w:hAnsi="Times New Roman" w:cs="Times New Roman"/>
          <w:sz w:val="24"/>
          <w:szCs w:val="24"/>
        </w:rPr>
        <w:t xml:space="preserve"> how to decode the messages. The farmer </w:t>
      </w:r>
      <w:proofErr w:type="gramStart"/>
      <w:r w:rsidRPr="00A935D6">
        <w:rPr>
          <w:rFonts w:ascii="Times New Roman" w:eastAsia="Times New Roman" w:hAnsi="Times New Roman" w:cs="Times New Roman"/>
          <w:sz w:val="24"/>
          <w:szCs w:val="24"/>
        </w:rPr>
        <w:t>getting</w:t>
      </w:r>
      <w:proofErr w:type="gramEnd"/>
      <w:r w:rsidRPr="00A935D6">
        <w:rPr>
          <w:rFonts w:ascii="Times New Roman" w:eastAsia="Times New Roman" w:hAnsi="Times New Roman" w:cs="Times New Roman"/>
          <w:sz w:val="24"/>
          <w:szCs w:val="24"/>
        </w:rPr>
        <w:t xml:space="preserve"> stuck shows how trouble can interrupt our journeys for good reasons that we may not immediately grasp. The tale is a visual experience. Any one of the symbols in a classic story is worthy of a close look. If we meditate on the flow of images, and reflect on the meanings it presents to us, the rewards can be great.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 xml:space="preserve">The ancient tales have their own lives, each with unique, eccentric qualities. Part of the richness is that the same story will have different lessons for each person who listens. Stories can be like the Holy Grail, which, when passed from person to person, let them drink what they alone desired. </w:t>
      </w:r>
      <w:proofErr w:type="gramStart"/>
      <w:r w:rsidRPr="00A935D6">
        <w:rPr>
          <w:rFonts w:ascii="Times New Roman" w:eastAsia="Times New Roman" w:hAnsi="Times New Roman" w:cs="Times New Roman"/>
          <w:sz w:val="24"/>
          <w:szCs w:val="24"/>
        </w:rPr>
        <w:t>Also</w:t>
      </w:r>
      <w:proofErr w:type="gramEnd"/>
      <w:r w:rsidRPr="00A935D6">
        <w:rPr>
          <w:rFonts w:ascii="Times New Roman" w:eastAsia="Times New Roman" w:hAnsi="Times New Roman" w:cs="Times New Roman"/>
          <w:sz w:val="24"/>
          <w:szCs w:val="24"/>
        </w:rPr>
        <w:t xml:space="preserve">, when we come back to the same story after a time, it will tell us new things. Stories can speak to us in several ways at once. The practical aspects of our personalities appreciate the assistance they provide in prudent decision-making. Our playful child-like energies find the stories to be great fun. The quiet, spiritual side is grateful to have some time invested in reflection. </w:t>
      </w:r>
    </w:p>
    <w:p w:rsidR="00A935D6" w:rsidRPr="00A935D6" w:rsidRDefault="00A935D6" w:rsidP="00A935D6">
      <w:pPr>
        <w:spacing w:before="100" w:beforeAutospacing="1" w:after="100" w:afterAutospacing="1" w:line="240" w:lineRule="auto"/>
        <w:rPr>
          <w:rFonts w:ascii="Times New Roman" w:eastAsia="Times New Roman" w:hAnsi="Times New Roman" w:cs="Times New Roman"/>
          <w:sz w:val="24"/>
          <w:szCs w:val="24"/>
        </w:rPr>
      </w:pPr>
      <w:r w:rsidRPr="00A935D6">
        <w:rPr>
          <w:rFonts w:ascii="Times New Roman" w:eastAsia="Times New Roman" w:hAnsi="Times New Roman" w:cs="Times New Roman"/>
          <w:sz w:val="24"/>
          <w:szCs w:val="24"/>
        </w:rPr>
        <w:t xml:space="preserve">Poet William Stafford had a favorite image. He said that the work of creativity is to "follow the golden thread." Something catches your attention, a feeling, an image, an idea, </w:t>
      </w:r>
      <w:proofErr w:type="gramStart"/>
      <w:r w:rsidRPr="00A935D6">
        <w:rPr>
          <w:rFonts w:ascii="Times New Roman" w:eastAsia="Times New Roman" w:hAnsi="Times New Roman" w:cs="Times New Roman"/>
          <w:sz w:val="24"/>
          <w:szCs w:val="24"/>
        </w:rPr>
        <w:t>the</w:t>
      </w:r>
      <w:proofErr w:type="gramEnd"/>
      <w:r w:rsidRPr="00A935D6">
        <w:rPr>
          <w:rFonts w:ascii="Times New Roman" w:eastAsia="Times New Roman" w:hAnsi="Times New Roman" w:cs="Times New Roman"/>
          <w:sz w:val="24"/>
          <w:szCs w:val="24"/>
        </w:rPr>
        <w:t xml:space="preserve"> events of a moment. The challenge is to pay attention to that subtle urge and follow it gently. We must roll out the golden thread with care or it will break. Opening ourselves to greater significance in familiar stories requires a certain tenderness of spirit. The notions will be fragile at first. We must hold them gently for a time until they deliver their message to us. The effects of what we learn might well last for a lifetime. </w:t>
      </w:r>
    </w:p>
    <w:p w:rsidR="00A935D6" w:rsidRPr="00A935D6" w:rsidRDefault="00A80CB4" w:rsidP="00A935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6in;height:.75pt" o:hralign="center" o:hrstd="t" o:hrnoshade="t" o:hr="t" fillcolor="#b17483" stroked="f"/>
        </w:pict>
      </w:r>
    </w:p>
    <w:p w:rsidR="00A935D6" w:rsidRPr="00A935D6" w:rsidRDefault="00A80CB4" w:rsidP="00A935D6">
      <w:pPr>
        <w:spacing w:before="100" w:beforeAutospacing="1" w:after="100" w:afterAutospacing="1" w:line="240" w:lineRule="auto"/>
        <w:rPr>
          <w:rFonts w:ascii="Times New Roman" w:eastAsia="Times New Roman" w:hAnsi="Times New Roman" w:cs="Times New Roman"/>
          <w:sz w:val="24"/>
          <w:szCs w:val="24"/>
        </w:rPr>
      </w:pPr>
      <w:hyperlink r:id="rId22" w:history="1">
        <w:r w:rsidR="00A935D6" w:rsidRPr="00A935D6">
          <w:rPr>
            <w:rFonts w:ascii="Times New Roman" w:eastAsia="Times New Roman" w:hAnsi="Times New Roman" w:cs="Times New Roman"/>
            <w:color w:val="0000FF"/>
            <w:sz w:val="24"/>
            <w:szCs w:val="24"/>
            <w:u w:val="single"/>
          </w:rPr>
          <w:t>Center for Story &amp; Symbol</w:t>
        </w:r>
      </w:hyperlink>
      <w:r w:rsidR="00A935D6" w:rsidRPr="00A935D6">
        <w:rPr>
          <w:rFonts w:ascii="Times New Roman" w:eastAsia="Times New Roman" w:hAnsi="Times New Roman" w:cs="Times New Roman"/>
          <w:sz w:val="24"/>
          <w:szCs w:val="24"/>
        </w:rPr>
        <w:t xml:space="preserve"> • 310 W. Quinto Street • Santa Barbara, CA • 93105 • 805 687 7171 • </w:t>
      </w:r>
      <w:hyperlink r:id="rId23" w:history="1">
        <w:r w:rsidR="00A935D6" w:rsidRPr="00A935D6">
          <w:rPr>
            <w:rFonts w:ascii="Times New Roman" w:eastAsia="Times New Roman" w:hAnsi="Times New Roman" w:cs="Times New Roman"/>
            <w:color w:val="0000FF"/>
            <w:sz w:val="24"/>
            <w:szCs w:val="24"/>
            <w:u w:val="single"/>
          </w:rPr>
          <w:t>Contact</w:t>
        </w:r>
      </w:hyperlink>
      <w:r w:rsidR="00A935D6" w:rsidRPr="00A935D6">
        <w:rPr>
          <w:rFonts w:ascii="Times New Roman" w:eastAsia="Times New Roman" w:hAnsi="Times New Roman" w:cs="Times New Roman"/>
          <w:sz w:val="24"/>
          <w:szCs w:val="24"/>
        </w:rPr>
        <w:t xml:space="preserve"> • </w:t>
      </w:r>
      <w:hyperlink r:id="rId24" w:history="1">
        <w:r w:rsidR="00A935D6" w:rsidRPr="00A935D6">
          <w:rPr>
            <w:rFonts w:ascii="Times New Roman" w:eastAsia="Times New Roman" w:hAnsi="Times New Roman" w:cs="Times New Roman"/>
            <w:color w:val="0000FF"/>
            <w:sz w:val="24"/>
            <w:szCs w:val="24"/>
            <w:u w:val="single"/>
          </w:rPr>
          <w:t>Privacy Statement</w:t>
        </w:r>
      </w:hyperlink>
      <w:r w:rsidR="00A935D6" w:rsidRPr="00A935D6">
        <w:rPr>
          <w:rFonts w:ascii="Times New Roman" w:eastAsia="Times New Roman" w:hAnsi="Times New Roman" w:cs="Times New Roman"/>
          <w:sz w:val="24"/>
          <w:szCs w:val="24"/>
        </w:rPr>
        <w:t xml:space="preserve"> </w:t>
      </w:r>
    </w:p>
    <w:p w:rsidR="00A935D6" w:rsidRPr="00A935D6" w:rsidRDefault="00A80CB4" w:rsidP="00A935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6in;height:.75pt" o:hralign="center" o:hrstd="t" o:hrnoshade="t" o:hr="t" fillcolor="#b17483" stroked="f"/>
        </w:pict>
      </w:r>
    </w:p>
    <w:p w:rsidR="006166DB" w:rsidRDefault="006166DB"/>
    <w:p w:rsidR="00693C45" w:rsidRDefault="00693C45">
      <w:pPr>
        <w:rPr>
          <w:rFonts w:ascii="Times New Roman" w:hAnsi="Times New Roman" w:cs="Times New Roman"/>
          <w:b/>
          <w:sz w:val="24"/>
          <w:szCs w:val="24"/>
          <w:u w:val="single"/>
        </w:rPr>
      </w:pPr>
    </w:p>
    <w:p w:rsidR="00693C45" w:rsidRDefault="00693C45">
      <w:pPr>
        <w:rPr>
          <w:rFonts w:ascii="Times New Roman" w:hAnsi="Times New Roman" w:cs="Times New Roman"/>
          <w:b/>
          <w:sz w:val="24"/>
          <w:szCs w:val="24"/>
          <w:u w:val="single"/>
        </w:rPr>
      </w:pPr>
    </w:p>
    <w:p w:rsidR="00693C45" w:rsidRDefault="00693C45">
      <w:pPr>
        <w:rPr>
          <w:rFonts w:ascii="Times New Roman" w:hAnsi="Times New Roman" w:cs="Times New Roman"/>
          <w:b/>
          <w:sz w:val="24"/>
          <w:szCs w:val="24"/>
          <w:u w:val="single"/>
        </w:rPr>
      </w:pPr>
    </w:p>
    <w:p w:rsidR="00693C45" w:rsidRDefault="00693C45">
      <w:pPr>
        <w:rPr>
          <w:rFonts w:ascii="Times New Roman" w:hAnsi="Times New Roman" w:cs="Times New Roman"/>
          <w:b/>
          <w:sz w:val="24"/>
          <w:szCs w:val="24"/>
          <w:u w:val="single"/>
        </w:rPr>
      </w:pPr>
    </w:p>
    <w:p w:rsidR="00693C45" w:rsidRDefault="00693C45">
      <w:pPr>
        <w:rPr>
          <w:rFonts w:ascii="Times New Roman" w:hAnsi="Times New Roman" w:cs="Times New Roman"/>
          <w:b/>
          <w:sz w:val="24"/>
          <w:szCs w:val="24"/>
          <w:u w:val="single"/>
        </w:rPr>
      </w:pPr>
    </w:p>
    <w:p w:rsidR="00A80CB4" w:rsidRPr="003C5457" w:rsidRDefault="00A80CB4">
      <w:pPr>
        <w:rPr>
          <w:rFonts w:ascii="Times New Roman" w:hAnsi="Times New Roman" w:cs="Times New Roman"/>
          <w:b/>
          <w:sz w:val="24"/>
          <w:szCs w:val="24"/>
        </w:rPr>
      </w:pPr>
      <w:r w:rsidRPr="003C5457">
        <w:rPr>
          <w:rFonts w:ascii="Times New Roman" w:hAnsi="Times New Roman" w:cs="Times New Roman"/>
          <w:b/>
          <w:sz w:val="24"/>
          <w:szCs w:val="24"/>
          <w:u w:val="single"/>
        </w:rPr>
        <w:lastRenderedPageBreak/>
        <w:t>NOTES</w:t>
      </w:r>
      <w:r w:rsidRPr="003C5457">
        <w:rPr>
          <w:rFonts w:ascii="Times New Roman" w:hAnsi="Times New Roman" w:cs="Times New Roman"/>
          <w:b/>
          <w:sz w:val="24"/>
          <w:szCs w:val="24"/>
        </w:rPr>
        <w:t>: See</w:t>
      </w:r>
      <w:r w:rsidR="003C5457" w:rsidRPr="003C5457">
        <w:rPr>
          <w:rFonts w:ascii="Times New Roman" w:hAnsi="Times New Roman" w:cs="Times New Roman"/>
          <w:b/>
          <w:sz w:val="24"/>
          <w:szCs w:val="24"/>
        </w:rPr>
        <w:t xml:space="preserve"> online </w:t>
      </w:r>
      <w:r w:rsidR="00693C45">
        <w:rPr>
          <w:rFonts w:ascii="Times New Roman" w:hAnsi="Times New Roman" w:cs="Times New Roman"/>
          <w:b/>
          <w:sz w:val="24"/>
          <w:szCs w:val="24"/>
        </w:rPr>
        <w:t xml:space="preserve">more </w:t>
      </w:r>
      <w:r w:rsidR="003C5457" w:rsidRPr="003C5457">
        <w:rPr>
          <w:rFonts w:ascii="Times New Roman" w:hAnsi="Times New Roman" w:cs="Times New Roman"/>
          <w:b/>
          <w:sz w:val="24"/>
          <w:szCs w:val="24"/>
        </w:rPr>
        <w:t>about</w:t>
      </w:r>
      <w:r w:rsidRPr="003C5457">
        <w:rPr>
          <w:rFonts w:ascii="Times New Roman" w:hAnsi="Times New Roman" w:cs="Times New Roman"/>
          <w:b/>
          <w:sz w:val="24"/>
          <w:szCs w:val="24"/>
        </w:rPr>
        <w:t xml:space="preserve">: </w:t>
      </w:r>
    </w:p>
    <w:p w:rsidR="00A80CB4" w:rsidRPr="00693C45" w:rsidRDefault="00A80CB4">
      <w:pPr>
        <w:rPr>
          <w:rFonts w:ascii="Times New Roman" w:hAnsi="Times New Roman" w:cs="Times New Roman"/>
          <w:b/>
          <w:color w:val="7030A0"/>
          <w:sz w:val="24"/>
          <w:szCs w:val="24"/>
        </w:rPr>
      </w:pPr>
      <w:r w:rsidRPr="00693C45">
        <w:rPr>
          <w:rFonts w:ascii="Times New Roman" w:hAnsi="Times New Roman" w:cs="Times New Roman"/>
          <w:b/>
          <w:color w:val="7030A0"/>
          <w:sz w:val="24"/>
          <w:szCs w:val="24"/>
        </w:rPr>
        <w:t xml:space="preserve">1. </w:t>
      </w:r>
      <w:r w:rsidR="00693C45" w:rsidRPr="00693C45">
        <w:rPr>
          <w:rFonts w:ascii="Times New Roman" w:hAnsi="Times New Roman" w:cs="Times New Roman"/>
          <w:b/>
          <w:color w:val="7030A0"/>
          <w:sz w:val="24"/>
          <w:szCs w:val="24"/>
        </w:rPr>
        <w:t xml:space="preserve">The </w:t>
      </w:r>
      <w:r w:rsidRPr="00693C45">
        <w:rPr>
          <w:rFonts w:ascii="Times New Roman" w:hAnsi="Times New Roman" w:cs="Times New Roman"/>
          <w:b/>
          <w:i/>
          <w:color w:val="7030A0"/>
          <w:sz w:val="24"/>
          <w:szCs w:val="24"/>
        </w:rPr>
        <w:t>‘Pied Piper’</w:t>
      </w:r>
      <w:r w:rsidRPr="00693C45">
        <w:rPr>
          <w:rFonts w:ascii="Times New Roman" w:hAnsi="Times New Roman" w:cs="Times New Roman"/>
          <w:b/>
          <w:color w:val="7030A0"/>
          <w:sz w:val="24"/>
          <w:szCs w:val="24"/>
        </w:rPr>
        <w:t xml:space="preserve"> </w:t>
      </w:r>
      <w:r w:rsidR="003C5457" w:rsidRPr="00693C45">
        <w:rPr>
          <w:rFonts w:ascii="Times New Roman" w:hAnsi="Times New Roman" w:cs="Times New Roman"/>
          <w:b/>
          <w:color w:val="7030A0"/>
          <w:sz w:val="24"/>
          <w:szCs w:val="24"/>
        </w:rPr>
        <w:t>– the Fairy Tale</w:t>
      </w:r>
    </w:p>
    <w:p w:rsidR="00693C45" w:rsidRPr="00693C45" w:rsidRDefault="00A80CB4" w:rsidP="003C5457">
      <w:pPr>
        <w:rPr>
          <w:rFonts w:ascii="Times New Roman" w:hAnsi="Times New Roman" w:cs="Times New Roman"/>
          <w:b/>
          <w:color w:val="C00000"/>
          <w:sz w:val="24"/>
          <w:szCs w:val="24"/>
        </w:rPr>
      </w:pPr>
      <w:r w:rsidRPr="00693C45">
        <w:rPr>
          <w:rFonts w:ascii="Times New Roman" w:hAnsi="Times New Roman" w:cs="Times New Roman"/>
          <w:b/>
          <w:color w:val="C00000"/>
          <w:sz w:val="24"/>
          <w:szCs w:val="24"/>
        </w:rPr>
        <w:t xml:space="preserve">2. </w:t>
      </w:r>
      <w:r w:rsidR="003C5457" w:rsidRPr="00693C45">
        <w:rPr>
          <w:rFonts w:ascii="Times New Roman" w:hAnsi="Times New Roman" w:cs="Times New Roman"/>
          <w:b/>
          <w:i/>
          <w:color w:val="C00000"/>
          <w:sz w:val="24"/>
          <w:szCs w:val="24"/>
        </w:rPr>
        <w:t>The Holy Grail</w:t>
      </w:r>
      <w:r w:rsidR="00693C45" w:rsidRPr="00693C45">
        <w:rPr>
          <w:rFonts w:ascii="Times New Roman" w:hAnsi="Times New Roman" w:cs="Times New Roman"/>
          <w:b/>
          <w:color w:val="C00000"/>
          <w:sz w:val="24"/>
          <w:szCs w:val="24"/>
        </w:rPr>
        <w:t xml:space="preserve"> – </w:t>
      </w:r>
    </w:p>
    <w:p w:rsidR="00693C45" w:rsidRPr="00084A42" w:rsidRDefault="00693C45" w:rsidP="003C5457">
      <w:pPr>
        <w:rPr>
          <w:rFonts w:ascii="Times New Roman" w:hAnsi="Times New Roman" w:cs="Times New Roman"/>
          <w:color w:val="002060"/>
          <w:sz w:val="20"/>
          <w:szCs w:val="20"/>
        </w:rPr>
      </w:pPr>
      <w:r w:rsidRPr="00084A42">
        <w:rPr>
          <w:rFonts w:ascii="Times New Roman" w:hAnsi="Times New Roman" w:cs="Times New Roman"/>
          <w:color w:val="002060"/>
          <w:sz w:val="20"/>
          <w:szCs w:val="20"/>
        </w:rPr>
        <w:t>[</w:t>
      </w:r>
      <w:r w:rsidRPr="00084A42">
        <w:rPr>
          <w:rFonts w:ascii="Times New Roman" w:hAnsi="Times New Roman" w:cs="Times New Roman"/>
          <w:color w:val="002060"/>
          <w:sz w:val="20"/>
          <w:szCs w:val="20"/>
          <w:u w:val="single"/>
        </w:rPr>
        <w:t>Source</w:t>
      </w:r>
      <w:r w:rsidRPr="00084A42">
        <w:rPr>
          <w:rFonts w:ascii="Times New Roman" w:hAnsi="Times New Roman" w:cs="Times New Roman"/>
          <w:color w:val="002060"/>
          <w:sz w:val="20"/>
          <w:szCs w:val="20"/>
        </w:rPr>
        <w:t xml:space="preserve">: </w:t>
      </w:r>
      <w:r w:rsidRPr="00084A42">
        <w:rPr>
          <w:rFonts w:ascii="Times New Roman" w:hAnsi="Times New Roman" w:cs="Times New Roman"/>
          <w:color w:val="002060"/>
          <w:sz w:val="20"/>
          <w:szCs w:val="20"/>
        </w:rPr>
        <w:t>https://www.google.com/search?source=hp&amp;ei=5DkRXIORA8_MwQL5_43IBQ&amp;q=Holy+Grail&amp;btnK=Google+Search&amp;oq=Holy+Grail&amp;gs_l=psy-ab.3</w:t>
      </w:r>
      <w:proofErr w:type="gramStart"/>
      <w:r w:rsidRPr="00084A42">
        <w:rPr>
          <w:rFonts w:ascii="Times New Roman" w:hAnsi="Times New Roman" w:cs="Times New Roman"/>
          <w:color w:val="002060"/>
          <w:sz w:val="20"/>
          <w:szCs w:val="20"/>
        </w:rPr>
        <w:t>..</w:t>
      </w:r>
      <w:proofErr w:type="gramEnd"/>
      <w:r w:rsidRPr="00084A42">
        <w:rPr>
          <w:rFonts w:ascii="Times New Roman" w:hAnsi="Times New Roman" w:cs="Times New Roman"/>
          <w:color w:val="002060"/>
          <w:sz w:val="20"/>
          <w:szCs w:val="20"/>
        </w:rPr>
        <w:t>0l10.17734.20152</w:t>
      </w:r>
      <w:proofErr w:type="gramStart"/>
      <w:r w:rsidRPr="00084A42">
        <w:rPr>
          <w:rFonts w:ascii="Times New Roman" w:hAnsi="Times New Roman" w:cs="Times New Roman"/>
          <w:color w:val="002060"/>
          <w:sz w:val="20"/>
          <w:szCs w:val="20"/>
        </w:rPr>
        <w:t>..</w:t>
      </w:r>
      <w:proofErr w:type="gramEnd"/>
      <w:r w:rsidRPr="00084A42">
        <w:rPr>
          <w:rFonts w:ascii="Times New Roman" w:hAnsi="Times New Roman" w:cs="Times New Roman"/>
          <w:color w:val="002060"/>
          <w:sz w:val="20"/>
          <w:szCs w:val="20"/>
        </w:rPr>
        <w:t>20553...0.0</w:t>
      </w:r>
      <w:proofErr w:type="gramStart"/>
      <w:r w:rsidRPr="00084A42">
        <w:rPr>
          <w:rFonts w:ascii="Times New Roman" w:hAnsi="Times New Roman" w:cs="Times New Roman"/>
          <w:color w:val="002060"/>
          <w:sz w:val="20"/>
          <w:szCs w:val="20"/>
        </w:rPr>
        <w:t>..0.879.1137.2</w:t>
      </w:r>
      <w:proofErr w:type="gramEnd"/>
      <w:r w:rsidRPr="00084A42">
        <w:rPr>
          <w:rFonts w:ascii="Times New Roman" w:hAnsi="Times New Roman" w:cs="Times New Roman"/>
          <w:color w:val="002060"/>
          <w:sz w:val="20"/>
          <w:szCs w:val="20"/>
        </w:rPr>
        <w:t>-1j6-1......0....1..gws-wiz.....0.ShdQ82Pvvbo]</w:t>
      </w:r>
    </w:p>
    <w:p w:rsidR="003C5457" w:rsidRDefault="00693C45" w:rsidP="003C5457">
      <w:pPr>
        <w:rPr>
          <w:rFonts w:ascii="Times New Roman" w:hAnsi="Times New Roman" w:cs="Times New Roman"/>
        </w:rPr>
      </w:pPr>
      <w:r w:rsidRPr="00693C45">
        <w:rPr>
          <w:rFonts w:ascii="Times New Roman" w:hAnsi="Times New Roman" w:cs="Times New Roman"/>
          <w:b/>
          <w:sz w:val="24"/>
          <w:szCs w:val="24"/>
        </w:rPr>
        <w:t>(a)</w:t>
      </w:r>
      <w:r>
        <w:rPr>
          <w:rFonts w:ascii="Times New Roman" w:hAnsi="Times New Roman" w:cs="Times New Roman"/>
          <w:sz w:val="24"/>
          <w:szCs w:val="24"/>
        </w:rPr>
        <w:t xml:space="preserve"> </w:t>
      </w:r>
      <w:r w:rsidRPr="00693C45">
        <w:rPr>
          <w:rFonts w:ascii="Times New Roman" w:hAnsi="Times New Roman" w:cs="Times New Roman"/>
        </w:rPr>
        <w:t>(</w:t>
      </w:r>
      <w:proofErr w:type="gramStart"/>
      <w:r w:rsidRPr="00693C45">
        <w:rPr>
          <w:rFonts w:ascii="Times New Roman" w:hAnsi="Times New Roman" w:cs="Times New Roman"/>
        </w:rPr>
        <w:t>in</w:t>
      </w:r>
      <w:proofErr w:type="gramEnd"/>
      <w:r w:rsidRPr="00693C45">
        <w:rPr>
          <w:rFonts w:ascii="Times New Roman" w:hAnsi="Times New Roman" w:cs="Times New Roman"/>
        </w:rPr>
        <w:t xml:space="preserve"> medieval legend) the cup or platter used by Christ at the Last Supper, and in which Joseph of </w:t>
      </w:r>
      <w:proofErr w:type="spellStart"/>
      <w:r w:rsidRPr="00693C45">
        <w:rPr>
          <w:rFonts w:ascii="Times New Roman" w:hAnsi="Times New Roman" w:cs="Times New Roman"/>
        </w:rPr>
        <w:t>Arimathea</w:t>
      </w:r>
      <w:proofErr w:type="spellEnd"/>
      <w:r w:rsidRPr="00693C45">
        <w:rPr>
          <w:rFonts w:ascii="Times New Roman" w:hAnsi="Times New Roman" w:cs="Times New Roman"/>
        </w:rPr>
        <w:t xml:space="preserve"> received Christ's blood at the Cross. Quests for it undertaken by medieval knights </w:t>
      </w:r>
      <w:proofErr w:type="gramStart"/>
      <w:r w:rsidRPr="00693C45">
        <w:rPr>
          <w:rFonts w:ascii="Times New Roman" w:hAnsi="Times New Roman" w:cs="Times New Roman"/>
        </w:rPr>
        <w:t>are described</w:t>
      </w:r>
      <w:proofErr w:type="gramEnd"/>
      <w:r w:rsidRPr="00693C45">
        <w:rPr>
          <w:rFonts w:ascii="Times New Roman" w:hAnsi="Times New Roman" w:cs="Times New Roman"/>
        </w:rPr>
        <w:t xml:space="preserve"> in versions of the Arthurian legends written from the early 13th century onward.</w:t>
      </w:r>
      <w:r>
        <w:rPr>
          <w:rFonts w:ascii="Times New Roman" w:hAnsi="Times New Roman" w:cs="Times New Roman"/>
        </w:rPr>
        <w:t xml:space="preserve"> </w:t>
      </w:r>
    </w:p>
    <w:p w:rsidR="00693C45" w:rsidRPr="00693C45" w:rsidRDefault="00693C45" w:rsidP="00693C45">
      <w:r w:rsidRPr="00693C45">
        <w:rPr>
          <w:rFonts w:ascii="Times New Roman" w:hAnsi="Times New Roman" w:cs="Times New Roman"/>
          <w:b/>
        </w:rPr>
        <w:t>(b)</w:t>
      </w:r>
      <w:r>
        <w:rPr>
          <w:rFonts w:ascii="Times New Roman" w:hAnsi="Times New Roman" w:cs="Times New Roman"/>
        </w:rPr>
        <w:t xml:space="preserve"> </w:t>
      </w:r>
      <w:r w:rsidRPr="00693C45">
        <w:t xml:space="preserve">The Holy Grail is a treasure that serves as an important motif in Arthurian literature. Different traditions describe it as a cup, dish or stone with miraculous powers that provide happiness, eternal youth or sustenance in infinite abundance, often in the custody of the Fisher King. </w:t>
      </w:r>
      <w:hyperlink r:id="rId25" w:history="1">
        <w:r w:rsidRPr="00693C45">
          <w:rPr>
            <w:color w:val="0000FF"/>
            <w:u w:val="single"/>
          </w:rPr>
          <w:t>Wikipedia</w:t>
        </w:r>
      </w:hyperlink>
    </w:p>
    <w:p w:rsidR="00A80CB4" w:rsidRDefault="003C5457" w:rsidP="003C5457">
      <w:pPr>
        <w:rPr>
          <w:rFonts w:ascii="Times New Roman" w:eastAsia="Times New Roman" w:hAnsi="Times New Roman" w:cs="Times New Roman"/>
          <w:b/>
          <w:color w:val="0070C0"/>
          <w:sz w:val="24"/>
          <w:szCs w:val="24"/>
        </w:rPr>
      </w:pPr>
      <w:r w:rsidRPr="00693C45">
        <w:rPr>
          <w:rFonts w:ascii="Times New Roman" w:hAnsi="Times New Roman" w:cs="Times New Roman"/>
          <w:b/>
          <w:color w:val="0070C0"/>
          <w:sz w:val="24"/>
          <w:szCs w:val="24"/>
        </w:rPr>
        <w:t xml:space="preserve">3. </w:t>
      </w:r>
      <w:r w:rsidRPr="00693C45">
        <w:rPr>
          <w:rFonts w:ascii="Times New Roman" w:eastAsia="Times New Roman" w:hAnsi="Times New Roman" w:cs="Times New Roman"/>
          <w:b/>
          <w:color w:val="0070C0"/>
          <w:sz w:val="24"/>
          <w:szCs w:val="24"/>
        </w:rPr>
        <w:t>Poet William Stafford</w:t>
      </w:r>
      <w:r w:rsidR="00E1175B">
        <w:rPr>
          <w:rFonts w:ascii="Times New Roman" w:eastAsia="Times New Roman" w:hAnsi="Times New Roman" w:cs="Times New Roman"/>
          <w:b/>
          <w:color w:val="0070C0"/>
          <w:sz w:val="24"/>
          <w:szCs w:val="24"/>
        </w:rPr>
        <w:t xml:space="preserve"> – </w:t>
      </w:r>
    </w:p>
    <w:p w:rsidR="00084A42" w:rsidRPr="00084A42" w:rsidRDefault="00084A42" w:rsidP="003C5457">
      <w:pPr>
        <w:rPr>
          <w:rFonts w:ascii="Times New Roman" w:eastAsia="Times New Roman" w:hAnsi="Times New Roman" w:cs="Times New Roman"/>
          <w:color w:val="002060"/>
          <w:sz w:val="20"/>
          <w:szCs w:val="20"/>
        </w:rPr>
      </w:pPr>
      <w:r w:rsidRPr="00084A42">
        <w:rPr>
          <w:rFonts w:ascii="Times New Roman" w:eastAsia="Times New Roman" w:hAnsi="Times New Roman" w:cs="Times New Roman"/>
          <w:color w:val="002060"/>
          <w:sz w:val="20"/>
          <w:szCs w:val="20"/>
        </w:rPr>
        <w:t>[</w:t>
      </w:r>
      <w:r w:rsidRPr="00084A42">
        <w:rPr>
          <w:rFonts w:ascii="Times New Roman" w:eastAsia="Times New Roman" w:hAnsi="Times New Roman" w:cs="Times New Roman"/>
          <w:color w:val="002060"/>
          <w:sz w:val="20"/>
          <w:szCs w:val="20"/>
          <w:u w:val="single"/>
        </w:rPr>
        <w:t>Source</w:t>
      </w:r>
      <w:r w:rsidRPr="00084A42">
        <w:rPr>
          <w:rFonts w:ascii="Times New Roman" w:eastAsia="Times New Roman" w:hAnsi="Times New Roman" w:cs="Times New Roman"/>
          <w:color w:val="002060"/>
          <w:sz w:val="20"/>
          <w:szCs w:val="20"/>
        </w:rPr>
        <w:t>: https://www.google.com/search?ei=DzoRXOHNOY7ZwQLxq6CIBg&amp;q=William+Stafford&amp;oq=William+Stafford&amp;gs_l=psy-ab.3</w:t>
      </w:r>
      <w:proofErr w:type="gramStart"/>
      <w:r w:rsidRPr="00084A42">
        <w:rPr>
          <w:rFonts w:ascii="Times New Roman" w:eastAsia="Times New Roman" w:hAnsi="Times New Roman" w:cs="Times New Roman"/>
          <w:color w:val="002060"/>
          <w:sz w:val="20"/>
          <w:szCs w:val="20"/>
        </w:rPr>
        <w:t>..</w:t>
      </w:r>
      <w:proofErr w:type="gramEnd"/>
      <w:r w:rsidRPr="00084A42">
        <w:rPr>
          <w:rFonts w:ascii="Times New Roman" w:eastAsia="Times New Roman" w:hAnsi="Times New Roman" w:cs="Times New Roman"/>
          <w:color w:val="002060"/>
          <w:sz w:val="20"/>
          <w:szCs w:val="20"/>
        </w:rPr>
        <w:t>0l10.290330.293829</w:t>
      </w:r>
      <w:proofErr w:type="gramStart"/>
      <w:r w:rsidRPr="00084A42">
        <w:rPr>
          <w:rFonts w:ascii="Times New Roman" w:eastAsia="Times New Roman" w:hAnsi="Times New Roman" w:cs="Times New Roman"/>
          <w:color w:val="002060"/>
          <w:sz w:val="20"/>
          <w:szCs w:val="20"/>
        </w:rPr>
        <w:t>..</w:t>
      </w:r>
      <w:proofErr w:type="gramEnd"/>
      <w:r w:rsidRPr="00084A42">
        <w:rPr>
          <w:rFonts w:ascii="Times New Roman" w:eastAsia="Times New Roman" w:hAnsi="Times New Roman" w:cs="Times New Roman"/>
          <w:color w:val="002060"/>
          <w:sz w:val="20"/>
          <w:szCs w:val="20"/>
        </w:rPr>
        <w:t>294182...0.0</w:t>
      </w:r>
      <w:proofErr w:type="gramStart"/>
      <w:r w:rsidRPr="00084A42">
        <w:rPr>
          <w:rFonts w:ascii="Times New Roman" w:eastAsia="Times New Roman" w:hAnsi="Times New Roman" w:cs="Times New Roman"/>
          <w:color w:val="002060"/>
          <w:sz w:val="20"/>
          <w:szCs w:val="20"/>
        </w:rPr>
        <w:t>..0.550.3125.0j12j1j1j1j1</w:t>
      </w:r>
      <w:proofErr w:type="gramEnd"/>
      <w:r w:rsidRPr="00084A42">
        <w:rPr>
          <w:rFonts w:ascii="Times New Roman" w:eastAsia="Times New Roman" w:hAnsi="Times New Roman" w:cs="Times New Roman"/>
          <w:color w:val="002060"/>
          <w:sz w:val="20"/>
          <w:szCs w:val="20"/>
        </w:rPr>
        <w:t>......0....1..gws-wiz.......0i71j0i67j0i10.Gu3E8nJi3cY]</w:t>
      </w:r>
    </w:p>
    <w:p w:rsidR="00084A42" w:rsidRPr="00084A42" w:rsidRDefault="00084A42" w:rsidP="00084A42">
      <w:pPr>
        <w:spacing w:after="0" w:line="240" w:lineRule="auto"/>
        <w:rPr>
          <w:rFonts w:ascii="Times New Roman" w:eastAsia="Times New Roman" w:hAnsi="Times New Roman" w:cs="Times New Roman"/>
          <w:sz w:val="24"/>
          <w:szCs w:val="24"/>
          <w:lang/>
        </w:rPr>
      </w:pPr>
      <w:r w:rsidRPr="00084A42">
        <w:rPr>
          <w:rFonts w:ascii="Times New Roman" w:eastAsia="Times New Roman" w:hAnsi="Times New Roman" w:cs="Times New Roman"/>
          <w:sz w:val="24"/>
          <w:szCs w:val="24"/>
          <w:lang/>
        </w:rPr>
        <w:t xml:space="preserve">William Edgar Stafford was an American poet and pacifist. He was the father of poet and essayist Kim Stafford. He was appointed the twentieth Consultant in Poetry to the Library of Congress in 1970. </w:t>
      </w:r>
      <w:hyperlink r:id="rId26" w:history="1">
        <w:r w:rsidRPr="00084A42">
          <w:rPr>
            <w:rFonts w:ascii="Times New Roman" w:eastAsia="Times New Roman" w:hAnsi="Times New Roman" w:cs="Times New Roman"/>
            <w:color w:val="0000FF"/>
            <w:sz w:val="24"/>
            <w:szCs w:val="24"/>
            <w:u w:val="single"/>
            <w:lang/>
          </w:rPr>
          <w:t>Wikipedia</w:t>
        </w:r>
      </w:hyperlink>
    </w:p>
    <w:p w:rsidR="00084A42" w:rsidRPr="00084A42" w:rsidRDefault="00084A42" w:rsidP="00084A42">
      <w:pPr>
        <w:spacing w:after="0" w:line="240" w:lineRule="auto"/>
        <w:rPr>
          <w:rFonts w:ascii="Times New Roman" w:eastAsia="Times New Roman" w:hAnsi="Times New Roman" w:cs="Times New Roman"/>
          <w:sz w:val="24"/>
          <w:szCs w:val="24"/>
          <w:lang/>
        </w:rPr>
      </w:pPr>
      <w:hyperlink r:id="rId27" w:history="1">
        <w:r w:rsidRPr="00084A42">
          <w:rPr>
            <w:rFonts w:ascii="Times New Roman" w:eastAsia="Times New Roman" w:hAnsi="Times New Roman" w:cs="Times New Roman"/>
            <w:color w:val="0000FF"/>
            <w:sz w:val="24"/>
            <w:szCs w:val="24"/>
            <w:u w:val="single"/>
            <w:lang/>
          </w:rPr>
          <w:t>Born</w:t>
        </w:r>
      </w:hyperlink>
      <w:r w:rsidRPr="00084A42">
        <w:rPr>
          <w:rFonts w:ascii="Times New Roman" w:eastAsia="Times New Roman" w:hAnsi="Times New Roman" w:cs="Times New Roman"/>
          <w:sz w:val="24"/>
          <w:szCs w:val="24"/>
          <w:lang/>
        </w:rPr>
        <w:t xml:space="preserve">: January 17, 1914, </w:t>
      </w:r>
      <w:hyperlink r:id="rId28" w:history="1">
        <w:r w:rsidRPr="00084A42">
          <w:rPr>
            <w:rFonts w:ascii="Times New Roman" w:eastAsia="Times New Roman" w:hAnsi="Times New Roman" w:cs="Times New Roman"/>
            <w:color w:val="0000FF"/>
            <w:sz w:val="24"/>
            <w:szCs w:val="24"/>
            <w:u w:val="single"/>
            <w:lang/>
          </w:rPr>
          <w:t>Hutchinson, Kansas, United States</w:t>
        </w:r>
      </w:hyperlink>
    </w:p>
    <w:p w:rsidR="00084A42" w:rsidRPr="00084A42" w:rsidRDefault="00084A42" w:rsidP="00084A42">
      <w:pPr>
        <w:spacing w:after="0" w:line="240" w:lineRule="auto"/>
        <w:rPr>
          <w:rFonts w:ascii="Times New Roman" w:eastAsia="Times New Roman" w:hAnsi="Times New Roman" w:cs="Times New Roman"/>
          <w:sz w:val="24"/>
          <w:szCs w:val="24"/>
          <w:lang/>
        </w:rPr>
      </w:pPr>
      <w:hyperlink r:id="rId29" w:history="1">
        <w:r w:rsidRPr="00084A42">
          <w:rPr>
            <w:rFonts w:ascii="Times New Roman" w:eastAsia="Times New Roman" w:hAnsi="Times New Roman" w:cs="Times New Roman"/>
            <w:color w:val="0000FF"/>
            <w:sz w:val="24"/>
            <w:szCs w:val="24"/>
            <w:u w:val="single"/>
            <w:lang/>
          </w:rPr>
          <w:t>Died</w:t>
        </w:r>
      </w:hyperlink>
      <w:r w:rsidRPr="00084A42">
        <w:rPr>
          <w:rFonts w:ascii="Times New Roman" w:eastAsia="Times New Roman" w:hAnsi="Times New Roman" w:cs="Times New Roman"/>
          <w:sz w:val="24"/>
          <w:szCs w:val="24"/>
          <w:lang/>
        </w:rPr>
        <w:t xml:space="preserve">: August 28, 1993, </w:t>
      </w:r>
      <w:hyperlink r:id="rId30" w:history="1">
        <w:r w:rsidRPr="00084A42">
          <w:rPr>
            <w:rFonts w:ascii="Times New Roman" w:eastAsia="Times New Roman" w:hAnsi="Times New Roman" w:cs="Times New Roman"/>
            <w:color w:val="0000FF"/>
            <w:sz w:val="24"/>
            <w:szCs w:val="24"/>
            <w:u w:val="single"/>
            <w:lang/>
          </w:rPr>
          <w:t>Lake Oswego, Oregon, United States</w:t>
        </w:r>
      </w:hyperlink>
    </w:p>
    <w:p w:rsidR="00084A42" w:rsidRPr="00084A42" w:rsidRDefault="00084A42" w:rsidP="00084A42">
      <w:pPr>
        <w:spacing w:after="0" w:line="240" w:lineRule="auto"/>
        <w:rPr>
          <w:rFonts w:ascii="Times New Roman" w:eastAsia="Times New Roman" w:hAnsi="Times New Roman" w:cs="Times New Roman"/>
          <w:sz w:val="24"/>
          <w:szCs w:val="24"/>
          <w:lang/>
        </w:rPr>
      </w:pPr>
      <w:hyperlink r:id="rId31" w:history="1">
        <w:r w:rsidRPr="00084A42">
          <w:rPr>
            <w:rFonts w:ascii="Times New Roman" w:eastAsia="Times New Roman" w:hAnsi="Times New Roman" w:cs="Times New Roman"/>
            <w:color w:val="0000FF"/>
            <w:sz w:val="24"/>
            <w:szCs w:val="24"/>
            <w:u w:val="single"/>
            <w:lang/>
          </w:rPr>
          <w:t>Education</w:t>
        </w:r>
      </w:hyperlink>
      <w:r w:rsidRPr="00084A42">
        <w:rPr>
          <w:rFonts w:ascii="Times New Roman" w:eastAsia="Times New Roman" w:hAnsi="Times New Roman" w:cs="Times New Roman"/>
          <w:sz w:val="24"/>
          <w:szCs w:val="24"/>
          <w:lang/>
        </w:rPr>
        <w:t xml:space="preserve">: </w:t>
      </w:r>
      <w:hyperlink r:id="rId32" w:history="1">
        <w:r w:rsidRPr="00084A42">
          <w:rPr>
            <w:rFonts w:ascii="Times New Roman" w:eastAsia="Times New Roman" w:hAnsi="Times New Roman" w:cs="Times New Roman"/>
            <w:color w:val="0000FF"/>
            <w:sz w:val="24"/>
            <w:szCs w:val="24"/>
            <w:u w:val="single"/>
            <w:lang/>
          </w:rPr>
          <w:t>University of Iowa</w:t>
        </w:r>
      </w:hyperlink>
      <w:r w:rsidRPr="00084A42">
        <w:rPr>
          <w:rFonts w:ascii="Times New Roman" w:eastAsia="Times New Roman" w:hAnsi="Times New Roman" w:cs="Times New Roman"/>
          <w:sz w:val="24"/>
          <w:szCs w:val="24"/>
          <w:lang/>
        </w:rPr>
        <w:t xml:space="preserve"> (1954), </w:t>
      </w:r>
      <w:hyperlink r:id="rId33" w:history="1">
        <w:r w:rsidRPr="00084A42">
          <w:rPr>
            <w:rFonts w:ascii="Times New Roman" w:eastAsia="Times New Roman" w:hAnsi="Times New Roman" w:cs="Times New Roman"/>
            <w:color w:val="0000FF"/>
            <w:sz w:val="24"/>
            <w:szCs w:val="24"/>
            <w:u w:val="single"/>
            <w:lang/>
          </w:rPr>
          <w:t>University of Kansas</w:t>
        </w:r>
      </w:hyperlink>
      <w:r w:rsidRPr="00084A42">
        <w:rPr>
          <w:rFonts w:ascii="Times New Roman" w:eastAsia="Times New Roman" w:hAnsi="Times New Roman" w:cs="Times New Roman"/>
          <w:sz w:val="24"/>
          <w:szCs w:val="24"/>
          <w:lang/>
        </w:rPr>
        <w:t xml:space="preserve"> (1947), </w:t>
      </w:r>
      <w:hyperlink r:id="rId34" w:history="1">
        <w:r w:rsidRPr="00084A42">
          <w:rPr>
            <w:rFonts w:ascii="Times New Roman" w:eastAsia="Times New Roman" w:hAnsi="Times New Roman" w:cs="Times New Roman"/>
            <w:color w:val="0000FF"/>
            <w:sz w:val="24"/>
            <w:szCs w:val="24"/>
            <w:u w:val="single"/>
            <w:lang/>
          </w:rPr>
          <w:t>MORE</w:t>
        </w:r>
      </w:hyperlink>
    </w:p>
    <w:p w:rsidR="00084A42" w:rsidRPr="00084A42" w:rsidRDefault="00084A42" w:rsidP="00084A42">
      <w:pPr>
        <w:spacing w:after="0" w:line="240" w:lineRule="auto"/>
        <w:rPr>
          <w:rFonts w:ascii="Times New Roman" w:eastAsia="Times New Roman" w:hAnsi="Times New Roman" w:cs="Times New Roman"/>
          <w:sz w:val="24"/>
          <w:szCs w:val="24"/>
          <w:lang/>
        </w:rPr>
      </w:pPr>
      <w:hyperlink r:id="rId35" w:history="1">
        <w:r w:rsidRPr="00084A42">
          <w:rPr>
            <w:rFonts w:ascii="Times New Roman" w:eastAsia="Times New Roman" w:hAnsi="Times New Roman" w:cs="Times New Roman"/>
            <w:color w:val="0000FF"/>
            <w:sz w:val="24"/>
            <w:szCs w:val="24"/>
            <w:u w:val="single"/>
            <w:lang/>
          </w:rPr>
          <w:t>Awards</w:t>
        </w:r>
      </w:hyperlink>
      <w:r w:rsidRPr="00084A42">
        <w:rPr>
          <w:rFonts w:ascii="Times New Roman" w:eastAsia="Times New Roman" w:hAnsi="Times New Roman" w:cs="Times New Roman"/>
          <w:sz w:val="24"/>
          <w:szCs w:val="24"/>
          <w:lang/>
        </w:rPr>
        <w:t xml:space="preserve">: </w:t>
      </w:r>
      <w:hyperlink r:id="rId36" w:history="1">
        <w:r w:rsidRPr="00084A42">
          <w:rPr>
            <w:rFonts w:ascii="Times New Roman" w:eastAsia="Times New Roman" w:hAnsi="Times New Roman" w:cs="Times New Roman"/>
            <w:color w:val="0000FF"/>
            <w:sz w:val="24"/>
            <w:szCs w:val="24"/>
            <w:u w:val="single"/>
            <w:lang/>
          </w:rPr>
          <w:t>United States Poet Laureate</w:t>
        </w:r>
      </w:hyperlink>
      <w:r w:rsidRPr="00084A42">
        <w:rPr>
          <w:rFonts w:ascii="Times New Roman" w:eastAsia="Times New Roman" w:hAnsi="Times New Roman" w:cs="Times New Roman"/>
          <w:sz w:val="24"/>
          <w:szCs w:val="24"/>
          <w:lang/>
        </w:rPr>
        <w:t xml:space="preserve">, </w:t>
      </w:r>
      <w:hyperlink r:id="rId37" w:history="1">
        <w:r w:rsidRPr="00084A42">
          <w:rPr>
            <w:rFonts w:ascii="Times New Roman" w:eastAsia="Times New Roman" w:hAnsi="Times New Roman" w:cs="Times New Roman"/>
            <w:color w:val="0000FF"/>
            <w:sz w:val="24"/>
            <w:szCs w:val="24"/>
            <w:u w:val="single"/>
            <w:lang/>
          </w:rPr>
          <w:t>MORE</w:t>
        </w:r>
      </w:hyperlink>
    </w:p>
    <w:p w:rsidR="00084A42" w:rsidRDefault="00084A42" w:rsidP="00084A42">
      <w:pPr>
        <w:spacing w:after="0" w:line="240" w:lineRule="auto"/>
        <w:rPr>
          <w:rFonts w:ascii="Times New Roman" w:eastAsia="Times New Roman" w:hAnsi="Times New Roman" w:cs="Times New Roman"/>
          <w:sz w:val="24"/>
          <w:szCs w:val="24"/>
          <w:lang/>
        </w:rPr>
      </w:pPr>
      <w:hyperlink r:id="rId38" w:history="1">
        <w:r w:rsidRPr="00084A42">
          <w:rPr>
            <w:rFonts w:ascii="Times New Roman" w:eastAsia="Times New Roman" w:hAnsi="Times New Roman" w:cs="Times New Roman"/>
            <w:color w:val="0000FF"/>
            <w:sz w:val="24"/>
            <w:szCs w:val="24"/>
            <w:u w:val="single"/>
            <w:lang/>
          </w:rPr>
          <w:t>Children</w:t>
        </w:r>
      </w:hyperlink>
      <w:r w:rsidRPr="00084A42">
        <w:rPr>
          <w:rFonts w:ascii="Times New Roman" w:eastAsia="Times New Roman" w:hAnsi="Times New Roman" w:cs="Times New Roman"/>
          <w:sz w:val="24"/>
          <w:szCs w:val="24"/>
          <w:lang/>
        </w:rPr>
        <w:t xml:space="preserve">: </w:t>
      </w:r>
      <w:hyperlink r:id="rId39" w:history="1">
        <w:r w:rsidRPr="00084A42">
          <w:rPr>
            <w:rFonts w:ascii="Times New Roman" w:eastAsia="Times New Roman" w:hAnsi="Times New Roman" w:cs="Times New Roman"/>
            <w:color w:val="0000FF"/>
            <w:sz w:val="24"/>
            <w:szCs w:val="24"/>
            <w:u w:val="single"/>
            <w:lang/>
          </w:rPr>
          <w:t>Kim Stafford</w:t>
        </w:r>
      </w:hyperlink>
    </w:p>
    <w:p w:rsidR="00084A42" w:rsidRDefault="00084A42" w:rsidP="00084A42">
      <w:pPr>
        <w:spacing w:after="0" w:line="240" w:lineRule="auto"/>
        <w:rPr>
          <w:rFonts w:ascii="Times New Roman" w:eastAsia="Times New Roman" w:hAnsi="Times New Roman" w:cs="Times New Roman"/>
          <w:sz w:val="24"/>
          <w:szCs w:val="24"/>
          <w:lang/>
        </w:rPr>
      </w:pPr>
    </w:p>
    <w:p w:rsidR="00084A42" w:rsidRPr="00084A42" w:rsidRDefault="00084A42" w:rsidP="00084A42">
      <w:pPr>
        <w:spacing w:after="0" w:line="240" w:lineRule="auto"/>
        <w:rPr>
          <w:rFonts w:ascii="Times New Roman" w:eastAsia="Times New Roman" w:hAnsi="Times New Roman" w:cs="Times New Roman"/>
          <w:sz w:val="24"/>
          <w:szCs w:val="24"/>
        </w:rPr>
      </w:pPr>
      <w:r w:rsidRPr="00084A42">
        <w:rPr>
          <w:rFonts w:ascii="Times New Roman" w:eastAsia="Times New Roman" w:hAnsi="Times New Roman" w:cs="Times New Roman"/>
          <w:sz w:val="24"/>
          <w:szCs w:val="24"/>
          <w:u w:val="single"/>
        </w:rPr>
        <w:t>WORKS</w:t>
      </w:r>
      <w:r>
        <w:rPr>
          <w:rFonts w:ascii="Times New Roman" w:eastAsia="Times New Roman" w:hAnsi="Times New Roman" w:cs="Times New Roman"/>
          <w:sz w:val="24"/>
          <w:szCs w:val="24"/>
        </w:rPr>
        <w:t xml:space="preserve">: “Traveling Through the Dark” (1962); “The Way It Is”; “The Darkness Around Us Is Deep” (1993); “ASK ME: 100 Essential Poems of William Stanford” (1981); “Down in my Heart” </w:t>
      </w:r>
      <w:r w:rsidR="006631A1">
        <w:rPr>
          <w:rFonts w:ascii="Times New Roman" w:eastAsia="Times New Roman" w:hAnsi="Times New Roman" w:cs="Times New Roman"/>
          <w:sz w:val="24"/>
          <w:szCs w:val="24"/>
        </w:rPr>
        <w:t xml:space="preserve">(1947); “You Must Revise Your Life” (1986); “Every War Has Two Losers”, </w:t>
      </w:r>
      <w:r w:rsidR="006631A1" w:rsidRPr="006631A1">
        <w:rPr>
          <w:rFonts w:ascii="Times New Roman" w:eastAsia="Times New Roman" w:hAnsi="Times New Roman" w:cs="Times New Roman"/>
          <w:i/>
          <w:sz w:val="24"/>
          <w:szCs w:val="24"/>
        </w:rPr>
        <w:t>et al</w:t>
      </w:r>
      <w:r w:rsidR="006631A1">
        <w:rPr>
          <w:rFonts w:ascii="Times New Roman" w:eastAsia="Times New Roman" w:hAnsi="Times New Roman" w:cs="Times New Roman"/>
          <w:sz w:val="24"/>
          <w:szCs w:val="24"/>
        </w:rPr>
        <w:t>.</w:t>
      </w:r>
    </w:p>
    <w:p w:rsidR="00E1175B" w:rsidRDefault="00E1175B" w:rsidP="003C5457">
      <w:pPr>
        <w:rPr>
          <w:rFonts w:ascii="Times New Roman" w:eastAsia="Times New Roman" w:hAnsi="Times New Roman" w:cs="Times New Roman"/>
          <w:b/>
          <w:color w:val="0070C0"/>
          <w:sz w:val="24"/>
          <w:szCs w:val="24"/>
        </w:rPr>
      </w:pPr>
      <w:bookmarkStart w:id="0" w:name="_GoBack"/>
      <w:bookmarkEnd w:id="0"/>
    </w:p>
    <w:p w:rsidR="00E1175B" w:rsidRPr="00E1175B" w:rsidRDefault="00E1175B" w:rsidP="003C5457">
      <w:pPr>
        <w:rPr>
          <w:rFonts w:ascii="Times New Roman" w:eastAsia="Times New Roman" w:hAnsi="Times New Roman" w:cs="Times New Roman"/>
          <w:color w:val="0070C0"/>
          <w:sz w:val="24"/>
          <w:szCs w:val="24"/>
        </w:rPr>
      </w:pPr>
    </w:p>
    <w:p w:rsidR="00E1175B" w:rsidRPr="00693C45" w:rsidRDefault="00E1175B" w:rsidP="003C5457">
      <w:pPr>
        <w:rPr>
          <w:rFonts w:ascii="Times New Roman" w:hAnsi="Times New Roman" w:cs="Times New Roman"/>
          <w:b/>
          <w:color w:val="0070C0"/>
          <w:sz w:val="24"/>
          <w:szCs w:val="24"/>
        </w:rPr>
      </w:pPr>
    </w:p>
    <w:sectPr w:rsidR="00E1175B" w:rsidRPr="00693C45">
      <w:footerReference w:type="default" r:id="rId4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714" w:rsidRDefault="00070714" w:rsidP="00075EC3">
      <w:pPr>
        <w:spacing w:after="0" w:line="240" w:lineRule="auto"/>
      </w:pPr>
      <w:r>
        <w:separator/>
      </w:r>
    </w:p>
  </w:endnote>
  <w:endnote w:type="continuationSeparator" w:id="0">
    <w:p w:rsidR="00070714" w:rsidRDefault="00070714" w:rsidP="00075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906530"/>
      <w:docPartObj>
        <w:docPartGallery w:val="Page Numbers (Bottom of Page)"/>
        <w:docPartUnique/>
      </w:docPartObj>
    </w:sdtPr>
    <w:sdtEndPr>
      <w:rPr>
        <w:noProof/>
      </w:rPr>
    </w:sdtEndPr>
    <w:sdtContent>
      <w:p w:rsidR="00A80CB4" w:rsidRDefault="00A80CB4">
        <w:pPr>
          <w:pStyle w:val="Footer"/>
          <w:jc w:val="center"/>
        </w:pPr>
        <w:r>
          <w:fldChar w:fldCharType="begin"/>
        </w:r>
        <w:r>
          <w:instrText xml:space="preserve"> PAGE   \* MERGEFORMAT </w:instrText>
        </w:r>
        <w:r>
          <w:fldChar w:fldCharType="separate"/>
        </w:r>
        <w:r w:rsidR="006631A1">
          <w:rPr>
            <w:noProof/>
          </w:rPr>
          <w:t>4</w:t>
        </w:r>
        <w:r>
          <w:rPr>
            <w:noProof/>
          </w:rPr>
          <w:fldChar w:fldCharType="end"/>
        </w:r>
      </w:p>
    </w:sdtContent>
  </w:sdt>
  <w:p w:rsidR="00A80CB4" w:rsidRDefault="00A80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714" w:rsidRDefault="00070714" w:rsidP="00075EC3">
      <w:pPr>
        <w:spacing w:after="0" w:line="240" w:lineRule="auto"/>
      </w:pPr>
      <w:r>
        <w:separator/>
      </w:r>
    </w:p>
  </w:footnote>
  <w:footnote w:type="continuationSeparator" w:id="0">
    <w:p w:rsidR="00070714" w:rsidRDefault="00070714" w:rsidP="00075E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5D6"/>
    <w:rsid w:val="00070714"/>
    <w:rsid w:val="00075EC3"/>
    <w:rsid w:val="00084A42"/>
    <w:rsid w:val="003C5457"/>
    <w:rsid w:val="005E76B5"/>
    <w:rsid w:val="006166DB"/>
    <w:rsid w:val="006631A1"/>
    <w:rsid w:val="00693C45"/>
    <w:rsid w:val="009F1FD6"/>
    <w:rsid w:val="00A80CB4"/>
    <w:rsid w:val="00A935D6"/>
    <w:rsid w:val="00E1175B"/>
    <w:rsid w:val="00E5509B"/>
    <w:rsid w:val="00EF45A1"/>
    <w:rsid w:val="00F91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F2577"/>
  <w15:chartTrackingRefBased/>
  <w15:docId w15:val="{F17BDA8B-9658-414E-B7F7-C99669249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35D6"/>
    <w:rPr>
      <w:color w:val="0563C1" w:themeColor="hyperlink"/>
      <w:u w:val="single"/>
    </w:rPr>
  </w:style>
  <w:style w:type="paragraph" w:styleId="Header">
    <w:name w:val="header"/>
    <w:basedOn w:val="Normal"/>
    <w:link w:val="HeaderChar"/>
    <w:uiPriority w:val="99"/>
    <w:unhideWhenUsed/>
    <w:rsid w:val="00075EC3"/>
    <w:pPr>
      <w:tabs>
        <w:tab w:val="center" w:pos="4320"/>
        <w:tab w:val="right" w:pos="8640"/>
      </w:tabs>
      <w:spacing w:after="0" w:line="240" w:lineRule="auto"/>
    </w:pPr>
  </w:style>
  <w:style w:type="character" w:customStyle="1" w:styleId="HeaderChar">
    <w:name w:val="Header Char"/>
    <w:basedOn w:val="DefaultParagraphFont"/>
    <w:link w:val="Header"/>
    <w:uiPriority w:val="99"/>
    <w:rsid w:val="00075EC3"/>
  </w:style>
  <w:style w:type="paragraph" w:styleId="Footer">
    <w:name w:val="footer"/>
    <w:basedOn w:val="Normal"/>
    <w:link w:val="FooterChar"/>
    <w:uiPriority w:val="99"/>
    <w:unhideWhenUsed/>
    <w:rsid w:val="00075EC3"/>
    <w:pPr>
      <w:tabs>
        <w:tab w:val="center" w:pos="4320"/>
        <w:tab w:val="right" w:pos="8640"/>
      </w:tabs>
      <w:spacing w:after="0" w:line="240" w:lineRule="auto"/>
    </w:pPr>
  </w:style>
  <w:style w:type="character" w:customStyle="1" w:styleId="FooterChar">
    <w:name w:val="Footer Char"/>
    <w:basedOn w:val="DefaultParagraphFont"/>
    <w:link w:val="Footer"/>
    <w:uiPriority w:val="99"/>
    <w:rsid w:val="00075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949554">
      <w:bodyDiv w:val="1"/>
      <w:marLeft w:val="0"/>
      <w:marRight w:val="0"/>
      <w:marTop w:val="0"/>
      <w:marBottom w:val="0"/>
      <w:divBdr>
        <w:top w:val="none" w:sz="0" w:space="0" w:color="auto"/>
        <w:left w:val="none" w:sz="0" w:space="0" w:color="auto"/>
        <w:bottom w:val="none" w:sz="0" w:space="0" w:color="auto"/>
        <w:right w:val="none" w:sz="0" w:space="0" w:color="auto"/>
      </w:divBdr>
      <w:divsChild>
        <w:div w:id="665061408">
          <w:marLeft w:val="0"/>
          <w:marRight w:val="0"/>
          <w:marTop w:val="0"/>
          <w:marBottom w:val="0"/>
          <w:divBdr>
            <w:top w:val="none" w:sz="0" w:space="0" w:color="auto"/>
            <w:left w:val="none" w:sz="0" w:space="0" w:color="auto"/>
            <w:bottom w:val="none" w:sz="0" w:space="0" w:color="auto"/>
            <w:right w:val="none" w:sz="0" w:space="0" w:color="auto"/>
          </w:divBdr>
        </w:div>
        <w:div w:id="97024055">
          <w:marLeft w:val="0"/>
          <w:marRight w:val="0"/>
          <w:marTop w:val="0"/>
          <w:marBottom w:val="0"/>
          <w:divBdr>
            <w:top w:val="none" w:sz="0" w:space="0" w:color="auto"/>
            <w:left w:val="none" w:sz="0" w:space="0" w:color="auto"/>
            <w:bottom w:val="none" w:sz="0" w:space="0" w:color="auto"/>
            <w:right w:val="none" w:sz="0" w:space="0" w:color="auto"/>
          </w:divBdr>
          <w:divsChild>
            <w:div w:id="415201779">
              <w:marLeft w:val="0"/>
              <w:marRight w:val="0"/>
              <w:marTop w:val="0"/>
              <w:marBottom w:val="0"/>
              <w:divBdr>
                <w:top w:val="none" w:sz="0" w:space="0" w:color="auto"/>
                <w:left w:val="none" w:sz="0" w:space="0" w:color="auto"/>
                <w:bottom w:val="none" w:sz="0" w:space="0" w:color="auto"/>
                <w:right w:val="none" w:sz="0" w:space="0" w:color="auto"/>
              </w:divBdr>
              <w:divsChild>
                <w:div w:id="1406881301">
                  <w:marLeft w:val="0"/>
                  <w:marRight w:val="0"/>
                  <w:marTop w:val="0"/>
                  <w:marBottom w:val="0"/>
                  <w:divBdr>
                    <w:top w:val="none" w:sz="0" w:space="0" w:color="auto"/>
                    <w:left w:val="none" w:sz="0" w:space="0" w:color="auto"/>
                    <w:bottom w:val="none" w:sz="0" w:space="0" w:color="auto"/>
                    <w:right w:val="none" w:sz="0" w:space="0" w:color="auto"/>
                  </w:divBdr>
                  <w:divsChild>
                    <w:div w:id="1256011922">
                      <w:marLeft w:val="0"/>
                      <w:marRight w:val="0"/>
                      <w:marTop w:val="0"/>
                      <w:marBottom w:val="0"/>
                      <w:divBdr>
                        <w:top w:val="none" w:sz="0" w:space="0" w:color="auto"/>
                        <w:left w:val="none" w:sz="0" w:space="0" w:color="auto"/>
                        <w:bottom w:val="none" w:sz="0" w:space="0" w:color="auto"/>
                        <w:right w:val="none" w:sz="0" w:space="0" w:color="auto"/>
                      </w:divBdr>
                    </w:div>
                  </w:divsChild>
                </w:div>
                <w:div w:id="64874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341745">
          <w:marLeft w:val="0"/>
          <w:marRight w:val="0"/>
          <w:marTop w:val="0"/>
          <w:marBottom w:val="0"/>
          <w:divBdr>
            <w:top w:val="none" w:sz="0" w:space="0" w:color="auto"/>
            <w:left w:val="none" w:sz="0" w:space="0" w:color="auto"/>
            <w:bottom w:val="none" w:sz="0" w:space="0" w:color="auto"/>
            <w:right w:val="none" w:sz="0" w:space="0" w:color="auto"/>
          </w:divBdr>
        </w:div>
      </w:divsChild>
    </w:div>
    <w:div w:id="481042939">
      <w:bodyDiv w:val="1"/>
      <w:marLeft w:val="0"/>
      <w:marRight w:val="0"/>
      <w:marTop w:val="0"/>
      <w:marBottom w:val="0"/>
      <w:divBdr>
        <w:top w:val="none" w:sz="0" w:space="0" w:color="auto"/>
        <w:left w:val="none" w:sz="0" w:space="0" w:color="auto"/>
        <w:bottom w:val="none" w:sz="0" w:space="0" w:color="auto"/>
        <w:right w:val="none" w:sz="0" w:space="0" w:color="auto"/>
      </w:divBdr>
      <w:divsChild>
        <w:div w:id="478110873">
          <w:marLeft w:val="0"/>
          <w:marRight w:val="0"/>
          <w:marTop w:val="0"/>
          <w:marBottom w:val="0"/>
          <w:divBdr>
            <w:top w:val="none" w:sz="0" w:space="0" w:color="auto"/>
            <w:left w:val="none" w:sz="0" w:space="0" w:color="auto"/>
            <w:bottom w:val="none" w:sz="0" w:space="0" w:color="auto"/>
            <w:right w:val="none" w:sz="0" w:space="0" w:color="auto"/>
          </w:divBdr>
          <w:divsChild>
            <w:div w:id="1639920461">
              <w:marLeft w:val="0"/>
              <w:marRight w:val="0"/>
              <w:marTop w:val="0"/>
              <w:marBottom w:val="0"/>
              <w:divBdr>
                <w:top w:val="none" w:sz="0" w:space="0" w:color="auto"/>
                <w:left w:val="none" w:sz="0" w:space="0" w:color="auto"/>
                <w:bottom w:val="none" w:sz="0" w:space="0" w:color="auto"/>
                <w:right w:val="none" w:sz="0" w:space="0" w:color="auto"/>
              </w:divBdr>
              <w:divsChild>
                <w:div w:id="1398935585">
                  <w:marLeft w:val="0"/>
                  <w:marRight w:val="0"/>
                  <w:marTop w:val="0"/>
                  <w:marBottom w:val="0"/>
                  <w:divBdr>
                    <w:top w:val="none" w:sz="0" w:space="0" w:color="auto"/>
                    <w:left w:val="none" w:sz="0" w:space="0" w:color="auto"/>
                    <w:bottom w:val="none" w:sz="0" w:space="0" w:color="auto"/>
                    <w:right w:val="none" w:sz="0" w:space="0" w:color="auto"/>
                  </w:divBdr>
                  <w:divsChild>
                    <w:div w:id="144592430">
                      <w:marLeft w:val="0"/>
                      <w:marRight w:val="0"/>
                      <w:marTop w:val="0"/>
                      <w:marBottom w:val="0"/>
                      <w:divBdr>
                        <w:top w:val="none" w:sz="0" w:space="0" w:color="auto"/>
                        <w:left w:val="none" w:sz="0" w:space="0" w:color="auto"/>
                        <w:bottom w:val="none" w:sz="0" w:space="0" w:color="auto"/>
                        <w:right w:val="none" w:sz="0" w:space="0" w:color="auto"/>
                      </w:divBdr>
                      <w:divsChild>
                        <w:div w:id="18688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942798">
          <w:marLeft w:val="0"/>
          <w:marRight w:val="0"/>
          <w:marTop w:val="0"/>
          <w:marBottom w:val="0"/>
          <w:divBdr>
            <w:top w:val="none" w:sz="0" w:space="0" w:color="auto"/>
            <w:left w:val="none" w:sz="0" w:space="0" w:color="auto"/>
            <w:bottom w:val="none" w:sz="0" w:space="0" w:color="auto"/>
            <w:right w:val="none" w:sz="0" w:space="0" w:color="auto"/>
          </w:divBdr>
          <w:divsChild>
            <w:div w:id="1627813864">
              <w:marLeft w:val="0"/>
              <w:marRight w:val="0"/>
              <w:marTop w:val="0"/>
              <w:marBottom w:val="0"/>
              <w:divBdr>
                <w:top w:val="none" w:sz="0" w:space="0" w:color="auto"/>
                <w:left w:val="none" w:sz="0" w:space="0" w:color="auto"/>
                <w:bottom w:val="none" w:sz="0" w:space="0" w:color="auto"/>
                <w:right w:val="none" w:sz="0" w:space="0" w:color="auto"/>
              </w:divBdr>
              <w:divsChild>
                <w:div w:id="20245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4154">
          <w:marLeft w:val="0"/>
          <w:marRight w:val="0"/>
          <w:marTop w:val="0"/>
          <w:marBottom w:val="0"/>
          <w:divBdr>
            <w:top w:val="none" w:sz="0" w:space="0" w:color="auto"/>
            <w:left w:val="none" w:sz="0" w:space="0" w:color="auto"/>
            <w:bottom w:val="none" w:sz="0" w:space="0" w:color="auto"/>
            <w:right w:val="none" w:sz="0" w:space="0" w:color="auto"/>
          </w:divBdr>
          <w:divsChild>
            <w:div w:id="628780107">
              <w:marLeft w:val="0"/>
              <w:marRight w:val="0"/>
              <w:marTop w:val="0"/>
              <w:marBottom w:val="0"/>
              <w:divBdr>
                <w:top w:val="none" w:sz="0" w:space="0" w:color="auto"/>
                <w:left w:val="none" w:sz="0" w:space="0" w:color="auto"/>
                <w:bottom w:val="none" w:sz="0" w:space="0" w:color="auto"/>
                <w:right w:val="none" w:sz="0" w:space="0" w:color="auto"/>
              </w:divBdr>
              <w:divsChild>
                <w:div w:id="107134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1805">
          <w:marLeft w:val="0"/>
          <w:marRight w:val="0"/>
          <w:marTop w:val="0"/>
          <w:marBottom w:val="0"/>
          <w:divBdr>
            <w:top w:val="none" w:sz="0" w:space="0" w:color="auto"/>
            <w:left w:val="none" w:sz="0" w:space="0" w:color="auto"/>
            <w:bottom w:val="none" w:sz="0" w:space="0" w:color="auto"/>
            <w:right w:val="none" w:sz="0" w:space="0" w:color="auto"/>
          </w:divBdr>
          <w:divsChild>
            <w:div w:id="1887372091">
              <w:marLeft w:val="0"/>
              <w:marRight w:val="0"/>
              <w:marTop w:val="0"/>
              <w:marBottom w:val="0"/>
              <w:divBdr>
                <w:top w:val="none" w:sz="0" w:space="0" w:color="auto"/>
                <w:left w:val="none" w:sz="0" w:space="0" w:color="auto"/>
                <w:bottom w:val="none" w:sz="0" w:space="0" w:color="auto"/>
                <w:right w:val="none" w:sz="0" w:space="0" w:color="auto"/>
              </w:divBdr>
              <w:divsChild>
                <w:div w:id="155130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91153">
          <w:marLeft w:val="0"/>
          <w:marRight w:val="0"/>
          <w:marTop w:val="0"/>
          <w:marBottom w:val="0"/>
          <w:divBdr>
            <w:top w:val="none" w:sz="0" w:space="0" w:color="auto"/>
            <w:left w:val="none" w:sz="0" w:space="0" w:color="auto"/>
            <w:bottom w:val="none" w:sz="0" w:space="0" w:color="auto"/>
            <w:right w:val="none" w:sz="0" w:space="0" w:color="auto"/>
          </w:divBdr>
          <w:divsChild>
            <w:div w:id="40252906">
              <w:marLeft w:val="0"/>
              <w:marRight w:val="0"/>
              <w:marTop w:val="0"/>
              <w:marBottom w:val="0"/>
              <w:divBdr>
                <w:top w:val="none" w:sz="0" w:space="0" w:color="auto"/>
                <w:left w:val="none" w:sz="0" w:space="0" w:color="auto"/>
                <w:bottom w:val="none" w:sz="0" w:space="0" w:color="auto"/>
                <w:right w:val="none" w:sz="0" w:space="0" w:color="auto"/>
              </w:divBdr>
              <w:divsChild>
                <w:div w:id="35770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85945">
          <w:marLeft w:val="0"/>
          <w:marRight w:val="0"/>
          <w:marTop w:val="0"/>
          <w:marBottom w:val="0"/>
          <w:divBdr>
            <w:top w:val="none" w:sz="0" w:space="0" w:color="auto"/>
            <w:left w:val="none" w:sz="0" w:space="0" w:color="auto"/>
            <w:bottom w:val="none" w:sz="0" w:space="0" w:color="auto"/>
            <w:right w:val="none" w:sz="0" w:space="0" w:color="auto"/>
          </w:divBdr>
          <w:divsChild>
            <w:div w:id="1983537096">
              <w:marLeft w:val="0"/>
              <w:marRight w:val="0"/>
              <w:marTop w:val="0"/>
              <w:marBottom w:val="0"/>
              <w:divBdr>
                <w:top w:val="none" w:sz="0" w:space="0" w:color="auto"/>
                <w:left w:val="none" w:sz="0" w:space="0" w:color="auto"/>
                <w:bottom w:val="none" w:sz="0" w:space="0" w:color="auto"/>
                <w:right w:val="none" w:sz="0" w:space="0" w:color="auto"/>
              </w:divBdr>
              <w:divsChild>
                <w:div w:id="165749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olkstory.com/dates.html" TargetMode="External"/><Relationship Id="rId18" Type="http://schemas.openxmlformats.org/officeDocument/2006/relationships/hyperlink" Target="http://www.folkstory.com/sitemap.html" TargetMode="External"/><Relationship Id="rId26" Type="http://schemas.openxmlformats.org/officeDocument/2006/relationships/hyperlink" Target="https://en.wikipedia.org/wiki/William_Stafford_(poet)" TargetMode="External"/><Relationship Id="rId39" Type="http://schemas.openxmlformats.org/officeDocument/2006/relationships/hyperlink" Target="https://www.google.com/search?q=Kim+Stafford&amp;stick=H4sIAAAAAAAAAOPgE-LUz9U3MDJPszBX4gIxTcsLc4uNtaSyk630C1LzC3JSgVRRcX6eVXJGZk5KUWoeAIOzW201AAAA&amp;sa=X&amp;ved=2ahUKEwjyrI7w3prfAhWrM-wKHfU_BAkQmxMoATAYegQIBhAa" TargetMode="External"/><Relationship Id="rId21" Type="http://schemas.openxmlformats.org/officeDocument/2006/relationships/image" Target="media/image3.jpeg"/><Relationship Id="rId34" Type="http://schemas.openxmlformats.org/officeDocument/2006/relationships/hyperlink" Target="https://www.google.com/search?q=william+stafford+education&amp;stick=H4sIAAAAAAAAAOPgE-LUz9U3MDJPszDXks5OttIvSM0vyEkFUkXF-XlWqSmlyYklmfl5AEDPBAIqAAAA&amp;sa=X&amp;ved=2ahUKEwjyrI7w3prfAhWrM-wKHfU_BAkQ44YBKAMwFnoECAYQEQ" TargetMode="External"/><Relationship Id="rId42" Type="http://schemas.openxmlformats.org/officeDocument/2006/relationships/theme" Target="theme/theme1.xml"/><Relationship Id="rId7" Type="http://schemas.openxmlformats.org/officeDocument/2006/relationships/image" Target="media/image1.gif"/><Relationship Id="rId2" Type="http://schemas.openxmlformats.org/officeDocument/2006/relationships/settings" Target="settings.xml"/><Relationship Id="rId16" Type="http://schemas.openxmlformats.org/officeDocument/2006/relationships/hyperlink" Target="http://www.folkstory.com/resources.html" TargetMode="External"/><Relationship Id="rId20" Type="http://schemas.openxmlformats.org/officeDocument/2006/relationships/image" Target="media/image2.png"/><Relationship Id="rId29" Type="http://schemas.openxmlformats.org/officeDocument/2006/relationships/hyperlink" Target="https://www.google.com/search?q=william+stafford+died&amp;stick=H4sIAAAAAAAAAOPgE-LUz9U3MDJPszDXks9OttIvSM0vyEnVT0lNTk0sTk2JL0gtKs7Ps0rJTE0BAMbNYXIuAAAA&amp;sa=X&amp;ved=2ahUKEwjyrI7w3prfAhWrM-wKHfU_BAkQ6BMoADAVegQIBhAK"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folkstory.com/" TargetMode="External"/><Relationship Id="rId11" Type="http://schemas.openxmlformats.org/officeDocument/2006/relationships/hyperlink" Target="http://www.folkstory.com/center/courses.html" TargetMode="External"/><Relationship Id="rId24" Type="http://schemas.openxmlformats.org/officeDocument/2006/relationships/hyperlink" Target="http://www.folkstory.com/about/folkstory_privacy.html" TargetMode="External"/><Relationship Id="rId32" Type="http://schemas.openxmlformats.org/officeDocument/2006/relationships/hyperlink" Target="https://www.google.com/search?q=University+of+Iowa&amp;stick=H4sIAAAAAAAAAOPgE-LUz9U3MDJPszBXAjMNs-Itk7Wks5Ot9AtS8wtyUoFUUXF-nlVqSmlyYklmfh4Aw34y0zUAAAA&amp;sa=X&amp;ved=2ahUKEwjyrI7w3prfAhWrM-wKHfU_BAkQmxMoATAWegQIBhAP" TargetMode="External"/><Relationship Id="rId37" Type="http://schemas.openxmlformats.org/officeDocument/2006/relationships/hyperlink" Target="https://www.google.com/search?q=william+stafford+awards&amp;stick=H4sIAAAAAAAAAOPgE-LUz9U3MDJPszDXks1OttJPLE8sSoGQ8eWZeXmpRVZgTjEAyNjtEywAAAA&amp;sa=X&amp;ved=2ahUKEwjyrI7w3prfAhWrM-wKHfU_BAkQ44YBKAIwF3oECAYQFg" TargetMode="External"/><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www.folkstory.com/center/locations.html" TargetMode="External"/><Relationship Id="rId23" Type="http://schemas.openxmlformats.org/officeDocument/2006/relationships/hyperlink" Target="http://www.folkstory.com/tools/folkmail.html" TargetMode="External"/><Relationship Id="rId28" Type="http://schemas.openxmlformats.org/officeDocument/2006/relationships/hyperlink" Target="https://www.google.com/search?q=Hutchinson,+Kansas&amp;stick=H4sIAAAAAAAAAOPgE-LUz9U3MDJPszBX4gAxSyzLc7XEspOt9AtS8wtyUoFUUXF-nlVSflEeAB19jpYvAAAA&amp;sa=X&amp;ved=2ahUKEwjyrI7w3prfAhWrM-wKHfU_BAkQmxMoATAUegQIBhAH" TargetMode="External"/><Relationship Id="rId36" Type="http://schemas.openxmlformats.org/officeDocument/2006/relationships/hyperlink" Target="https://www.google.com/search?q=United+States+Poet+Laureate&amp;stick=H4sIAAAAAAAAAOPgE-LUz9U3MDJPszBXgjBziswytGSzk630E8sTi1IgZHx5Zl5eapEVmFMMAFOmpdM3AAAA&amp;sa=X&amp;ved=2ahUKEwjyrI7w3prfAhWrM-wKHfU_BAkQmxMoATAXegQIBhAV" TargetMode="External"/><Relationship Id="rId10" Type="http://schemas.openxmlformats.org/officeDocument/2006/relationships/hyperlink" Target="http://www.folkstory.com/about/therapy.html" TargetMode="External"/><Relationship Id="rId19" Type="http://schemas.openxmlformats.org/officeDocument/2006/relationships/hyperlink" Target="http://www.folkstory.com/tools/searchstory.html" TargetMode="External"/><Relationship Id="rId31" Type="http://schemas.openxmlformats.org/officeDocument/2006/relationships/hyperlink" Target="https://www.google.com/search?q=william+stafford+education&amp;stick=H4sIAAAAAAAAAOPgE-LUz9U3MDJPszDXks5OttIvSM0vyEkFUkXF-XlWqSmlyYklmfl5AEDPBAIqAAAA&amp;sa=X&amp;ved=2ahUKEwjyrI7w3prfAhWrM-wKHfU_BAkQ6BMoADAWegQIBhAO" TargetMode="External"/><Relationship Id="rId4" Type="http://schemas.openxmlformats.org/officeDocument/2006/relationships/footnotes" Target="footnotes.xml"/><Relationship Id="rId9" Type="http://schemas.openxmlformats.org/officeDocument/2006/relationships/hyperlink" Target="http://www.folkstory.com/" TargetMode="External"/><Relationship Id="rId14" Type="http://schemas.openxmlformats.org/officeDocument/2006/relationships/hyperlink" Target="http://www.folkstory.com/tools/folkmail.html" TargetMode="External"/><Relationship Id="rId22" Type="http://schemas.openxmlformats.org/officeDocument/2006/relationships/hyperlink" Target="http://folkstory.com" TargetMode="External"/><Relationship Id="rId27" Type="http://schemas.openxmlformats.org/officeDocument/2006/relationships/hyperlink" Target="https://www.google.com/search?q=william+stafford+born&amp;stick=H4sIAAAAAAAAAOPgE-LUz9U3MDJPszDXEstOttIvSM0vyEkFUkXF-XlWSflFeQAChkNkJQAAAA&amp;sa=X&amp;ved=2ahUKEwjyrI7w3prfAhWrM-wKHfU_BAkQ6BMoADAUegQIBhAG" TargetMode="External"/><Relationship Id="rId30" Type="http://schemas.openxmlformats.org/officeDocument/2006/relationships/hyperlink" Target="https://www.google.com/search?q=Lake+Oswego,+Oregon&amp;stick=H4sIAAAAAAAAAOPgE-LUz9U3MDJPszBX4gAxs80zDLTks5Ot9AtS8wtyUvVTUpNTE4tTU-ILUouK8_OsUjJTUwAovTEZOAAAAA&amp;sa=X&amp;ved=2ahUKEwjyrI7w3prfAhWrM-wKHfU_BAkQmxMoATAVegQIBhAL" TargetMode="External"/><Relationship Id="rId35" Type="http://schemas.openxmlformats.org/officeDocument/2006/relationships/hyperlink" Target="https://www.google.com/search?q=william+stafford+awards&amp;stick=H4sIAAAAAAAAAOPgE-LUz9U3MDJPszDXks1OttJPLE8sSoGQ8eWZeXmpRVZgTjEAyNjtEywAAAA&amp;sa=X&amp;ved=2ahUKEwjyrI7w3prfAhWrM-wKHfU_BAkQ6BMoADAXegQIBhAU" TargetMode="External"/><Relationship Id="rId8" Type="http://schemas.openxmlformats.org/officeDocument/2006/relationships/hyperlink" Target="http://www.folkstory.com/articles/onceupon.html" TargetMode="External"/><Relationship Id="rId3" Type="http://schemas.openxmlformats.org/officeDocument/2006/relationships/webSettings" Target="webSettings.xml"/><Relationship Id="rId12" Type="http://schemas.openxmlformats.org/officeDocument/2006/relationships/hyperlink" Target="http://www.folkstory.com/center/registration.html" TargetMode="External"/><Relationship Id="rId17" Type="http://schemas.openxmlformats.org/officeDocument/2006/relationships/hyperlink" Target="http://www.folkstory.com/campbell/joseph_campbell.html" TargetMode="External"/><Relationship Id="rId25" Type="http://schemas.openxmlformats.org/officeDocument/2006/relationships/hyperlink" Target="https://en.wikipedia.org/wiki/Holy_Grail" TargetMode="External"/><Relationship Id="rId33" Type="http://schemas.openxmlformats.org/officeDocument/2006/relationships/hyperlink" Target="https://www.google.com/search?q=University+of+Kansas&amp;stick=H4sIAAAAAAAAAOPgE-LUz9U3MDJPszBXAjMNTQsN87Sks5Ot9AtS8wtyUoFUUXF-nlVqSmlyYklmfh4AI8VMJTUAAAA&amp;sa=X&amp;ved=2ahUKEwjyrI7w3prfAhWrM-wKHfU_BAkQmxMoAjAWegQIBhAQ" TargetMode="External"/><Relationship Id="rId38" Type="http://schemas.openxmlformats.org/officeDocument/2006/relationships/hyperlink" Target="https://www.google.com/search?q=william+stafford+children&amp;stick=H4sIAAAAAAAAAOPgE-LUz9U3MDJPszDXkspOttIvSM0vyEkFUkXF-XlWyRmZOSlFqXkAEuTQFykAAAA&amp;sa=X&amp;ved=2ahUKEwjyrI7w3prfAhWrM-wKHfU_BAkQ6BMoADAYegQIBhAZ"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2256</Words>
  <Characters>12862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Addy G.P.T.</dc:creator>
  <cp:keywords/>
  <dc:description/>
  <cp:lastModifiedBy>Addy G.P.T.</cp:lastModifiedBy>
  <cp:revision>9</cp:revision>
  <dcterms:created xsi:type="dcterms:W3CDTF">2018-12-07T14:09:00Z</dcterms:created>
  <dcterms:modified xsi:type="dcterms:W3CDTF">2018-12-12T16:51:00Z</dcterms:modified>
</cp:coreProperties>
</file>