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1D" w:rsidRDefault="00DC411D" w:rsidP="00617AC2">
      <w:pPr>
        <w:pStyle w:val="Heading1"/>
        <w:rPr>
          <w:rStyle w:val="contenutitrenonimage"/>
          <w:lang w:val="fr-FR"/>
        </w:rPr>
      </w:pPr>
      <w:r>
        <w:rPr>
          <w:noProof/>
        </w:rPr>
        <w:pict>
          <v:rect id="_x0000_s1026" style="position:absolute;margin-left:-.7pt;margin-top:-22.65pt;width:517.5pt;height:81.75pt;z-index:-251658240" strokecolor="#330" strokeweight="3pt">
            <v:stroke linestyle="thinThin"/>
            <v:textbox>
              <w:txbxContent>
                <w:p w:rsidR="00DC411D" w:rsidRPr="00280FBC" w:rsidRDefault="00DC411D" w:rsidP="00C16767">
                  <w:pPr>
                    <w:pStyle w:val="NoSpacing"/>
                    <w:ind w:right="303"/>
                    <w:jc w:val="center"/>
                    <w:rPr>
                      <w:b/>
                      <w:sz w:val="24"/>
                      <w:szCs w:val="24"/>
                      <w:lang w:val="fr-FR"/>
                    </w:rPr>
                  </w:pPr>
                  <w:r w:rsidRPr="00280FBC">
                    <w:rPr>
                      <w:b/>
                      <w:sz w:val="24"/>
                      <w:szCs w:val="24"/>
                      <w:lang w:val="fr-FR"/>
                    </w:rPr>
                    <w:t>UNIVERSITÉ DE THESSALIE</w:t>
                  </w:r>
                </w:p>
                <w:p w:rsidR="00DC411D" w:rsidRPr="00280FBC" w:rsidRDefault="00DC411D" w:rsidP="00C16767">
                  <w:pPr>
                    <w:pStyle w:val="NoSpacing"/>
                    <w:ind w:right="303"/>
                    <w:jc w:val="center"/>
                    <w:rPr>
                      <w:b/>
                      <w:sz w:val="24"/>
                      <w:szCs w:val="24"/>
                      <w:lang w:val="fr-FR"/>
                    </w:rPr>
                  </w:pPr>
                  <w:r w:rsidRPr="00280FBC">
                    <w:rPr>
                      <w:b/>
                      <w:sz w:val="24"/>
                      <w:szCs w:val="24"/>
                      <w:lang w:val="fr-FR"/>
                    </w:rPr>
                    <w:t xml:space="preserve">      CENTRE DE LANGUES ÉTRANGÈRES- SECTION DE LANGUE FRANÇAISE</w:t>
                  </w:r>
                </w:p>
                <w:p w:rsidR="00DC411D" w:rsidRDefault="00DC411D" w:rsidP="00C16767">
                  <w:pPr>
                    <w:pStyle w:val="NoSpacing"/>
                    <w:ind w:right="303"/>
                    <w:jc w:val="center"/>
                    <w:rPr>
                      <w:b/>
                      <w:sz w:val="24"/>
                      <w:szCs w:val="24"/>
                      <w:lang w:val="fr-FR"/>
                    </w:rPr>
                  </w:pPr>
                  <w:r>
                    <w:rPr>
                      <w:b/>
                      <w:sz w:val="24"/>
                      <w:szCs w:val="24"/>
                      <w:lang w:val="fr-FR"/>
                    </w:rPr>
                    <w:t>FACULTÉ DES SCIENCES HUMAINES</w:t>
                  </w:r>
                </w:p>
                <w:p w:rsidR="00DC411D" w:rsidRPr="005C1BDF" w:rsidRDefault="00DC411D" w:rsidP="00C16767">
                  <w:pPr>
                    <w:pStyle w:val="NoSpacing"/>
                    <w:ind w:right="303"/>
                    <w:jc w:val="center"/>
                    <w:rPr>
                      <w:sz w:val="24"/>
                      <w:szCs w:val="24"/>
                      <w:lang w:val="fr-FR"/>
                    </w:rPr>
                  </w:pPr>
                  <w:r>
                    <w:rPr>
                      <w:b/>
                      <w:sz w:val="24"/>
                      <w:szCs w:val="24"/>
                      <w:lang w:val="fr-FR"/>
                    </w:rPr>
                    <w:t xml:space="preserve"> </w:t>
                  </w:r>
                  <w:r>
                    <w:rPr>
                      <w:sz w:val="24"/>
                      <w:szCs w:val="24"/>
                      <w:lang w:val="fr-FR"/>
                    </w:rPr>
                    <w:t>(1</w:t>
                  </w:r>
                  <w:r>
                    <w:rPr>
                      <w:sz w:val="24"/>
                      <w:szCs w:val="24"/>
                      <w:vertAlign w:val="superscript"/>
                      <w:lang w:val="fr-FR"/>
                    </w:rPr>
                    <w:t>e</w:t>
                  </w:r>
                  <w:r w:rsidRPr="001940FB">
                    <w:rPr>
                      <w:sz w:val="24"/>
                      <w:szCs w:val="24"/>
                      <w:lang w:val="fr-FR"/>
                    </w:rPr>
                    <w:t xml:space="preserve"> é</w:t>
                  </w:r>
                  <w:r w:rsidRPr="00156A5D">
                    <w:rPr>
                      <w:sz w:val="24"/>
                      <w:szCs w:val="24"/>
                      <w:lang w:val="fr-FR"/>
                    </w:rPr>
                    <w:t>tage</w:t>
                  </w:r>
                  <w:r w:rsidRPr="001940FB">
                    <w:rPr>
                      <w:sz w:val="24"/>
                      <w:szCs w:val="24"/>
                      <w:lang w:val="fr-FR"/>
                    </w:rPr>
                    <w:t>)</w:t>
                  </w:r>
                  <w:r>
                    <w:rPr>
                      <w:sz w:val="24"/>
                      <w:szCs w:val="24"/>
                      <w:lang w:val="fr-FR"/>
                    </w:rPr>
                    <w:t xml:space="preserve"> Bureau </w:t>
                  </w:r>
                  <w:r w:rsidRPr="00CC71EF">
                    <w:rPr>
                      <w:sz w:val="24"/>
                      <w:szCs w:val="24"/>
                      <w:lang w:val="fr-FR"/>
                    </w:rPr>
                    <w:t>des langues étrangères</w:t>
                  </w:r>
                  <w:r>
                    <w:rPr>
                      <w:sz w:val="24"/>
                      <w:szCs w:val="24"/>
                      <w:lang w:val="fr-FR"/>
                    </w:rPr>
                    <w:t>, tél. 24210-74682</w:t>
                  </w:r>
                </w:p>
                <w:p w:rsidR="00DC411D" w:rsidRPr="00280FBC" w:rsidRDefault="00DC411D" w:rsidP="00C16767">
                  <w:pPr>
                    <w:pStyle w:val="NoSpacing"/>
                    <w:spacing w:line="360" w:lineRule="auto"/>
                    <w:ind w:right="303"/>
                    <w:rPr>
                      <w:lang w:val="fr-FR"/>
                    </w:rPr>
                  </w:pPr>
                  <w:r w:rsidRPr="00280FBC">
                    <w:rPr>
                      <w:lang w:val="fr-FR"/>
                    </w:rPr>
                    <w:t>Enseignante: Eftychia Damaskou</w:t>
                  </w:r>
                  <w:r>
                    <w:rPr>
                      <w:lang w:val="fr-FR"/>
                    </w:rPr>
                    <w:t xml:space="preserve">, </w:t>
                  </w:r>
                  <w:hyperlink r:id="rId5" w:history="1">
                    <w:r w:rsidRPr="001F149C">
                      <w:rPr>
                        <w:rStyle w:val="Hyperlink"/>
                        <w:lang w:val="fr-FR"/>
                      </w:rPr>
                      <w:t>e_damaskou@yahoo.gr</w:t>
                    </w:r>
                  </w:hyperlink>
                  <w:r>
                    <w:rPr>
                      <w:lang w:val="fr-FR"/>
                    </w:rPr>
                    <w:t xml:space="preserve"> </w:t>
                  </w:r>
                </w:p>
              </w:txbxContent>
            </v:textbox>
          </v:rect>
        </w:pict>
      </w:r>
    </w:p>
    <w:p w:rsidR="00DC411D" w:rsidRPr="00C16767" w:rsidRDefault="00DC411D" w:rsidP="00C16767">
      <w:pPr>
        <w:pStyle w:val="NoSpacing"/>
        <w:rPr>
          <w:rStyle w:val="contenutitrenonimage"/>
          <w:rFonts w:ascii="Times New Roman" w:hAnsi="Times New Roman"/>
          <w:sz w:val="24"/>
          <w:szCs w:val="24"/>
          <w:lang w:val="fr-FR"/>
        </w:rPr>
      </w:pPr>
    </w:p>
    <w:p w:rsidR="00DC411D" w:rsidRDefault="00DC411D" w:rsidP="00985E55">
      <w:pPr>
        <w:pStyle w:val="NoSpacing"/>
        <w:rPr>
          <w:rStyle w:val="contenutitrenonimage"/>
          <w:rFonts w:ascii="Times New Roman" w:hAnsi="Times New Roman"/>
          <w:sz w:val="24"/>
          <w:szCs w:val="24"/>
          <w:lang w:val="fr-FR"/>
        </w:rPr>
      </w:pPr>
    </w:p>
    <w:p w:rsidR="00DC411D" w:rsidRPr="00F27E66" w:rsidRDefault="00DC411D" w:rsidP="00985E55">
      <w:pPr>
        <w:pStyle w:val="NoSpacing"/>
        <w:rPr>
          <w:b/>
          <w:lang w:val="fr-FR"/>
        </w:rPr>
      </w:pPr>
      <w:r w:rsidRPr="00F27E66">
        <w:rPr>
          <w:rStyle w:val="contenutitrenonimage"/>
          <w:rFonts w:ascii="Times New Roman" w:hAnsi="Times New Roman"/>
          <w:b/>
          <w:sz w:val="24"/>
          <w:szCs w:val="24"/>
          <w:lang w:val="fr-FR"/>
        </w:rPr>
        <w:t>Semestre de printemps- Cours II</w:t>
      </w:r>
    </w:p>
    <w:p w:rsidR="00DC411D" w:rsidRDefault="00DC411D" w:rsidP="00985E55">
      <w:pPr>
        <w:pStyle w:val="NoSpacing"/>
        <w:rPr>
          <w:rFonts w:ascii="Times New Roman" w:hAnsi="Times New Roman"/>
          <w:b/>
          <w:kern w:val="36"/>
          <w:sz w:val="24"/>
          <w:szCs w:val="24"/>
          <w:lang w:val="fr-FR" w:eastAsia="el-GR"/>
        </w:rPr>
      </w:pPr>
    </w:p>
    <w:p w:rsidR="00DC411D" w:rsidRDefault="00DC411D" w:rsidP="00985E55">
      <w:pPr>
        <w:pStyle w:val="NoSpacing"/>
        <w:rPr>
          <w:rFonts w:ascii="Times New Roman" w:hAnsi="Times New Roman"/>
          <w:b/>
          <w:kern w:val="36"/>
          <w:sz w:val="24"/>
          <w:szCs w:val="24"/>
          <w:lang w:val="fr-FR" w:eastAsia="el-GR"/>
        </w:rPr>
      </w:pPr>
      <w:r>
        <w:rPr>
          <w:rFonts w:ascii="Times New Roman" w:hAnsi="Times New Roman"/>
          <w:b/>
          <w:kern w:val="36"/>
          <w:sz w:val="24"/>
          <w:szCs w:val="24"/>
          <w:lang w:val="fr-FR" w:eastAsia="el-GR"/>
        </w:rPr>
        <w:t xml:space="preserve">Lisez le texte et répondez aux questions. </w:t>
      </w:r>
    </w:p>
    <w:p w:rsidR="00DC411D" w:rsidRDefault="00DC411D" w:rsidP="00985E55">
      <w:pPr>
        <w:pStyle w:val="NoSpacing"/>
        <w:rPr>
          <w:rFonts w:ascii="Times New Roman" w:hAnsi="Times New Roman"/>
          <w:b/>
          <w:kern w:val="36"/>
          <w:sz w:val="24"/>
          <w:szCs w:val="24"/>
          <w:lang w:val="fr-FR" w:eastAsia="el-GR"/>
        </w:rPr>
      </w:pPr>
    </w:p>
    <w:p w:rsidR="00DC411D" w:rsidRPr="00985E55" w:rsidRDefault="00DC411D" w:rsidP="00985E55">
      <w:pPr>
        <w:pStyle w:val="NoSpacing"/>
        <w:rPr>
          <w:rFonts w:ascii="Times New Roman" w:hAnsi="Times New Roman"/>
          <w:b/>
          <w:kern w:val="36"/>
          <w:sz w:val="24"/>
          <w:szCs w:val="24"/>
          <w:lang w:val="fr-FR" w:eastAsia="el-GR"/>
        </w:rPr>
      </w:pPr>
      <w:r w:rsidRPr="00985E55">
        <w:rPr>
          <w:rFonts w:ascii="Times New Roman" w:hAnsi="Times New Roman"/>
          <w:b/>
          <w:kern w:val="36"/>
          <w:sz w:val="24"/>
          <w:szCs w:val="24"/>
          <w:lang w:val="fr-FR" w:eastAsia="el-GR"/>
        </w:rPr>
        <w:t>Coût du lycée en France : pourquoi est-ce si cher ?</w:t>
      </w:r>
    </w:p>
    <w:p w:rsidR="00DC411D" w:rsidRPr="004632F3" w:rsidRDefault="00DC411D" w:rsidP="00985E55">
      <w:pPr>
        <w:spacing w:before="100" w:beforeAutospacing="1" w:after="100" w:afterAutospacing="1" w:line="240" w:lineRule="auto"/>
        <w:jc w:val="both"/>
        <w:rPr>
          <w:rFonts w:ascii="Times New Roman" w:hAnsi="Times New Roman"/>
          <w:sz w:val="24"/>
          <w:szCs w:val="24"/>
          <w:lang w:val="fr-FR" w:eastAsia="el-GR"/>
        </w:rPr>
      </w:pPr>
      <w:r w:rsidRPr="004632F3">
        <w:rPr>
          <w:rFonts w:ascii="Times New Roman" w:hAnsi="Times New Roman"/>
          <w:sz w:val="24"/>
          <w:szCs w:val="24"/>
          <w:lang w:val="fr-FR" w:eastAsia="el-GR"/>
        </w:rPr>
        <w:t>On entend régulièrement dans le débat public sur l’éducation que les lycéens coûtent chers aux contribuables ou qu’il conviendrait de redéployer une partie des ressources accordées aux lycées vers les écoles élémentaires. Un lycée qui co</w:t>
      </w:r>
      <w:r>
        <w:rPr>
          <w:rFonts w:ascii="Times New Roman" w:hAnsi="Times New Roman"/>
          <w:sz w:val="24"/>
          <w:szCs w:val="24"/>
          <w:lang w:val="fr-FR" w:eastAsia="el-GR"/>
        </w:rPr>
        <w:t>û</w:t>
      </w:r>
      <w:r w:rsidRPr="004632F3">
        <w:rPr>
          <w:rFonts w:ascii="Times New Roman" w:hAnsi="Times New Roman"/>
          <w:sz w:val="24"/>
          <w:szCs w:val="24"/>
          <w:lang w:val="fr-FR" w:eastAsia="el-GR"/>
        </w:rPr>
        <w:t xml:space="preserve">te cher, c’est une affirmation avérée tant </w:t>
      </w:r>
      <w:smartTag w:uri="urn:schemas-microsoft-com:office:smarttags" w:element="PersonName">
        <w:smartTagPr>
          <w:attr w:name="ProductID" w:val="la France"/>
        </w:smartTagPr>
        <w:r w:rsidRPr="004632F3">
          <w:rPr>
            <w:rFonts w:ascii="Times New Roman" w:hAnsi="Times New Roman"/>
            <w:sz w:val="24"/>
            <w:szCs w:val="24"/>
            <w:lang w:val="fr-FR" w:eastAsia="el-GR"/>
          </w:rPr>
          <w:t>la France</w:t>
        </w:r>
      </w:smartTag>
      <w:r w:rsidRPr="004632F3">
        <w:rPr>
          <w:rFonts w:ascii="Times New Roman" w:hAnsi="Times New Roman"/>
          <w:sz w:val="24"/>
          <w:szCs w:val="24"/>
          <w:lang w:val="fr-FR" w:eastAsia="el-GR"/>
        </w:rPr>
        <w:t xml:space="preserve"> présente un déséquilibre flagrant dans la répartition de sa dépense d’éducation. Une année au lycée coûte ainsi environ 11 000 euros par élève alors que cette même dépense n’atteint même pas 6 000 euros au primaire, soit quasi deux fois moins. En comparaison internationale, le constat est même encore plus éloquent : les dépenses par élève au lycée sont 37 % plus élevées que la moyenne de l’OCDE tandis que celles du primaire sont 15 % inférieures à cette même moyenne OCDE (voir graphique ci-dessous).</w:t>
      </w:r>
    </w:p>
    <w:p w:rsidR="00DC411D" w:rsidRDefault="00DC411D" w:rsidP="00985E55">
      <w:pPr>
        <w:spacing w:before="100" w:beforeAutospacing="1" w:after="100" w:afterAutospacing="1" w:line="240" w:lineRule="auto"/>
        <w:jc w:val="center"/>
        <w:rPr>
          <w:rFonts w:ascii="Times New Roman" w:hAnsi="Times New Roman"/>
          <w:sz w:val="24"/>
          <w:szCs w:val="24"/>
          <w:lang w:val="en-US"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5" type="#_x0000_t75" alt="Résultat de recherche d'images pour &quot;les depenses par eleve en france&quot;" style="width:447pt;height:287.25pt;visibility:visible">
            <v:imagedata r:id="rId6" o:title=""/>
          </v:shape>
        </w:pict>
      </w:r>
    </w:p>
    <w:p w:rsidR="00DC411D" w:rsidRPr="00F27E66" w:rsidRDefault="00DC411D" w:rsidP="004632F3">
      <w:pPr>
        <w:spacing w:before="100" w:beforeAutospacing="1" w:after="100" w:afterAutospacing="1" w:line="240" w:lineRule="auto"/>
        <w:rPr>
          <w:rFonts w:ascii="Times New Roman" w:hAnsi="Times New Roman"/>
          <w:sz w:val="20"/>
          <w:szCs w:val="20"/>
          <w:lang w:val="en-US" w:eastAsia="el-GR"/>
        </w:rPr>
      </w:pPr>
      <w:hyperlink r:id="rId7" w:history="1">
        <w:r w:rsidRPr="00F27E66">
          <w:rPr>
            <w:rStyle w:val="Hyperlink"/>
            <w:rFonts w:ascii="Times New Roman" w:hAnsi="Times New Roman"/>
            <w:sz w:val="20"/>
            <w:szCs w:val="20"/>
            <w:lang w:val="en-US" w:eastAsia="el-GR"/>
          </w:rPr>
          <w:t>http://www.lalsace.fr/actualite/2015/09/30/les-lycees-francais-mauvais-eleves</w:t>
        </w:r>
      </w:hyperlink>
      <w:r w:rsidRPr="00F27E66">
        <w:rPr>
          <w:rFonts w:ascii="Times New Roman" w:hAnsi="Times New Roman"/>
          <w:sz w:val="20"/>
          <w:szCs w:val="20"/>
          <w:lang w:val="en-US" w:eastAsia="el-GR"/>
        </w:rPr>
        <w:t xml:space="preserve"> </w:t>
      </w:r>
    </w:p>
    <w:p w:rsidR="00DC411D" w:rsidRPr="004632F3" w:rsidRDefault="00DC411D" w:rsidP="004632F3">
      <w:pPr>
        <w:spacing w:before="100" w:beforeAutospacing="1" w:after="100" w:afterAutospacing="1" w:line="240" w:lineRule="auto"/>
        <w:rPr>
          <w:rFonts w:ascii="Times New Roman" w:hAnsi="Times New Roman"/>
          <w:sz w:val="24"/>
          <w:szCs w:val="24"/>
          <w:lang w:val="fr-FR" w:eastAsia="el-GR"/>
        </w:rPr>
      </w:pPr>
      <w:r w:rsidRPr="004632F3">
        <w:rPr>
          <w:rFonts w:ascii="Times New Roman" w:hAnsi="Times New Roman"/>
          <w:sz w:val="24"/>
          <w:szCs w:val="24"/>
          <w:lang w:val="fr-FR" w:eastAsia="el-GR"/>
        </w:rPr>
        <w:t xml:space="preserve">Les raisons à ce coût élevé sont multiples et sont pour la plupart liées à des aspects structurels ou à une organisation du temps de travail (des élèves et des enseignants) spécifique à </w:t>
      </w:r>
      <w:smartTag w:uri="urn:schemas-microsoft-com:office:smarttags" w:element="PersonName">
        <w:smartTagPr>
          <w:attr w:name="ProductID" w:val="la France. En"/>
        </w:smartTagPr>
        <w:r w:rsidRPr="004632F3">
          <w:rPr>
            <w:rFonts w:ascii="Times New Roman" w:hAnsi="Times New Roman"/>
            <w:sz w:val="24"/>
            <w:szCs w:val="24"/>
            <w:lang w:val="fr-FR" w:eastAsia="el-GR"/>
          </w:rPr>
          <w:t>la France. En</w:t>
        </w:r>
      </w:smartTag>
      <w:r w:rsidRPr="004632F3">
        <w:rPr>
          <w:rFonts w:ascii="Times New Roman" w:hAnsi="Times New Roman"/>
          <w:sz w:val="24"/>
          <w:szCs w:val="24"/>
          <w:lang w:val="fr-FR" w:eastAsia="el-GR"/>
        </w:rPr>
        <w:t xml:space="preserve"> quelques points :</w:t>
      </w:r>
    </w:p>
    <w:p w:rsidR="00DC411D" w:rsidRPr="004632F3" w:rsidRDefault="00DC411D" w:rsidP="004632F3">
      <w:pPr>
        <w:numPr>
          <w:ilvl w:val="0"/>
          <w:numId w:val="3"/>
        </w:numPr>
        <w:spacing w:before="100" w:beforeAutospacing="1" w:after="100" w:afterAutospacing="1" w:line="240" w:lineRule="auto"/>
        <w:rPr>
          <w:rFonts w:ascii="Times New Roman" w:hAnsi="Times New Roman"/>
          <w:sz w:val="24"/>
          <w:szCs w:val="24"/>
          <w:lang w:val="fr-FR" w:eastAsia="el-GR"/>
        </w:rPr>
      </w:pPr>
      <w:r w:rsidRPr="004632F3">
        <w:rPr>
          <w:rFonts w:ascii="Times New Roman" w:hAnsi="Times New Roman"/>
          <w:sz w:val="24"/>
          <w:szCs w:val="24"/>
          <w:lang w:val="fr-FR" w:eastAsia="el-GR"/>
        </w:rPr>
        <w:t>Le salaire des enseignants n’est pas un élément qui contribue au coût élevé des lycées en France.</w:t>
      </w:r>
    </w:p>
    <w:p w:rsidR="00DC411D" w:rsidRPr="004632F3" w:rsidRDefault="00DC411D" w:rsidP="00353519">
      <w:pPr>
        <w:spacing w:before="100" w:beforeAutospacing="1" w:after="100" w:afterAutospacing="1" w:line="240" w:lineRule="auto"/>
        <w:jc w:val="both"/>
        <w:rPr>
          <w:rFonts w:ascii="Times New Roman" w:hAnsi="Times New Roman"/>
          <w:sz w:val="24"/>
          <w:szCs w:val="24"/>
          <w:lang w:val="fr-FR" w:eastAsia="el-GR"/>
        </w:rPr>
      </w:pPr>
      <w:r w:rsidRPr="004632F3">
        <w:rPr>
          <w:rFonts w:ascii="Times New Roman" w:hAnsi="Times New Roman"/>
          <w:sz w:val="24"/>
          <w:szCs w:val="24"/>
          <w:lang w:val="fr-FR" w:eastAsia="el-GR"/>
        </w:rPr>
        <w:t>Certes, un enseignant agrégé exerce en général au lycée et est mieux rémunéré qu’un enseignant certifié (titulaire du CAPES) qui lui-même gagne plus qu’un enseignant travaillant dans le premier degré (niveau pré-primaire ou primaire). Cependant, quel que soit le niveau où ils exercent, le salaire statutaire en début et milieu de carrière des enseignants en France n’excède jamais</w:t>
      </w:r>
      <w:r>
        <w:rPr>
          <w:rFonts w:ascii="Times New Roman" w:hAnsi="Times New Roman"/>
          <w:sz w:val="24"/>
          <w:szCs w:val="24"/>
          <w:lang w:val="fr-FR" w:eastAsia="el-GR"/>
        </w:rPr>
        <w:t xml:space="preserve"> la moyenne des pays de l’OCDE […].</w:t>
      </w:r>
      <w:r w:rsidRPr="004632F3">
        <w:rPr>
          <w:rFonts w:ascii="Times New Roman" w:hAnsi="Times New Roman"/>
          <w:sz w:val="24"/>
          <w:szCs w:val="24"/>
          <w:lang w:val="fr-FR" w:eastAsia="el-GR"/>
        </w:rPr>
        <w:t>Le salaire des enseignants n’est donc pas le facteur qui explique le coût si élevé des lycées en France.</w:t>
      </w:r>
    </w:p>
    <w:p w:rsidR="00DC411D" w:rsidRPr="004632F3" w:rsidRDefault="00DC411D" w:rsidP="004632F3">
      <w:pPr>
        <w:numPr>
          <w:ilvl w:val="0"/>
          <w:numId w:val="4"/>
        </w:numPr>
        <w:spacing w:before="100" w:beforeAutospacing="1" w:after="100" w:afterAutospacing="1" w:line="240" w:lineRule="auto"/>
        <w:rPr>
          <w:rFonts w:ascii="Times New Roman" w:hAnsi="Times New Roman"/>
          <w:sz w:val="24"/>
          <w:szCs w:val="24"/>
          <w:lang w:val="fr-FR" w:eastAsia="el-GR"/>
        </w:rPr>
      </w:pPr>
      <w:r w:rsidRPr="004632F3">
        <w:rPr>
          <w:rFonts w:ascii="Times New Roman" w:hAnsi="Times New Roman"/>
          <w:sz w:val="24"/>
          <w:szCs w:val="24"/>
          <w:lang w:val="fr-FR" w:eastAsia="el-GR"/>
        </w:rPr>
        <w:t>Le nombre d’heures de cours reçues par un lycéen chaque année et le temps de travail statutaire (devant élèves) des enseignants ayant une agrégation ont quant à eux un impact indéniable sur le coût élevé des lycées en France.</w:t>
      </w:r>
    </w:p>
    <w:p w:rsidR="00DC411D" w:rsidRPr="004632F3" w:rsidRDefault="00DC411D" w:rsidP="00353519">
      <w:pPr>
        <w:spacing w:before="100" w:beforeAutospacing="1" w:after="100" w:afterAutospacing="1" w:line="240" w:lineRule="auto"/>
        <w:jc w:val="both"/>
        <w:rPr>
          <w:rFonts w:ascii="Times New Roman" w:hAnsi="Times New Roman"/>
          <w:sz w:val="24"/>
          <w:szCs w:val="24"/>
          <w:lang w:val="fr-FR" w:eastAsia="el-GR"/>
        </w:rPr>
      </w:pPr>
      <w:r w:rsidRPr="004632F3">
        <w:rPr>
          <w:rFonts w:ascii="Times New Roman" w:hAnsi="Times New Roman"/>
          <w:sz w:val="24"/>
          <w:szCs w:val="24"/>
          <w:lang w:val="fr-FR" w:eastAsia="el-GR"/>
        </w:rPr>
        <w:t>Les élèves en France reçoivent davantage d’heures de cours que la moyenne OCDE, aussi bien dans l’enseignement pr</w:t>
      </w:r>
      <w:r>
        <w:rPr>
          <w:rFonts w:ascii="Times New Roman" w:hAnsi="Times New Roman"/>
          <w:sz w:val="24"/>
          <w:szCs w:val="24"/>
          <w:lang w:val="fr-FR" w:eastAsia="el-GR"/>
        </w:rPr>
        <w:t>imaire, au collège, qu’au Lycée</w:t>
      </w:r>
      <w:r w:rsidRPr="004632F3">
        <w:rPr>
          <w:rFonts w:ascii="Times New Roman" w:hAnsi="Times New Roman"/>
          <w:sz w:val="24"/>
          <w:szCs w:val="24"/>
          <w:lang w:val="fr-FR" w:eastAsia="el-GR"/>
        </w:rPr>
        <w:t xml:space="preserve"> </w:t>
      </w:r>
      <w:r>
        <w:rPr>
          <w:rFonts w:ascii="Times New Roman" w:hAnsi="Times New Roman"/>
          <w:sz w:val="24"/>
          <w:szCs w:val="24"/>
          <w:lang w:val="fr-FR" w:eastAsia="el-GR"/>
        </w:rPr>
        <w:t>[…].</w:t>
      </w:r>
      <w:r w:rsidRPr="004632F3">
        <w:rPr>
          <w:rFonts w:ascii="Times New Roman" w:hAnsi="Times New Roman"/>
          <w:sz w:val="24"/>
          <w:szCs w:val="24"/>
          <w:lang w:val="fr-FR" w:eastAsia="el-GR"/>
        </w:rPr>
        <w:t xml:space="preserve"> En moyenne dans les pays de l’OCDE, le temps total d’instruction obligatoire par an s’établit à 940 heur</w:t>
      </w:r>
      <w:r>
        <w:rPr>
          <w:rFonts w:ascii="Times New Roman" w:hAnsi="Times New Roman"/>
          <w:sz w:val="24"/>
          <w:szCs w:val="24"/>
          <w:lang w:val="fr-FR" w:eastAsia="el-GR"/>
        </w:rPr>
        <w:t>es au lycée contre plus de 1 036 heures en France</w:t>
      </w:r>
      <w:r w:rsidRPr="004632F3">
        <w:rPr>
          <w:rFonts w:ascii="Times New Roman" w:hAnsi="Times New Roman"/>
          <w:sz w:val="24"/>
          <w:szCs w:val="24"/>
          <w:lang w:val="fr-FR" w:eastAsia="el-GR"/>
        </w:rPr>
        <w:t>.</w:t>
      </w:r>
      <w:r>
        <w:rPr>
          <w:rFonts w:ascii="Times New Roman" w:hAnsi="Times New Roman"/>
          <w:sz w:val="24"/>
          <w:szCs w:val="24"/>
          <w:lang w:val="fr-FR" w:eastAsia="el-GR"/>
        </w:rPr>
        <w:t xml:space="preserve"> </w:t>
      </w:r>
      <w:r w:rsidRPr="004632F3">
        <w:rPr>
          <w:rFonts w:ascii="Times New Roman" w:hAnsi="Times New Roman"/>
          <w:sz w:val="24"/>
          <w:szCs w:val="24"/>
          <w:lang w:val="fr-FR" w:eastAsia="el-GR"/>
        </w:rPr>
        <w:t>Il faut donc davantage d’enseignants que dans les autres pays de l’OCDE pour assurer ce volume horaire important. C’est d’autant plus vrai en raison du « faible » temps de travail (</w:t>
      </w:r>
      <w:r w:rsidRPr="004632F3">
        <w:rPr>
          <w:rFonts w:ascii="Times New Roman" w:hAnsi="Times New Roman"/>
          <w:sz w:val="24"/>
          <w:szCs w:val="24"/>
          <w:u w:val="single"/>
          <w:lang w:val="fr-FR" w:eastAsia="el-GR"/>
        </w:rPr>
        <w:t>devant élèves</w:t>
      </w:r>
      <w:r w:rsidRPr="004632F3">
        <w:rPr>
          <w:rFonts w:ascii="Times New Roman" w:hAnsi="Times New Roman"/>
          <w:sz w:val="24"/>
          <w:szCs w:val="24"/>
          <w:lang w:val="fr-FR" w:eastAsia="el-GR"/>
        </w:rPr>
        <w:t>) des enseignants exerçant au lycée. Ainsi, un enseignant agrégé travaille en France 15 heures par semaine devant une classe alors que la moyenne des pays de l’OC</w:t>
      </w:r>
      <w:r>
        <w:rPr>
          <w:rFonts w:ascii="Times New Roman" w:hAnsi="Times New Roman"/>
          <w:sz w:val="24"/>
          <w:szCs w:val="24"/>
          <w:lang w:val="fr-FR" w:eastAsia="el-GR"/>
        </w:rPr>
        <w:t>DE est de 18 heures par semaine […]</w:t>
      </w:r>
    </w:p>
    <w:p w:rsidR="00DC411D" w:rsidRPr="004632F3" w:rsidRDefault="00DC411D" w:rsidP="004632F3">
      <w:pPr>
        <w:numPr>
          <w:ilvl w:val="0"/>
          <w:numId w:val="5"/>
        </w:numPr>
        <w:spacing w:before="100" w:beforeAutospacing="1" w:after="100" w:afterAutospacing="1" w:line="240" w:lineRule="auto"/>
        <w:rPr>
          <w:rFonts w:ascii="Times New Roman" w:hAnsi="Times New Roman"/>
          <w:sz w:val="24"/>
          <w:szCs w:val="24"/>
          <w:lang w:val="fr-FR" w:eastAsia="el-GR"/>
        </w:rPr>
      </w:pPr>
      <w:r w:rsidRPr="004632F3">
        <w:rPr>
          <w:rFonts w:ascii="Times New Roman" w:hAnsi="Times New Roman"/>
          <w:sz w:val="24"/>
          <w:szCs w:val="24"/>
          <w:lang w:val="fr-FR" w:eastAsia="el-GR"/>
        </w:rPr>
        <w:t>Les lycées en France sont nombreux et de petite taille, d’où un coût supplémentaire par rapport aux autres pays de l’OCDE.</w:t>
      </w:r>
    </w:p>
    <w:p w:rsidR="00DC411D" w:rsidRPr="004632F3" w:rsidRDefault="00DC411D" w:rsidP="00353519">
      <w:pPr>
        <w:spacing w:before="100" w:beforeAutospacing="1" w:after="100" w:afterAutospacing="1" w:line="240" w:lineRule="auto"/>
        <w:jc w:val="both"/>
        <w:rPr>
          <w:rFonts w:ascii="Times New Roman" w:hAnsi="Times New Roman"/>
          <w:sz w:val="24"/>
          <w:szCs w:val="24"/>
          <w:lang w:val="fr-FR" w:eastAsia="el-GR"/>
        </w:rPr>
      </w:pPr>
      <w:r w:rsidRPr="004632F3">
        <w:rPr>
          <w:rFonts w:ascii="Times New Roman" w:hAnsi="Times New Roman"/>
          <w:sz w:val="24"/>
          <w:szCs w:val="24"/>
          <w:lang w:val="fr-FR" w:eastAsia="el-GR"/>
        </w:rPr>
        <w:t>En France, les lycées sont de petite taille par rapport à nombre de pays de l’OCDE ou européens. En conséquence, cela entraine des coûts supplémentaires pour assurer le bon fonctionnement de ces petites structures et, en termes d’efficacité, cela rend également difficile l’harmonisation des politiques é</w:t>
      </w:r>
      <w:r>
        <w:rPr>
          <w:rFonts w:ascii="Times New Roman" w:hAnsi="Times New Roman"/>
          <w:sz w:val="24"/>
          <w:szCs w:val="24"/>
          <w:lang w:val="fr-FR" w:eastAsia="el-GR"/>
        </w:rPr>
        <w:t>ducatives entre établissements […].</w:t>
      </w:r>
    </w:p>
    <w:p w:rsidR="00DC411D" w:rsidRPr="004632F3" w:rsidRDefault="00DC411D" w:rsidP="00353519">
      <w:pPr>
        <w:numPr>
          <w:ilvl w:val="0"/>
          <w:numId w:val="6"/>
        </w:numPr>
        <w:spacing w:before="100" w:beforeAutospacing="1" w:after="100" w:afterAutospacing="1" w:line="240" w:lineRule="auto"/>
        <w:jc w:val="both"/>
        <w:rPr>
          <w:rFonts w:ascii="Times New Roman" w:hAnsi="Times New Roman"/>
          <w:sz w:val="24"/>
          <w:szCs w:val="24"/>
          <w:lang w:val="fr-FR" w:eastAsia="el-GR"/>
        </w:rPr>
      </w:pPr>
      <w:r w:rsidRPr="004632F3">
        <w:rPr>
          <w:rFonts w:ascii="Times New Roman" w:hAnsi="Times New Roman"/>
          <w:sz w:val="24"/>
          <w:szCs w:val="24"/>
          <w:lang w:val="fr-FR" w:eastAsia="el-GR"/>
        </w:rPr>
        <w:t>L’organisation des épreuves du Baccalauréat a un coût relativement modéré. Cependant, les nombreuses options que les élèves préparent sont quant à elles très coûteuses.</w:t>
      </w:r>
    </w:p>
    <w:p w:rsidR="00DC411D" w:rsidRPr="004632F3" w:rsidRDefault="00DC411D" w:rsidP="00353519">
      <w:pPr>
        <w:spacing w:before="100" w:beforeAutospacing="1" w:after="100" w:afterAutospacing="1" w:line="240" w:lineRule="auto"/>
        <w:jc w:val="both"/>
        <w:rPr>
          <w:rFonts w:ascii="Times New Roman" w:hAnsi="Times New Roman"/>
          <w:sz w:val="24"/>
          <w:szCs w:val="24"/>
          <w:lang w:val="fr-FR" w:eastAsia="el-GR"/>
        </w:rPr>
      </w:pPr>
      <w:r w:rsidRPr="004632F3">
        <w:rPr>
          <w:rFonts w:ascii="Times New Roman" w:hAnsi="Times New Roman"/>
          <w:sz w:val="24"/>
          <w:szCs w:val="24"/>
          <w:lang w:val="fr-FR" w:eastAsia="el-GR"/>
        </w:rPr>
        <w:t>À première vue, l’organisation des épreuves du Baccalauréat a un coût relativement modéré, chiffré chaque année autour de 60 millions d’euros par le ministère de l’Éducation nationale et a donc un faible impact sur le coût du lycée. Cependant, le nombre d’options proposées aux lycéens représente un</w:t>
      </w:r>
      <w:r>
        <w:rPr>
          <w:rFonts w:ascii="Times New Roman" w:hAnsi="Times New Roman"/>
          <w:sz w:val="24"/>
          <w:szCs w:val="24"/>
          <w:lang w:val="fr-FR" w:eastAsia="el-GR"/>
        </w:rPr>
        <w:t xml:space="preserve"> véritable coût pour le système […].</w:t>
      </w:r>
      <w:r w:rsidRPr="004632F3">
        <w:rPr>
          <w:rFonts w:ascii="Times New Roman" w:hAnsi="Times New Roman"/>
          <w:sz w:val="24"/>
          <w:szCs w:val="24"/>
          <w:lang w:val="fr-FR" w:eastAsia="el-GR"/>
        </w:rPr>
        <w:t xml:space="preserve"> </w:t>
      </w:r>
      <w:r>
        <w:rPr>
          <w:rFonts w:ascii="Times New Roman" w:hAnsi="Times New Roman"/>
          <w:sz w:val="24"/>
          <w:szCs w:val="24"/>
          <w:lang w:val="fr-FR" w:eastAsia="el-GR"/>
        </w:rPr>
        <w:t>Les options sont</w:t>
      </w:r>
      <w:r w:rsidRPr="004632F3">
        <w:rPr>
          <w:rFonts w:ascii="Times New Roman" w:hAnsi="Times New Roman"/>
          <w:sz w:val="24"/>
          <w:szCs w:val="24"/>
          <w:lang w:val="fr-FR" w:eastAsia="el-GR"/>
        </w:rPr>
        <w:t xml:space="preserve"> extrêmement coûteuses (parfois 6 fois plus qu’une heure classique de cours en mathématiques, histoire géographie ou sciences par exemple) car, pour beaucoup d’entre elles, elles sont suivies par un nombre très limité d’élèves.</w:t>
      </w:r>
    </w:p>
    <w:p w:rsidR="00DC411D" w:rsidRPr="004632F3" w:rsidRDefault="00DC411D" w:rsidP="004632F3">
      <w:pPr>
        <w:numPr>
          <w:ilvl w:val="0"/>
          <w:numId w:val="7"/>
        </w:numPr>
        <w:spacing w:before="100" w:beforeAutospacing="1" w:after="100" w:afterAutospacing="1" w:line="240" w:lineRule="auto"/>
        <w:rPr>
          <w:rFonts w:ascii="Times New Roman" w:hAnsi="Times New Roman"/>
          <w:sz w:val="24"/>
          <w:szCs w:val="24"/>
          <w:lang w:val="fr-FR" w:eastAsia="el-GR"/>
        </w:rPr>
      </w:pPr>
      <w:r w:rsidRPr="004632F3">
        <w:rPr>
          <w:rFonts w:ascii="Times New Roman" w:hAnsi="Times New Roman"/>
          <w:sz w:val="24"/>
          <w:szCs w:val="24"/>
          <w:lang w:val="fr-FR" w:eastAsia="el-GR"/>
        </w:rPr>
        <w:t>Les filières professionnelles au lycée sont également coûteuses alors qu’elles ne sont pas suffisamment porteuses sur le marché du travail.</w:t>
      </w:r>
    </w:p>
    <w:p w:rsidR="00DC411D" w:rsidRPr="004632F3" w:rsidRDefault="00DC411D" w:rsidP="00353519">
      <w:pPr>
        <w:spacing w:before="100" w:beforeAutospacing="1" w:after="100" w:afterAutospacing="1" w:line="240" w:lineRule="auto"/>
        <w:jc w:val="both"/>
        <w:rPr>
          <w:rFonts w:ascii="Times New Roman" w:hAnsi="Times New Roman"/>
          <w:sz w:val="24"/>
          <w:szCs w:val="24"/>
          <w:lang w:val="fr-FR" w:eastAsia="el-GR"/>
        </w:rPr>
      </w:pPr>
      <w:r w:rsidRPr="004632F3">
        <w:rPr>
          <w:rFonts w:ascii="Times New Roman" w:hAnsi="Times New Roman"/>
          <w:sz w:val="24"/>
          <w:szCs w:val="24"/>
          <w:lang w:val="fr-FR" w:eastAsia="el-GR"/>
        </w:rPr>
        <w:t>En France, un lycéen sur quatre est scolarisé dans une filière professionnelle conduisant au  Baccalauréat Professionnel, ce qui en soi n’est pas critiquable tant une formation professionnelle de qualité est un vé</w:t>
      </w:r>
      <w:r>
        <w:rPr>
          <w:rFonts w:ascii="Times New Roman" w:hAnsi="Times New Roman"/>
          <w:sz w:val="24"/>
          <w:szCs w:val="24"/>
          <w:lang w:val="fr-FR" w:eastAsia="el-GR"/>
        </w:rPr>
        <w:t xml:space="preserve">ritable tremplin vers l’emploi […]. </w:t>
      </w:r>
      <w:r w:rsidRPr="004632F3">
        <w:rPr>
          <w:rFonts w:ascii="Times New Roman" w:hAnsi="Times New Roman"/>
          <w:sz w:val="24"/>
          <w:szCs w:val="24"/>
          <w:lang w:val="fr-FR" w:eastAsia="el-GR"/>
        </w:rPr>
        <w:t>Cependant, ces filières sont coûteuses car elles nécessitent des équipements modernes qui doivent être renouvelés pour faire face aux évolutions des métiers du secteur. Il conviendrait donc de les valoriser davantage en France pour que l’investissement soit plus renta</w:t>
      </w:r>
      <w:r>
        <w:rPr>
          <w:rFonts w:ascii="Times New Roman" w:hAnsi="Times New Roman"/>
          <w:sz w:val="24"/>
          <w:szCs w:val="24"/>
          <w:lang w:val="fr-FR" w:eastAsia="el-GR"/>
        </w:rPr>
        <w:t>ble qu’il ne l’est aujourd’hui […].</w:t>
      </w:r>
    </w:p>
    <w:p w:rsidR="00DC411D" w:rsidRPr="002D51C8" w:rsidRDefault="00DC411D" w:rsidP="00C16767">
      <w:pPr>
        <w:jc w:val="both"/>
        <w:rPr>
          <w:lang w:val="fr-FR"/>
        </w:rPr>
      </w:pPr>
      <w:r w:rsidRPr="004632F3">
        <w:rPr>
          <w:lang w:val="fr-FR"/>
        </w:rPr>
        <w:t>http</w:t>
      </w:r>
      <w:r w:rsidRPr="002D51C8">
        <w:rPr>
          <w:lang w:val="fr-FR"/>
        </w:rPr>
        <w:t>://</w:t>
      </w:r>
      <w:r w:rsidRPr="004632F3">
        <w:rPr>
          <w:lang w:val="fr-FR"/>
        </w:rPr>
        <w:t>educationdechiffree</w:t>
      </w:r>
      <w:r w:rsidRPr="002D51C8">
        <w:rPr>
          <w:lang w:val="fr-FR"/>
        </w:rPr>
        <w:t>.</w:t>
      </w:r>
      <w:r w:rsidRPr="004632F3">
        <w:rPr>
          <w:lang w:val="fr-FR"/>
        </w:rPr>
        <w:t>blog</w:t>
      </w:r>
      <w:r w:rsidRPr="002D51C8">
        <w:rPr>
          <w:lang w:val="fr-FR"/>
        </w:rPr>
        <w:t>.</w:t>
      </w:r>
      <w:r w:rsidRPr="004632F3">
        <w:rPr>
          <w:lang w:val="fr-FR"/>
        </w:rPr>
        <w:t>lemonde</w:t>
      </w:r>
      <w:r w:rsidRPr="002D51C8">
        <w:rPr>
          <w:lang w:val="fr-FR"/>
        </w:rPr>
        <w:t>.</w:t>
      </w:r>
      <w:r w:rsidRPr="004632F3">
        <w:rPr>
          <w:lang w:val="fr-FR"/>
        </w:rPr>
        <w:t>fr</w:t>
      </w:r>
      <w:r w:rsidRPr="002D51C8">
        <w:rPr>
          <w:lang w:val="fr-FR"/>
        </w:rPr>
        <w:t>/2016/11/23/</w:t>
      </w:r>
      <w:r w:rsidRPr="004632F3">
        <w:rPr>
          <w:lang w:val="fr-FR"/>
        </w:rPr>
        <w:t>cout</w:t>
      </w:r>
      <w:r w:rsidRPr="002D51C8">
        <w:rPr>
          <w:lang w:val="fr-FR"/>
        </w:rPr>
        <w:t>-</w:t>
      </w:r>
      <w:r w:rsidRPr="004632F3">
        <w:rPr>
          <w:lang w:val="fr-FR"/>
        </w:rPr>
        <w:t>du</w:t>
      </w:r>
      <w:r w:rsidRPr="002D51C8">
        <w:rPr>
          <w:lang w:val="fr-FR"/>
        </w:rPr>
        <w:t>-</w:t>
      </w:r>
      <w:r w:rsidRPr="004632F3">
        <w:rPr>
          <w:lang w:val="fr-FR"/>
        </w:rPr>
        <w:t>lycee</w:t>
      </w:r>
      <w:r w:rsidRPr="002D51C8">
        <w:rPr>
          <w:lang w:val="fr-FR"/>
        </w:rPr>
        <w:t>-</w:t>
      </w:r>
      <w:r w:rsidRPr="004632F3">
        <w:rPr>
          <w:lang w:val="fr-FR"/>
        </w:rPr>
        <w:t>en</w:t>
      </w:r>
      <w:r w:rsidRPr="002D51C8">
        <w:rPr>
          <w:lang w:val="fr-FR"/>
        </w:rPr>
        <w:t>-</w:t>
      </w:r>
      <w:r w:rsidRPr="004632F3">
        <w:rPr>
          <w:lang w:val="fr-FR"/>
        </w:rPr>
        <w:t>france</w:t>
      </w:r>
      <w:r w:rsidRPr="002D51C8">
        <w:rPr>
          <w:lang w:val="fr-FR"/>
        </w:rPr>
        <w:t>-</w:t>
      </w:r>
      <w:r w:rsidRPr="004632F3">
        <w:rPr>
          <w:lang w:val="fr-FR"/>
        </w:rPr>
        <w:t>pourquoi</w:t>
      </w:r>
      <w:r w:rsidRPr="002D51C8">
        <w:rPr>
          <w:lang w:val="fr-FR"/>
        </w:rPr>
        <w:t>-</w:t>
      </w:r>
      <w:r w:rsidRPr="004632F3">
        <w:rPr>
          <w:lang w:val="fr-FR"/>
        </w:rPr>
        <w:t>est</w:t>
      </w:r>
      <w:r w:rsidRPr="002D51C8">
        <w:rPr>
          <w:lang w:val="fr-FR"/>
        </w:rPr>
        <w:t>-</w:t>
      </w:r>
      <w:r w:rsidRPr="004632F3">
        <w:rPr>
          <w:lang w:val="fr-FR"/>
        </w:rPr>
        <w:t>ce</w:t>
      </w:r>
      <w:r w:rsidRPr="002D51C8">
        <w:rPr>
          <w:lang w:val="fr-FR"/>
        </w:rPr>
        <w:t>-</w:t>
      </w:r>
      <w:r w:rsidRPr="004632F3">
        <w:rPr>
          <w:lang w:val="fr-FR"/>
        </w:rPr>
        <w:t>si</w:t>
      </w:r>
      <w:r w:rsidRPr="002D51C8">
        <w:rPr>
          <w:lang w:val="fr-FR"/>
        </w:rPr>
        <w:t>-</w:t>
      </w:r>
      <w:r w:rsidRPr="004632F3">
        <w:rPr>
          <w:lang w:val="fr-FR"/>
        </w:rPr>
        <w:t>cher</w:t>
      </w:r>
      <w:r w:rsidRPr="002D51C8">
        <w:rPr>
          <w:lang w:val="fr-FR"/>
        </w:rPr>
        <w:t>/</w:t>
      </w:r>
    </w:p>
    <w:p w:rsidR="00DC411D" w:rsidRDefault="00DC411D" w:rsidP="00A15112">
      <w:pPr>
        <w:pStyle w:val="NoSpacing"/>
        <w:numPr>
          <w:ilvl w:val="0"/>
          <w:numId w:val="19"/>
        </w:numPr>
        <w:rPr>
          <w:lang w:val="fr-FR"/>
        </w:rPr>
      </w:pPr>
      <w:r>
        <w:rPr>
          <w:lang w:val="fr-FR"/>
        </w:rPr>
        <w:t>Lisez le titre du texte et faites des hypothèses sur son contenu.</w:t>
      </w:r>
    </w:p>
    <w:p w:rsidR="00DC411D" w:rsidRDefault="00DC411D" w:rsidP="00A15112">
      <w:pPr>
        <w:pStyle w:val="NoSpacing"/>
        <w:numPr>
          <w:ilvl w:val="0"/>
          <w:numId w:val="19"/>
        </w:numPr>
        <w:rPr>
          <w:lang w:val="fr-FR"/>
        </w:rPr>
      </w:pPr>
      <w:r>
        <w:rPr>
          <w:lang w:val="fr-FR"/>
        </w:rPr>
        <w:t>Observez la graphique. Quelles sont les informations fournies par les données chiffrées ?</w:t>
      </w:r>
    </w:p>
    <w:p w:rsidR="00DC411D" w:rsidRDefault="00DC411D" w:rsidP="00A15112">
      <w:pPr>
        <w:pStyle w:val="NoSpacing"/>
        <w:numPr>
          <w:ilvl w:val="0"/>
          <w:numId w:val="19"/>
        </w:numPr>
        <w:rPr>
          <w:lang w:val="fr-FR"/>
        </w:rPr>
      </w:pPr>
      <w:r>
        <w:rPr>
          <w:lang w:val="fr-FR"/>
        </w:rPr>
        <w:t xml:space="preserve">Quelles est l’origine du coût élevé du lycée en France ? </w:t>
      </w:r>
    </w:p>
    <w:p w:rsidR="00DC411D" w:rsidRDefault="00DC411D" w:rsidP="00A15112">
      <w:pPr>
        <w:pStyle w:val="NoSpacing"/>
        <w:numPr>
          <w:ilvl w:val="0"/>
          <w:numId w:val="19"/>
        </w:numPr>
        <w:rPr>
          <w:lang w:val="fr-FR"/>
        </w:rPr>
      </w:pPr>
      <w:r>
        <w:rPr>
          <w:lang w:val="fr-FR"/>
        </w:rPr>
        <w:t>Expliquez pourquoi le salaire des enseignants au lycée ne contribue pas au coût élevé des lycées en France.</w:t>
      </w:r>
    </w:p>
    <w:p w:rsidR="00DC411D" w:rsidRDefault="00DC411D" w:rsidP="00A15112">
      <w:pPr>
        <w:pStyle w:val="NoSpacing"/>
        <w:numPr>
          <w:ilvl w:val="0"/>
          <w:numId w:val="19"/>
        </w:numPr>
        <w:rPr>
          <w:lang w:val="fr-FR"/>
        </w:rPr>
      </w:pPr>
      <w:r>
        <w:rPr>
          <w:lang w:val="fr-FR"/>
        </w:rPr>
        <w:t>Expliquez comment le nombre d’heures de cours reçues par un lycéen et le temps de travail des enseignants influence le coût élevé des lycées en France.</w:t>
      </w:r>
    </w:p>
    <w:p w:rsidR="00DC411D" w:rsidRDefault="00DC411D" w:rsidP="00A15112">
      <w:pPr>
        <w:pStyle w:val="NoSpacing"/>
        <w:numPr>
          <w:ilvl w:val="0"/>
          <w:numId w:val="19"/>
        </w:numPr>
        <w:rPr>
          <w:lang w:val="fr-FR"/>
        </w:rPr>
      </w:pPr>
      <w:r>
        <w:rPr>
          <w:lang w:val="fr-FR"/>
        </w:rPr>
        <w:t>Pourquoi les lycées de petite taille constituent un coût supplémentaire ?</w:t>
      </w:r>
    </w:p>
    <w:p w:rsidR="00DC411D" w:rsidRDefault="00DC411D" w:rsidP="00A15112">
      <w:pPr>
        <w:pStyle w:val="NoSpacing"/>
        <w:numPr>
          <w:ilvl w:val="0"/>
          <w:numId w:val="19"/>
        </w:numPr>
        <w:rPr>
          <w:lang w:val="fr-FR"/>
        </w:rPr>
      </w:pPr>
      <w:r>
        <w:rPr>
          <w:lang w:val="fr-FR"/>
        </w:rPr>
        <w:t>Expliquez pourquoi les nombreuses options des épreuves du Baccalauréat sont couteuses ?</w:t>
      </w:r>
    </w:p>
    <w:p w:rsidR="00DC411D" w:rsidRDefault="00DC411D" w:rsidP="00A15112">
      <w:pPr>
        <w:pStyle w:val="NoSpacing"/>
        <w:numPr>
          <w:ilvl w:val="0"/>
          <w:numId w:val="19"/>
        </w:numPr>
        <w:rPr>
          <w:lang w:val="fr-FR"/>
        </w:rPr>
      </w:pPr>
      <w:r>
        <w:rPr>
          <w:lang w:val="fr-FR"/>
        </w:rPr>
        <w:t xml:space="preserve">Expliquez la phrase « les filières professionnelles au lycée ne sont pas suffisamment porteuses sur le marché du travail ». </w:t>
      </w:r>
    </w:p>
    <w:p w:rsidR="00DC411D" w:rsidRPr="002D51C8" w:rsidRDefault="00DC411D" w:rsidP="00A15112">
      <w:pPr>
        <w:pStyle w:val="NoSpacing"/>
        <w:rPr>
          <w:lang w:val="fr-FR"/>
        </w:rPr>
      </w:pPr>
    </w:p>
    <w:sectPr w:rsidR="00DC411D" w:rsidRPr="002D51C8" w:rsidSect="00353519">
      <w:pgSz w:w="11906" w:h="16838"/>
      <w:pgMar w:top="993"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AC86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2258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C091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2836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7096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9E10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6DC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4652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02F2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04FE68"/>
    <w:lvl w:ilvl="0">
      <w:start w:val="1"/>
      <w:numFmt w:val="bullet"/>
      <w:lvlText w:val=""/>
      <w:lvlJc w:val="left"/>
      <w:pPr>
        <w:tabs>
          <w:tab w:val="num" w:pos="360"/>
        </w:tabs>
        <w:ind w:left="360" w:hanging="360"/>
      </w:pPr>
      <w:rPr>
        <w:rFonts w:ascii="Symbol" w:hAnsi="Symbol" w:hint="default"/>
      </w:rPr>
    </w:lvl>
  </w:abstractNum>
  <w:abstractNum w:abstractNumId="10">
    <w:nsid w:val="12EA58AA"/>
    <w:multiLevelType w:val="hybridMultilevel"/>
    <w:tmpl w:val="59C2047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150A500B"/>
    <w:multiLevelType w:val="multilevel"/>
    <w:tmpl w:val="14A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FB48B0"/>
    <w:multiLevelType w:val="multilevel"/>
    <w:tmpl w:val="97FE53E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B22769F"/>
    <w:multiLevelType w:val="multilevel"/>
    <w:tmpl w:val="FA52B27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DF303BA"/>
    <w:multiLevelType w:val="multilevel"/>
    <w:tmpl w:val="643A68F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08F62F3"/>
    <w:multiLevelType w:val="multilevel"/>
    <w:tmpl w:val="8BAA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23C1"/>
    <w:multiLevelType w:val="multilevel"/>
    <w:tmpl w:val="D26045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F9E6AB3"/>
    <w:multiLevelType w:val="hybridMultilevel"/>
    <w:tmpl w:val="382075B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6DE07C01"/>
    <w:multiLevelType w:val="multilevel"/>
    <w:tmpl w:val="E92E4F3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11"/>
  </w:num>
  <w:num w:numId="3">
    <w:abstractNumId w:val="16"/>
  </w:num>
  <w:num w:numId="4">
    <w:abstractNumId w:val="12"/>
  </w:num>
  <w:num w:numId="5">
    <w:abstractNumId w:val="13"/>
  </w:num>
  <w:num w:numId="6">
    <w:abstractNumId w:val="14"/>
  </w:num>
  <w:num w:numId="7">
    <w:abstractNumId w:val="18"/>
  </w:num>
  <w:num w:numId="8">
    <w:abstractNumId w:val="10"/>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14C"/>
    <w:rsid w:val="00156A5D"/>
    <w:rsid w:val="00175637"/>
    <w:rsid w:val="001940FB"/>
    <w:rsid w:val="001C4160"/>
    <w:rsid w:val="001F149C"/>
    <w:rsid w:val="002174CC"/>
    <w:rsid w:val="0025714C"/>
    <w:rsid w:val="00280FBC"/>
    <w:rsid w:val="002A7418"/>
    <w:rsid w:val="002D51C8"/>
    <w:rsid w:val="002F079C"/>
    <w:rsid w:val="003202FB"/>
    <w:rsid w:val="00353519"/>
    <w:rsid w:val="0038239E"/>
    <w:rsid w:val="004632F3"/>
    <w:rsid w:val="00581410"/>
    <w:rsid w:val="005C1BDF"/>
    <w:rsid w:val="00617AC2"/>
    <w:rsid w:val="00677DF2"/>
    <w:rsid w:val="006C04EB"/>
    <w:rsid w:val="007B7F46"/>
    <w:rsid w:val="008567C3"/>
    <w:rsid w:val="008710A1"/>
    <w:rsid w:val="00985E55"/>
    <w:rsid w:val="00A15112"/>
    <w:rsid w:val="00A27486"/>
    <w:rsid w:val="00AE3C16"/>
    <w:rsid w:val="00BD7F42"/>
    <w:rsid w:val="00C16767"/>
    <w:rsid w:val="00CC71EF"/>
    <w:rsid w:val="00DC411D"/>
    <w:rsid w:val="00DE0E91"/>
    <w:rsid w:val="00E13898"/>
    <w:rsid w:val="00F27E6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A1"/>
    <w:pPr>
      <w:spacing w:after="200" w:line="276" w:lineRule="auto"/>
    </w:pPr>
    <w:rPr>
      <w:lang w:eastAsia="en-US"/>
    </w:rPr>
  </w:style>
  <w:style w:type="paragraph" w:styleId="Heading1">
    <w:name w:val="heading 1"/>
    <w:basedOn w:val="Normal"/>
    <w:link w:val="Heading1Char"/>
    <w:uiPriority w:val="99"/>
    <w:qFormat/>
    <w:rsid w:val="0025714C"/>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2">
    <w:name w:val="heading 2"/>
    <w:basedOn w:val="Normal"/>
    <w:next w:val="Normal"/>
    <w:link w:val="Heading2Char"/>
    <w:uiPriority w:val="99"/>
    <w:qFormat/>
    <w:rsid w:val="00617AC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17AC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632F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714C"/>
    <w:rPr>
      <w:rFonts w:ascii="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9"/>
    <w:locked/>
    <w:rsid w:val="00617AC2"/>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617AC2"/>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4632F3"/>
    <w:rPr>
      <w:rFonts w:ascii="Cambria" w:hAnsi="Cambria" w:cs="Times New Roman"/>
      <w:b/>
      <w:bCs/>
      <w:i/>
      <w:iCs/>
      <w:color w:val="4F81BD"/>
    </w:rPr>
  </w:style>
  <w:style w:type="character" w:customStyle="1" w:styleId="contenutitrenonimage">
    <w:name w:val="contenu_titre_non_image"/>
    <w:basedOn w:val="DefaultParagraphFont"/>
    <w:uiPriority w:val="99"/>
    <w:rsid w:val="00617AC2"/>
    <w:rPr>
      <w:rFonts w:cs="Times New Roman"/>
    </w:rPr>
  </w:style>
  <w:style w:type="character" w:styleId="Hyperlink">
    <w:name w:val="Hyperlink"/>
    <w:basedOn w:val="DefaultParagraphFont"/>
    <w:uiPriority w:val="99"/>
    <w:rsid w:val="00617AC2"/>
    <w:rPr>
      <w:rFonts w:cs="Times New Roman"/>
      <w:color w:val="0000FF"/>
      <w:u w:val="single"/>
    </w:rPr>
  </w:style>
  <w:style w:type="paragraph" w:styleId="NormalWeb">
    <w:name w:val="Normal (Web)"/>
    <w:basedOn w:val="Normal"/>
    <w:uiPriority w:val="99"/>
    <w:rsid w:val="00617AC2"/>
    <w:pPr>
      <w:spacing w:before="100" w:beforeAutospacing="1" w:after="100" w:afterAutospacing="1" w:line="240" w:lineRule="auto"/>
    </w:pPr>
    <w:rPr>
      <w:rFonts w:ascii="Times New Roman" w:eastAsia="Times New Roman" w:hAnsi="Times New Roman"/>
      <w:sz w:val="24"/>
      <w:szCs w:val="24"/>
      <w:lang w:eastAsia="el-GR"/>
    </w:rPr>
  </w:style>
  <w:style w:type="paragraph" w:styleId="NoSpacing">
    <w:name w:val="No Spacing"/>
    <w:uiPriority w:val="99"/>
    <w:qFormat/>
    <w:rsid w:val="00C16767"/>
    <w:rPr>
      <w:lang w:eastAsia="en-US"/>
    </w:rPr>
  </w:style>
  <w:style w:type="character" w:styleId="Strong">
    <w:name w:val="Strong"/>
    <w:basedOn w:val="DefaultParagraphFont"/>
    <w:uiPriority w:val="99"/>
    <w:qFormat/>
    <w:rsid w:val="004632F3"/>
    <w:rPr>
      <w:rFonts w:cs="Times New Roman"/>
      <w:b/>
      <w:bCs/>
    </w:rPr>
  </w:style>
  <w:style w:type="paragraph" w:styleId="BalloonText">
    <w:name w:val="Balloon Text"/>
    <w:basedOn w:val="Normal"/>
    <w:link w:val="BalloonTextChar"/>
    <w:uiPriority w:val="99"/>
    <w:semiHidden/>
    <w:rsid w:val="0046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2F3"/>
    <w:rPr>
      <w:rFonts w:ascii="Tahoma" w:hAnsi="Tahoma" w:cs="Tahoma"/>
      <w:sz w:val="16"/>
      <w:szCs w:val="16"/>
    </w:rPr>
  </w:style>
  <w:style w:type="character" w:customStyle="1" w:styleId="wpsr-btn">
    <w:name w:val="wpsr-btn"/>
    <w:basedOn w:val="DefaultParagraphFont"/>
    <w:uiPriority w:val="99"/>
    <w:rsid w:val="004632F3"/>
    <w:rPr>
      <w:rFonts w:cs="Times New Roman"/>
    </w:rPr>
  </w:style>
  <w:style w:type="character" w:customStyle="1" w:styleId="in-widget">
    <w:name w:val="in-widget"/>
    <w:basedOn w:val="DefaultParagraphFont"/>
    <w:uiPriority w:val="99"/>
    <w:rsid w:val="004632F3"/>
    <w:rPr>
      <w:rFonts w:cs="Times New Roman"/>
    </w:rPr>
  </w:style>
  <w:style w:type="character" w:customStyle="1" w:styleId="in-right">
    <w:name w:val="in-right"/>
    <w:basedOn w:val="DefaultParagraphFont"/>
    <w:uiPriority w:val="99"/>
    <w:rsid w:val="004632F3"/>
    <w:rPr>
      <w:rFonts w:cs="Times New Roman"/>
    </w:rPr>
  </w:style>
  <w:style w:type="character" w:styleId="CommentReference">
    <w:name w:val="annotation reference"/>
    <w:basedOn w:val="DefaultParagraphFont"/>
    <w:uiPriority w:val="99"/>
    <w:semiHidden/>
    <w:rsid w:val="002174CC"/>
    <w:rPr>
      <w:rFonts w:cs="Times New Roman"/>
      <w:sz w:val="16"/>
      <w:szCs w:val="16"/>
    </w:rPr>
  </w:style>
  <w:style w:type="paragraph" w:styleId="CommentText">
    <w:name w:val="annotation text"/>
    <w:basedOn w:val="Normal"/>
    <w:link w:val="CommentTextChar"/>
    <w:uiPriority w:val="99"/>
    <w:semiHidden/>
    <w:rsid w:val="002174CC"/>
    <w:rPr>
      <w:sz w:val="20"/>
      <w:szCs w:val="20"/>
    </w:rPr>
  </w:style>
  <w:style w:type="character" w:customStyle="1" w:styleId="CommentTextChar">
    <w:name w:val="Comment Text Char"/>
    <w:basedOn w:val="DefaultParagraphFont"/>
    <w:link w:val="CommentText"/>
    <w:uiPriority w:val="99"/>
    <w:semiHidden/>
    <w:rsid w:val="008969DC"/>
    <w:rPr>
      <w:sz w:val="20"/>
      <w:szCs w:val="20"/>
      <w:lang w:eastAsia="en-US"/>
    </w:rPr>
  </w:style>
  <w:style w:type="paragraph" w:styleId="CommentSubject">
    <w:name w:val="annotation subject"/>
    <w:basedOn w:val="CommentText"/>
    <w:next w:val="CommentText"/>
    <w:link w:val="CommentSubjectChar"/>
    <w:uiPriority w:val="99"/>
    <w:semiHidden/>
    <w:rsid w:val="002174CC"/>
    <w:rPr>
      <w:b/>
      <w:bCs/>
    </w:rPr>
  </w:style>
  <w:style w:type="character" w:customStyle="1" w:styleId="CommentSubjectChar">
    <w:name w:val="Comment Subject Char"/>
    <w:basedOn w:val="CommentTextChar"/>
    <w:link w:val="CommentSubject"/>
    <w:uiPriority w:val="99"/>
    <w:semiHidden/>
    <w:rsid w:val="008969DC"/>
    <w:rPr>
      <w:b/>
      <w:bCs/>
    </w:rPr>
  </w:style>
</w:styles>
</file>

<file path=word/webSettings.xml><?xml version="1.0" encoding="utf-8"?>
<w:webSettings xmlns:r="http://schemas.openxmlformats.org/officeDocument/2006/relationships" xmlns:w="http://schemas.openxmlformats.org/wordprocessingml/2006/main">
  <w:divs>
    <w:div w:id="1610621775">
      <w:marLeft w:val="0"/>
      <w:marRight w:val="0"/>
      <w:marTop w:val="0"/>
      <w:marBottom w:val="0"/>
      <w:divBdr>
        <w:top w:val="none" w:sz="0" w:space="0" w:color="auto"/>
        <w:left w:val="none" w:sz="0" w:space="0" w:color="auto"/>
        <w:bottom w:val="none" w:sz="0" w:space="0" w:color="auto"/>
        <w:right w:val="none" w:sz="0" w:space="0" w:color="auto"/>
      </w:divBdr>
      <w:divsChild>
        <w:div w:id="1610621779">
          <w:marLeft w:val="0"/>
          <w:marRight w:val="0"/>
          <w:marTop w:val="0"/>
          <w:marBottom w:val="0"/>
          <w:divBdr>
            <w:top w:val="none" w:sz="0" w:space="0" w:color="auto"/>
            <w:left w:val="none" w:sz="0" w:space="0" w:color="auto"/>
            <w:bottom w:val="none" w:sz="0" w:space="0" w:color="auto"/>
            <w:right w:val="none" w:sz="0" w:space="0" w:color="auto"/>
          </w:divBdr>
        </w:div>
        <w:div w:id="1610621784">
          <w:marLeft w:val="0"/>
          <w:marRight w:val="0"/>
          <w:marTop w:val="0"/>
          <w:marBottom w:val="0"/>
          <w:divBdr>
            <w:top w:val="none" w:sz="0" w:space="0" w:color="auto"/>
            <w:left w:val="none" w:sz="0" w:space="0" w:color="auto"/>
            <w:bottom w:val="none" w:sz="0" w:space="0" w:color="auto"/>
            <w:right w:val="none" w:sz="0" w:space="0" w:color="auto"/>
          </w:divBdr>
        </w:div>
        <w:div w:id="1610621785">
          <w:marLeft w:val="0"/>
          <w:marRight w:val="0"/>
          <w:marTop w:val="0"/>
          <w:marBottom w:val="0"/>
          <w:divBdr>
            <w:top w:val="none" w:sz="0" w:space="0" w:color="auto"/>
            <w:left w:val="none" w:sz="0" w:space="0" w:color="auto"/>
            <w:bottom w:val="none" w:sz="0" w:space="0" w:color="auto"/>
            <w:right w:val="none" w:sz="0" w:space="0" w:color="auto"/>
          </w:divBdr>
          <w:divsChild>
            <w:div w:id="1610621776">
              <w:marLeft w:val="0"/>
              <w:marRight w:val="0"/>
              <w:marTop w:val="0"/>
              <w:marBottom w:val="0"/>
              <w:divBdr>
                <w:top w:val="none" w:sz="0" w:space="0" w:color="auto"/>
                <w:left w:val="none" w:sz="0" w:space="0" w:color="auto"/>
                <w:bottom w:val="none" w:sz="0" w:space="0" w:color="auto"/>
                <w:right w:val="none" w:sz="0" w:space="0" w:color="auto"/>
              </w:divBdr>
              <w:divsChild>
                <w:div w:id="1610621780">
                  <w:marLeft w:val="0"/>
                  <w:marRight w:val="0"/>
                  <w:marTop w:val="0"/>
                  <w:marBottom w:val="0"/>
                  <w:divBdr>
                    <w:top w:val="none" w:sz="0" w:space="0" w:color="auto"/>
                    <w:left w:val="none" w:sz="0" w:space="0" w:color="auto"/>
                    <w:bottom w:val="none" w:sz="0" w:space="0" w:color="auto"/>
                    <w:right w:val="none" w:sz="0" w:space="0" w:color="auto"/>
                  </w:divBdr>
                </w:div>
                <w:div w:id="1610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1781">
      <w:marLeft w:val="0"/>
      <w:marRight w:val="0"/>
      <w:marTop w:val="0"/>
      <w:marBottom w:val="0"/>
      <w:divBdr>
        <w:top w:val="none" w:sz="0" w:space="0" w:color="auto"/>
        <w:left w:val="none" w:sz="0" w:space="0" w:color="auto"/>
        <w:bottom w:val="none" w:sz="0" w:space="0" w:color="auto"/>
        <w:right w:val="none" w:sz="0" w:space="0" w:color="auto"/>
      </w:divBdr>
    </w:div>
    <w:div w:id="1610621783">
      <w:marLeft w:val="0"/>
      <w:marRight w:val="0"/>
      <w:marTop w:val="0"/>
      <w:marBottom w:val="0"/>
      <w:divBdr>
        <w:top w:val="none" w:sz="0" w:space="0" w:color="auto"/>
        <w:left w:val="none" w:sz="0" w:space="0" w:color="auto"/>
        <w:bottom w:val="none" w:sz="0" w:space="0" w:color="auto"/>
        <w:right w:val="none" w:sz="0" w:space="0" w:color="auto"/>
      </w:divBdr>
    </w:div>
    <w:div w:id="1610621786">
      <w:marLeft w:val="0"/>
      <w:marRight w:val="0"/>
      <w:marTop w:val="0"/>
      <w:marBottom w:val="0"/>
      <w:divBdr>
        <w:top w:val="none" w:sz="0" w:space="0" w:color="auto"/>
        <w:left w:val="none" w:sz="0" w:space="0" w:color="auto"/>
        <w:bottom w:val="none" w:sz="0" w:space="0" w:color="auto"/>
        <w:right w:val="none" w:sz="0" w:space="0" w:color="auto"/>
      </w:divBdr>
      <w:divsChild>
        <w:div w:id="1610621777">
          <w:marLeft w:val="0"/>
          <w:marRight w:val="0"/>
          <w:marTop w:val="0"/>
          <w:marBottom w:val="0"/>
          <w:divBdr>
            <w:top w:val="none" w:sz="0" w:space="0" w:color="auto"/>
            <w:left w:val="none" w:sz="0" w:space="0" w:color="auto"/>
            <w:bottom w:val="none" w:sz="0" w:space="0" w:color="auto"/>
            <w:right w:val="none" w:sz="0" w:space="0" w:color="auto"/>
          </w:divBdr>
          <w:divsChild>
            <w:div w:id="16106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lsace.fr/actualite/2015/09/30/les-lycees-francais-mauvais-ele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_damaskou@yahoo.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455</TotalTime>
  <Pages>2</Pages>
  <Words>880</Words>
  <Characters>4752</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9</cp:revision>
  <dcterms:created xsi:type="dcterms:W3CDTF">2017-02-28T20:17:00Z</dcterms:created>
  <dcterms:modified xsi:type="dcterms:W3CDTF">2017-05-23T10:55:00Z</dcterms:modified>
</cp:coreProperties>
</file>