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90" w:rsidRDefault="00234690">
      <w:pPr>
        <w:rPr>
          <w:lang w:val="en-US"/>
        </w:rPr>
      </w:pPr>
      <w:r>
        <w:rPr>
          <w:noProof/>
          <w:lang w:eastAsia="el-GR"/>
        </w:rPr>
        <w:pict>
          <v:rect id="_x0000_s1026" style="position:absolute;margin-left:.95pt;margin-top:.55pt;width:505.15pt;height:96.75pt;z-index:-251658240" strokecolor="#330" strokeweight="3pt">
            <v:stroke linestyle="thinThin"/>
            <v:textbox>
              <w:txbxContent>
                <w:p w:rsidR="00234690" w:rsidRPr="00280FBC" w:rsidRDefault="00234690" w:rsidP="00BA432C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234690" w:rsidRPr="00280FBC" w:rsidRDefault="00234690" w:rsidP="00BA432C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234690" w:rsidRDefault="00234690" w:rsidP="00BA432C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234690" w:rsidRPr="00280FBC" w:rsidRDefault="00234690" w:rsidP="00BA432C">
                  <w:pPr>
                    <w:pStyle w:val="NoSpacing"/>
                    <w:spacing w:line="360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Argonafton &amp; Filellinon, 38221, Volos,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234690" w:rsidRPr="00280FBC" w:rsidRDefault="00234690" w:rsidP="00BA432C">
                  <w:pPr>
                    <w:pStyle w:val="NoSpacing"/>
                    <w:spacing w:line="360" w:lineRule="auto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34690" w:rsidRDefault="00234690">
      <w:pPr>
        <w:rPr>
          <w:lang w:val="en-US"/>
        </w:rPr>
      </w:pPr>
    </w:p>
    <w:p w:rsidR="00234690" w:rsidRDefault="00234690">
      <w:pPr>
        <w:rPr>
          <w:lang w:val="en-US"/>
        </w:rPr>
      </w:pPr>
    </w:p>
    <w:p w:rsidR="00234690" w:rsidRDefault="00234690">
      <w:pPr>
        <w:rPr>
          <w:lang w:val="en-US"/>
        </w:rPr>
      </w:pPr>
    </w:p>
    <w:p w:rsidR="00234690" w:rsidRPr="00012988" w:rsidRDefault="00234690" w:rsidP="00012988">
      <w:pPr>
        <w:pStyle w:val="NoSpacing"/>
        <w:rPr>
          <w:i/>
          <w:lang w:val="fr-FR"/>
        </w:rPr>
      </w:pPr>
      <w:r w:rsidRPr="00012988">
        <w:rPr>
          <w:i/>
          <w:lang w:val="fr-FR"/>
        </w:rPr>
        <w:t>Mercredi, le 5 octobre 2016</w:t>
      </w:r>
    </w:p>
    <w:p w:rsidR="00234690" w:rsidRDefault="00234690" w:rsidP="00012988">
      <w:pPr>
        <w:pStyle w:val="NoSpacing"/>
        <w:rPr>
          <w:lang w:val="fr-FR"/>
        </w:rPr>
      </w:pPr>
    </w:p>
    <w:p w:rsidR="00234690" w:rsidRDefault="00234690" w:rsidP="00012988">
      <w:pPr>
        <w:pStyle w:val="NoSpacing"/>
        <w:rPr>
          <w:b/>
          <w:lang w:val="fr-FR"/>
        </w:rPr>
      </w:pPr>
      <w:r w:rsidRPr="00A40F8C">
        <w:rPr>
          <w:b/>
          <w:lang w:val="fr-FR"/>
        </w:rPr>
        <w:t xml:space="preserve">Activité 1: Pourquoi apprendre le français?  Ecoutez bien et cochez de 1 à 6 les raisons pour apprendre le français. </w:t>
      </w:r>
    </w:p>
    <w:p w:rsidR="00234690" w:rsidRPr="00A40F8C" w:rsidRDefault="00234690" w:rsidP="00012988">
      <w:pPr>
        <w:pStyle w:val="NoSpacing"/>
        <w:rPr>
          <w:b/>
          <w:lang w:val="fr-FR"/>
        </w:rPr>
      </w:pPr>
    </w:p>
    <w:p w:rsidR="00234690" w:rsidRDefault="00234690" w:rsidP="00A40F8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Pour travailler.</w:t>
      </w:r>
    </w:p>
    <w:p w:rsidR="00234690" w:rsidRDefault="00234690" w:rsidP="00A40F8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Pour les vacances.</w:t>
      </w:r>
    </w:p>
    <w:p w:rsidR="00234690" w:rsidRDefault="00234690" w:rsidP="00A40F8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Pour parler avec ses amis.</w:t>
      </w:r>
    </w:p>
    <w:p w:rsidR="00234690" w:rsidRDefault="00234690" w:rsidP="00A40F8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Parce qu’elle aime la littérature.</w:t>
      </w:r>
    </w:p>
    <w:p w:rsidR="00234690" w:rsidRDefault="00234690" w:rsidP="00A40F8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Parce que sa petite amie est française.</w:t>
      </w:r>
    </w:p>
    <w:p w:rsidR="00234690" w:rsidRDefault="00234690" w:rsidP="00A40F8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Pour connaître la culture française.</w:t>
      </w:r>
    </w:p>
    <w:p w:rsidR="00234690" w:rsidRDefault="00234690" w:rsidP="00A40F8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Pour parler la langue de son père.</w:t>
      </w:r>
    </w:p>
    <w:p w:rsidR="00234690" w:rsidRDefault="00234690" w:rsidP="00A40F8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Parce que le français est obligatoire à l’école. </w:t>
      </w:r>
    </w:p>
    <w:p w:rsidR="00234690" w:rsidRDefault="00234690" w:rsidP="00B43B2D">
      <w:pPr>
        <w:pStyle w:val="NoSpacing"/>
        <w:rPr>
          <w:lang w:val="fr-FR"/>
        </w:rPr>
      </w:pPr>
    </w:p>
    <w:p w:rsidR="00234690" w:rsidRDefault="00234690" w:rsidP="00B43B2D">
      <w:pPr>
        <w:pStyle w:val="NoSpacing"/>
        <w:rPr>
          <w:b/>
          <w:lang w:val="fr-FR"/>
        </w:rPr>
      </w:pPr>
      <w:r w:rsidRPr="00B43B2D">
        <w:rPr>
          <w:b/>
          <w:lang w:val="fr-FR"/>
        </w:rPr>
        <w:t>Activité</w:t>
      </w:r>
      <w:r w:rsidRPr="0097199D">
        <w:rPr>
          <w:b/>
          <w:lang w:val="fr-FR"/>
        </w:rPr>
        <w:t xml:space="preserve"> 2: Vous connaissez ces professions ? </w:t>
      </w:r>
      <w:r>
        <w:rPr>
          <w:b/>
          <w:lang w:val="fr-FR"/>
        </w:rPr>
        <w:t>Quelles qualités sont nécessaires pour les exercer ?</w:t>
      </w:r>
    </w:p>
    <w:p w:rsidR="00234690" w:rsidRDefault="00234690" w:rsidP="00B43B2D">
      <w:pPr>
        <w:pStyle w:val="NoSpacing"/>
        <w:rPr>
          <w:b/>
          <w:lang w:val="fr-FR"/>
        </w:rPr>
      </w:pPr>
    </w:p>
    <w:p w:rsidR="00234690" w:rsidRPr="005E0D37" w:rsidRDefault="00234690" w:rsidP="00B43B2D">
      <w:pPr>
        <w:pStyle w:val="NoSpacing"/>
        <w:rPr>
          <w:lang w:val="fr-FR"/>
        </w:rPr>
      </w:pP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une secrétaire</w:t>
      </w:r>
      <w:r w:rsidRPr="005E0D37"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une institutrice</w:t>
      </w:r>
      <w:r w:rsidRPr="005E0D37"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journaliste</w:t>
      </w:r>
      <w:r w:rsidRPr="005E0D37">
        <w:rPr>
          <w:lang w:val="fr-FR"/>
        </w:rPr>
        <w:tab/>
      </w:r>
      <w:r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ouvrier</w:t>
      </w:r>
    </w:p>
    <w:p w:rsidR="00234690" w:rsidRPr="005E0D37" w:rsidRDefault="00234690" w:rsidP="00B43B2D">
      <w:pPr>
        <w:pStyle w:val="NoSpacing"/>
        <w:rPr>
          <w:lang w:val="fr-FR"/>
        </w:rPr>
      </w:pP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pompier</w:t>
      </w:r>
      <w:r w:rsidRPr="005E0D37">
        <w:rPr>
          <w:lang w:val="fr-FR"/>
        </w:rPr>
        <w:tab/>
      </w:r>
      <w:r w:rsidRPr="005E0D37"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une styliste</w:t>
      </w:r>
      <w:r w:rsidRPr="005E0D37">
        <w:rPr>
          <w:lang w:val="fr-FR"/>
        </w:rPr>
        <w:tab/>
      </w:r>
      <w:r w:rsidRPr="005E0D37"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détective</w:t>
      </w:r>
      <w:r w:rsidRPr="005E0D37">
        <w:rPr>
          <w:lang w:val="fr-FR"/>
        </w:rPr>
        <w:tab/>
      </w:r>
      <w:r w:rsidRPr="005E0D37"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juge</w:t>
      </w:r>
    </w:p>
    <w:p w:rsidR="00234690" w:rsidRPr="005E0D37" w:rsidRDefault="00234690" w:rsidP="00B43B2D">
      <w:pPr>
        <w:pStyle w:val="NoSpacing"/>
        <w:rPr>
          <w:lang w:val="fr-FR"/>
        </w:rPr>
      </w:pP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mécanicien</w:t>
      </w:r>
      <w:r w:rsidRPr="005E0D37"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camionneur</w:t>
      </w:r>
      <w:r w:rsidRPr="005E0D37"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interprète</w:t>
      </w:r>
      <w:r w:rsidRPr="005E0D37">
        <w:rPr>
          <w:lang w:val="fr-FR"/>
        </w:rPr>
        <w:tab/>
      </w:r>
      <w:r w:rsidRPr="005E0D37"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vendeur</w:t>
      </w:r>
    </w:p>
    <w:p w:rsidR="00234690" w:rsidRPr="005E0D37" w:rsidRDefault="00234690" w:rsidP="00B43B2D">
      <w:pPr>
        <w:pStyle w:val="NoSpacing"/>
        <w:rPr>
          <w:lang w:val="fr-FR"/>
        </w:rPr>
      </w:pP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comptable</w:t>
      </w:r>
      <w:r w:rsidRPr="005E0D37">
        <w:rPr>
          <w:lang w:val="fr-FR"/>
        </w:rPr>
        <w:tab/>
      </w:r>
      <w:r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commerçant</w:t>
      </w:r>
      <w:r w:rsidRPr="005E0D37"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architecte</w:t>
      </w:r>
      <w:r w:rsidRPr="005E0D37">
        <w:rPr>
          <w:lang w:val="fr-FR"/>
        </w:rPr>
        <w:tab/>
      </w:r>
      <w:r w:rsidRPr="005E0D37">
        <w:rPr>
          <w:lang w:val="fr-FR"/>
        </w:rPr>
        <w:tab/>
      </w:r>
      <w:r w:rsidRPr="005E0D37">
        <w:rPr>
          <w:rFonts w:ascii="Arial" w:hAnsi="Arial" w:cs="Arial"/>
          <w:lang w:val="fr-FR"/>
        </w:rPr>
        <w:t>□</w:t>
      </w:r>
      <w:r w:rsidRPr="005E0D37">
        <w:rPr>
          <w:lang w:val="fr-FR"/>
        </w:rPr>
        <w:t xml:space="preserve"> un médecin</w:t>
      </w:r>
    </w:p>
    <w:p w:rsidR="00234690" w:rsidRDefault="00234690" w:rsidP="005E0D37">
      <w:pPr>
        <w:pStyle w:val="NoSpacing"/>
        <w:rPr>
          <w:lang w:val="fr-FR"/>
        </w:rPr>
      </w:pPr>
    </w:p>
    <w:p w:rsidR="00234690" w:rsidRDefault="00234690" w:rsidP="005E0D37">
      <w:pPr>
        <w:pStyle w:val="NoSpacing"/>
        <w:rPr>
          <w:lang w:val="fr-FR"/>
        </w:rPr>
      </w:pPr>
      <w:r>
        <w:rPr>
          <w:lang w:val="fr-FR"/>
        </w:rPr>
        <w:t>Ressources linguistiques :</w:t>
      </w:r>
    </w:p>
    <w:p w:rsidR="00234690" w:rsidRDefault="00234690" w:rsidP="005E0D37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>Etre une personne (très) organisée/ aimable/ franche/ dynamique/ ouverte/ créative/ patiente…</w:t>
      </w:r>
    </w:p>
    <w:p w:rsidR="00234690" w:rsidRDefault="00234690" w:rsidP="005E0D37">
      <w:pPr>
        <w:pStyle w:val="NoSpacing"/>
        <w:numPr>
          <w:ilvl w:val="0"/>
          <w:numId w:val="2"/>
        </w:numPr>
        <w:rPr>
          <w:lang w:val="fr-FR"/>
        </w:rPr>
      </w:pPr>
      <w:r w:rsidRPr="005E0D37">
        <w:rPr>
          <w:lang w:val="fr-FR"/>
        </w:rPr>
        <w:t>Savoir </w:t>
      </w:r>
      <w:r>
        <w:rPr>
          <w:lang w:val="fr-FR"/>
        </w:rPr>
        <w:t>écouter/ convaincre/ donner des ordres/ parler des langues étrangères…</w:t>
      </w:r>
    </w:p>
    <w:p w:rsidR="00234690" w:rsidRPr="005E0D37" w:rsidRDefault="00234690" w:rsidP="005E0D37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>Connaître</w:t>
      </w:r>
      <w:r w:rsidRPr="005E0D37">
        <w:rPr>
          <w:lang w:val="fr-FR"/>
        </w:rPr>
        <w:t xml:space="preserve"> l’informatique/ des langues étrangères…</w:t>
      </w:r>
    </w:p>
    <w:p w:rsidR="00234690" w:rsidRDefault="00234690" w:rsidP="005E0D37">
      <w:pPr>
        <w:pStyle w:val="NoSpacing"/>
        <w:numPr>
          <w:ilvl w:val="0"/>
          <w:numId w:val="2"/>
        </w:numPr>
        <w:rPr>
          <w:lang w:val="fr-FR"/>
        </w:rPr>
      </w:pPr>
      <w:r>
        <w:rPr>
          <w:lang w:val="fr-FR"/>
        </w:rPr>
        <w:t>Avoir beaucoup d’expérience/ un diplôme universitaire/ un permis de conduire/ beaucoup de patience/ une bonne présentation/ de la force physique…</w:t>
      </w:r>
    </w:p>
    <w:p w:rsidR="00234690" w:rsidRDefault="00234690" w:rsidP="005E0D37">
      <w:pPr>
        <w:pStyle w:val="NoSpacing"/>
        <w:rPr>
          <w:lang w:val="fr-FR"/>
        </w:rPr>
      </w:pPr>
    </w:p>
    <w:p w:rsidR="00234690" w:rsidRDefault="00234690" w:rsidP="005E0D37">
      <w:pPr>
        <w:pStyle w:val="NoSpacing"/>
        <w:rPr>
          <w:lang w:val="fr-FR"/>
        </w:rPr>
      </w:pPr>
      <w:r w:rsidRPr="00453296">
        <w:rPr>
          <w:b/>
          <w:lang w:val="fr-FR"/>
        </w:rPr>
        <w:t>Exemple</w:t>
      </w:r>
      <w:r>
        <w:rPr>
          <w:lang w:val="fr-FR"/>
        </w:rPr>
        <w:t xml:space="preserve"> : </w:t>
      </w:r>
      <w:r>
        <w:rPr>
          <w:lang w:val="fr-FR"/>
        </w:rPr>
        <w:tab/>
        <w:t xml:space="preserve">- Pour être chef cuisinier, il faut être organisé et créatif. </w:t>
      </w:r>
    </w:p>
    <w:p w:rsidR="00234690" w:rsidRPr="00453296" w:rsidRDefault="00234690" w:rsidP="005E0D37">
      <w:pPr>
        <w:pStyle w:val="NoSpacin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– Oui, et être habitué à</w:t>
      </w:r>
      <w:r w:rsidRPr="00453296">
        <w:rPr>
          <w:lang w:val="fr-FR"/>
        </w:rPr>
        <w:t xml:space="preserve"> travailler en équipe, n’est-ce pas?</w:t>
      </w:r>
    </w:p>
    <w:p w:rsidR="00234690" w:rsidRDefault="00234690" w:rsidP="000431EF">
      <w:pPr>
        <w:pStyle w:val="NoSpacing"/>
        <w:rPr>
          <w:lang w:val="fr-FR"/>
        </w:rPr>
      </w:pPr>
    </w:p>
    <w:p w:rsidR="00234690" w:rsidRPr="00453296" w:rsidRDefault="00234690" w:rsidP="000431EF">
      <w:pPr>
        <w:pStyle w:val="NoSpacing"/>
        <w:rPr>
          <w:b/>
          <w:lang w:val="fr-FR"/>
        </w:rPr>
      </w:pPr>
      <w:r w:rsidRPr="00453296">
        <w:rPr>
          <w:b/>
          <w:lang w:val="fr-FR"/>
        </w:rPr>
        <w:t>Activité 4: Pour chacun des métiers suivants, présentez un aspect positif et un aspect négatif.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4394"/>
        <w:gridCol w:w="3969"/>
      </w:tblGrid>
      <w:tr w:rsidR="00234690" w:rsidRPr="00BB5573" w:rsidTr="00BB5573">
        <w:tc>
          <w:tcPr>
            <w:tcW w:w="2127" w:type="dxa"/>
          </w:tcPr>
          <w:p w:rsidR="00234690" w:rsidRPr="00BB5573" w:rsidRDefault="00234690" w:rsidP="00BB5573">
            <w:pPr>
              <w:pStyle w:val="NoSpacing"/>
              <w:spacing w:line="360" w:lineRule="auto"/>
              <w:jc w:val="center"/>
              <w:rPr>
                <w:b/>
                <w:lang w:val="fr-FR"/>
              </w:rPr>
            </w:pPr>
            <w:r w:rsidRPr="00BB5573">
              <w:rPr>
                <w:b/>
                <w:lang w:val="fr-FR"/>
              </w:rPr>
              <w:t>Métier</w:t>
            </w:r>
          </w:p>
        </w:tc>
        <w:tc>
          <w:tcPr>
            <w:tcW w:w="4394" w:type="dxa"/>
          </w:tcPr>
          <w:p w:rsidR="00234690" w:rsidRPr="00BB5573" w:rsidRDefault="00234690" w:rsidP="00BB5573">
            <w:pPr>
              <w:pStyle w:val="NoSpacing"/>
              <w:spacing w:line="360" w:lineRule="auto"/>
              <w:jc w:val="center"/>
              <w:rPr>
                <w:b/>
                <w:lang w:val="fr-FR"/>
              </w:rPr>
            </w:pPr>
            <w:r w:rsidRPr="00BB5573">
              <w:rPr>
                <w:b/>
                <w:lang w:val="fr-FR"/>
              </w:rPr>
              <w:t>aspect positif</w:t>
            </w:r>
          </w:p>
        </w:tc>
        <w:tc>
          <w:tcPr>
            <w:tcW w:w="3969" w:type="dxa"/>
          </w:tcPr>
          <w:p w:rsidR="00234690" w:rsidRPr="00BB5573" w:rsidRDefault="00234690" w:rsidP="00BB5573">
            <w:pPr>
              <w:pStyle w:val="NoSpacing"/>
              <w:spacing w:line="360" w:lineRule="auto"/>
              <w:jc w:val="center"/>
              <w:rPr>
                <w:b/>
                <w:lang w:val="fr-FR"/>
              </w:rPr>
            </w:pPr>
            <w:r w:rsidRPr="00BB5573">
              <w:rPr>
                <w:b/>
                <w:lang w:val="fr-FR"/>
              </w:rPr>
              <w:t>aspect négatif</w:t>
            </w:r>
          </w:p>
        </w:tc>
      </w:tr>
      <w:tr w:rsidR="00234690" w:rsidRPr="00BB5573" w:rsidTr="00BB5573">
        <w:tc>
          <w:tcPr>
            <w:tcW w:w="2127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  <w:r w:rsidRPr="00BB5573">
              <w:rPr>
                <w:lang w:val="fr-FR"/>
              </w:rPr>
              <w:t>enseignant/e</w:t>
            </w:r>
          </w:p>
        </w:tc>
        <w:tc>
          <w:tcPr>
            <w:tcW w:w="4394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3969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</w:tr>
      <w:tr w:rsidR="00234690" w:rsidRPr="00BB5573" w:rsidTr="00BB5573">
        <w:tc>
          <w:tcPr>
            <w:tcW w:w="2127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  <w:r w:rsidRPr="00BB5573">
              <w:rPr>
                <w:lang w:val="fr-FR"/>
              </w:rPr>
              <w:t>psychologue</w:t>
            </w:r>
          </w:p>
        </w:tc>
        <w:tc>
          <w:tcPr>
            <w:tcW w:w="4394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3969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</w:tr>
      <w:tr w:rsidR="00234690" w:rsidRPr="00BB5573" w:rsidTr="00BB5573">
        <w:tc>
          <w:tcPr>
            <w:tcW w:w="2127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  <w:r w:rsidRPr="00BB5573">
              <w:rPr>
                <w:lang w:val="fr-FR"/>
              </w:rPr>
              <w:t>avocat/e</w:t>
            </w:r>
          </w:p>
        </w:tc>
        <w:tc>
          <w:tcPr>
            <w:tcW w:w="4394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3969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</w:tr>
      <w:tr w:rsidR="00234690" w:rsidRPr="00BB5573" w:rsidTr="00BB5573">
        <w:tc>
          <w:tcPr>
            <w:tcW w:w="2127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  <w:r w:rsidRPr="00BB5573">
              <w:rPr>
                <w:lang w:val="fr-FR"/>
              </w:rPr>
              <w:t>policier</w:t>
            </w:r>
          </w:p>
        </w:tc>
        <w:tc>
          <w:tcPr>
            <w:tcW w:w="4394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3969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</w:tr>
      <w:tr w:rsidR="00234690" w:rsidRPr="00BB5573" w:rsidTr="00BB5573">
        <w:tc>
          <w:tcPr>
            <w:tcW w:w="2127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  <w:r w:rsidRPr="00BB5573">
              <w:rPr>
                <w:lang w:val="fr-FR"/>
              </w:rPr>
              <w:t>assistant/e social</w:t>
            </w:r>
          </w:p>
        </w:tc>
        <w:tc>
          <w:tcPr>
            <w:tcW w:w="4394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3969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</w:tr>
      <w:tr w:rsidR="00234690" w:rsidRPr="00BB5573" w:rsidTr="00BB5573">
        <w:tc>
          <w:tcPr>
            <w:tcW w:w="2127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  <w:r w:rsidRPr="00BB5573">
              <w:rPr>
                <w:lang w:val="fr-FR"/>
              </w:rPr>
              <w:t>employé/e bancaire</w:t>
            </w:r>
          </w:p>
        </w:tc>
        <w:tc>
          <w:tcPr>
            <w:tcW w:w="4394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3969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</w:tr>
      <w:tr w:rsidR="00234690" w:rsidRPr="00BB5573" w:rsidTr="00BB5573">
        <w:tc>
          <w:tcPr>
            <w:tcW w:w="2127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  <w:r w:rsidRPr="00BB5573">
              <w:rPr>
                <w:lang w:val="fr-FR"/>
              </w:rPr>
              <w:t>informaticien/ne</w:t>
            </w:r>
          </w:p>
        </w:tc>
        <w:tc>
          <w:tcPr>
            <w:tcW w:w="4394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  <w:tc>
          <w:tcPr>
            <w:tcW w:w="3969" w:type="dxa"/>
          </w:tcPr>
          <w:p w:rsidR="00234690" w:rsidRPr="00BB5573" w:rsidRDefault="00234690" w:rsidP="00BB5573">
            <w:pPr>
              <w:pStyle w:val="NoSpacing"/>
              <w:spacing w:line="360" w:lineRule="auto"/>
              <w:rPr>
                <w:lang w:val="fr-FR"/>
              </w:rPr>
            </w:pPr>
          </w:p>
        </w:tc>
      </w:tr>
    </w:tbl>
    <w:p w:rsidR="00234690" w:rsidRDefault="00234690">
      <w:pPr>
        <w:rPr>
          <w:lang w:val="fr-FR"/>
        </w:rPr>
      </w:pPr>
      <w:r w:rsidRPr="00453296">
        <w:rPr>
          <w:lang w:val="fr-FR"/>
        </w:rPr>
        <w:t xml:space="preserve">Source: Méthode de français, </w:t>
      </w:r>
      <w:r w:rsidRPr="00453296">
        <w:rPr>
          <w:i/>
          <w:lang w:val="fr-FR"/>
        </w:rPr>
        <w:t>Rond point 1</w:t>
      </w:r>
      <w:r w:rsidRPr="00453296">
        <w:rPr>
          <w:lang w:val="fr-FR"/>
        </w:rPr>
        <w:t xml:space="preserve">, Ed. </w:t>
      </w:r>
      <w:r>
        <w:rPr>
          <w:lang w:val="fr-FR"/>
        </w:rPr>
        <w:t xml:space="preserve">Maison des Langues. </w:t>
      </w:r>
    </w:p>
    <w:p w:rsidR="00234690" w:rsidRPr="00F31452" w:rsidRDefault="00234690" w:rsidP="00F31452">
      <w:pPr>
        <w:jc w:val="both"/>
        <w:rPr>
          <w:b/>
          <w:lang w:val="fr-FR"/>
        </w:rPr>
      </w:pPr>
      <w:r w:rsidRPr="00453296">
        <w:rPr>
          <w:b/>
          <w:lang w:val="fr-FR"/>
        </w:rPr>
        <w:t>Activité 5 : Et vous, quel est le métier que vous voulez exercer plus tard ?</w:t>
      </w:r>
      <w:r>
        <w:rPr>
          <w:b/>
          <w:lang w:val="fr-FR"/>
        </w:rPr>
        <w:t xml:space="preserve"> Quels sont ses aspects positifs et négatifs ?</w:t>
      </w:r>
    </w:p>
    <w:sectPr w:rsidR="00234690" w:rsidRPr="00F31452" w:rsidSect="00A40F8C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54F"/>
    <w:multiLevelType w:val="hybridMultilevel"/>
    <w:tmpl w:val="41CA726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C732B"/>
    <w:multiLevelType w:val="hybridMultilevel"/>
    <w:tmpl w:val="166235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36A"/>
    <w:rsid w:val="0001257B"/>
    <w:rsid w:val="00012988"/>
    <w:rsid w:val="000252F3"/>
    <w:rsid w:val="000431EF"/>
    <w:rsid w:val="000E036A"/>
    <w:rsid w:val="00142CB0"/>
    <w:rsid w:val="00142DB3"/>
    <w:rsid w:val="00156A5D"/>
    <w:rsid w:val="001940FB"/>
    <w:rsid w:val="001F149C"/>
    <w:rsid w:val="00234690"/>
    <w:rsid w:val="00280FBC"/>
    <w:rsid w:val="002E0FAC"/>
    <w:rsid w:val="00453296"/>
    <w:rsid w:val="0052590D"/>
    <w:rsid w:val="00525EE5"/>
    <w:rsid w:val="005E0D37"/>
    <w:rsid w:val="007A6C72"/>
    <w:rsid w:val="00864D57"/>
    <w:rsid w:val="0097199D"/>
    <w:rsid w:val="00A40F8C"/>
    <w:rsid w:val="00AC122C"/>
    <w:rsid w:val="00B06A52"/>
    <w:rsid w:val="00B43B2D"/>
    <w:rsid w:val="00B43F58"/>
    <w:rsid w:val="00BA432C"/>
    <w:rsid w:val="00BB5573"/>
    <w:rsid w:val="00F31452"/>
    <w:rsid w:val="00FB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36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A432C"/>
    <w:rPr>
      <w:lang w:eastAsia="en-US"/>
    </w:rPr>
  </w:style>
  <w:style w:type="character" w:styleId="Hyperlink">
    <w:name w:val="Hyperlink"/>
    <w:basedOn w:val="DefaultParagraphFont"/>
    <w:uiPriority w:val="99"/>
    <w:rsid w:val="00BA432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431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271</Words>
  <Characters>1469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14</cp:revision>
  <dcterms:created xsi:type="dcterms:W3CDTF">2016-10-04T18:20:00Z</dcterms:created>
  <dcterms:modified xsi:type="dcterms:W3CDTF">2016-12-01T12:19:00Z</dcterms:modified>
</cp:coreProperties>
</file>