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E3" w:rsidRPr="005C4943" w:rsidRDefault="00E378E3" w:rsidP="00DE1A26">
      <w:pPr>
        <w:spacing w:after="120" w:line="240" w:lineRule="auto"/>
        <w:rPr>
          <w:b/>
          <w:sz w:val="24"/>
          <w:szCs w:val="24"/>
        </w:rPr>
      </w:pPr>
      <w:r w:rsidRPr="005C4943">
        <w:rPr>
          <w:b/>
          <w:sz w:val="24"/>
          <w:szCs w:val="24"/>
        </w:rPr>
        <w:t>Εφαρμοσμένη οικονομική ανάλυση</w:t>
      </w:r>
    </w:p>
    <w:p w:rsidR="00E378E3" w:rsidRDefault="00E378E3" w:rsidP="00DE1A26">
      <w:pPr>
        <w:spacing w:after="120" w:line="240" w:lineRule="auto"/>
      </w:pPr>
      <w:r>
        <w:t>Υπεύθυνος Μαθήματος: Καθηγητής Μιχαήλ Ζουμπουλάκης</w:t>
      </w:r>
    </w:p>
    <w:p w:rsidR="00E378E3" w:rsidRPr="00C22D6E" w:rsidRDefault="00E378E3" w:rsidP="00DE1A26">
      <w:pPr>
        <w:spacing w:after="120" w:line="240" w:lineRule="auto"/>
        <w:rPr>
          <w:b/>
        </w:rPr>
      </w:pPr>
      <w:r w:rsidRPr="00C22D6E">
        <w:rPr>
          <w:b/>
        </w:rPr>
        <w:t>Περιγραφή Μαθήματος</w:t>
      </w:r>
    </w:p>
    <w:p w:rsidR="00E378E3" w:rsidRDefault="00E378E3" w:rsidP="00DE1A26">
      <w:pPr>
        <w:spacing w:after="120" w:line="240" w:lineRule="auto"/>
      </w:pPr>
      <w:r>
        <w:t xml:space="preserve">Το μάθημα εστιάζει σε ορισμένα θέματα </w:t>
      </w:r>
      <w:r w:rsidR="005C4943">
        <w:t xml:space="preserve">οικονομικής </w:t>
      </w:r>
      <w:r>
        <w:t xml:space="preserve">θεωρίας </w:t>
      </w:r>
      <w:r w:rsidR="005C4943">
        <w:t xml:space="preserve">που αφορούν στη λειτουργία του οικονομικού συστήματος τόσο από μικροοικονομική όσο και από μακροοικονομική άποψη. </w:t>
      </w:r>
      <w:r w:rsidR="008231FB">
        <w:t>Η έμφαση δίν</w:t>
      </w:r>
      <w:r w:rsidR="00B62562">
        <w:t xml:space="preserve">εται στις οικονομικές έννοιες και όχι στις θεωρητικές ή μαθηματικές αποδείξεις των οικονομικών θεωρημάτων ώστε οι φοιτητές να γνωρίζουν  τα βασικά οικονομικά προβλημάτων λειτουργίας της αγοράς </w:t>
      </w:r>
      <w:r w:rsidR="008231FB">
        <w:t>και τις πολιτικές αντιμετώπισης τους.</w:t>
      </w:r>
    </w:p>
    <w:p w:rsidR="00E378E3" w:rsidRPr="00C22D6E" w:rsidRDefault="00B62562" w:rsidP="00DE1A26">
      <w:pPr>
        <w:spacing w:after="120" w:line="240" w:lineRule="auto"/>
        <w:rPr>
          <w:b/>
        </w:rPr>
      </w:pPr>
      <w:r>
        <w:rPr>
          <w:b/>
        </w:rPr>
        <w:t>Μαθησιακοί</w:t>
      </w:r>
      <w:r w:rsidR="00E378E3" w:rsidRPr="00C22D6E">
        <w:rPr>
          <w:b/>
        </w:rPr>
        <w:t xml:space="preserve"> Στόχοι</w:t>
      </w:r>
    </w:p>
    <w:p w:rsidR="00B62562" w:rsidRDefault="00B62562" w:rsidP="00DE1A26">
      <w:pPr>
        <w:spacing w:after="120" w:line="240" w:lineRule="auto"/>
      </w:pPr>
      <w:r>
        <w:t>Στόχοι του μαθήματος είναι:</w:t>
      </w:r>
    </w:p>
    <w:p w:rsidR="00B62562" w:rsidRDefault="00B62562" w:rsidP="00B62562">
      <w:pPr>
        <w:pStyle w:val="a3"/>
        <w:numPr>
          <w:ilvl w:val="0"/>
          <w:numId w:val="2"/>
        </w:numPr>
        <w:spacing w:after="120" w:line="240" w:lineRule="auto"/>
      </w:pPr>
      <w:r>
        <w:t>Ν</w:t>
      </w:r>
      <w:r w:rsidR="00E378E3">
        <w:t>α εμβαθύνει κριτικά στις βα</w:t>
      </w:r>
      <w:r w:rsidR="00DE1A26">
        <w:t xml:space="preserve">σικές έννοιες της σύγχρονης </w:t>
      </w:r>
      <w:r w:rsidR="00E378E3">
        <w:t>οικ</w:t>
      </w:r>
      <w:r w:rsidR="00DE1A26">
        <w:t>ονομικής α</w:t>
      </w:r>
      <w:r w:rsidR="00E378E3">
        <w:t>νάλυσης</w:t>
      </w:r>
      <w:r w:rsidR="00835071">
        <w:t>. σε μικροοικονομικό και σε μακροοικονομικό επίπεδο</w:t>
      </w:r>
      <w:r w:rsidR="00E378E3">
        <w:t xml:space="preserve">. </w:t>
      </w:r>
    </w:p>
    <w:p w:rsidR="00E378E3" w:rsidRDefault="00B62562" w:rsidP="00B62562">
      <w:pPr>
        <w:pStyle w:val="a3"/>
        <w:numPr>
          <w:ilvl w:val="0"/>
          <w:numId w:val="2"/>
        </w:numPr>
        <w:spacing w:after="120" w:line="240" w:lineRule="auto"/>
      </w:pPr>
      <w:r>
        <w:t>Να εξοικειώσει τους φοιτητές με την εφαρμογή οικονομικών εννοιών στα προβλήματα λειτουργίας των αγορών, στους τομείς άσκησης οικονομικής πολιτικής, στις αρχές λειτουργίας του χρηματοπιστωτικού τομέα και των διεθνών αγορών.</w:t>
      </w:r>
    </w:p>
    <w:p w:rsidR="00E378E3" w:rsidRPr="00C22D6E" w:rsidRDefault="00E378E3" w:rsidP="00DE1A26">
      <w:pPr>
        <w:spacing w:after="120" w:line="240" w:lineRule="auto"/>
        <w:rPr>
          <w:b/>
        </w:rPr>
      </w:pPr>
      <w:r w:rsidRPr="00C22D6E">
        <w:rPr>
          <w:b/>
        </w:rPr>
        <w:t>ΔΙΑΡΘΡΩΣΗ ΥΛΗΣ</w:t>
      </w:r>
    </w:p>
    <w:p w:rsidR="00E378E3" w:rsidRPr="00A64CE7" w:rsidRDefault="00E378E3" w:rsidP="00DE1A26">
      <w:pPr>
        <w:spacing w:after="120" w:line="240" w:lineRule="auto"/>
        <w:rPr>
          <w:i/>
        </w:rPr>
      </w:pPr>
      <w:r w:rsidRPr="00A64CE7">
        <w:rPr>
          <w:i/>
        </w:rPr>
        <w:t xml:space="preserve">Εβδομάδα 1η  ΜΙΚΡΟΟΙΚΟΝΟΜΙΚΗ ΘΕΩΡΙΑ. </w:t>
      </w:r>
    </w:p>
    <w:p w:rsidR="00E378E3" w:rsidRDefault="00E378E3" w:rsidP="00E66F3F">
      <w:pPr>
        <w:spacing w:after="0" w:line="240" w:lineRule="auto"/>
      </w:pPr>
      <w:r>
        <w:t>Μεθοδολογικά προλεγόμενα της μικροοικονομικής ανάλυσης. Το πλαίσιο λειτουργίας της ανταγωνιστικής αγοράς. Τα αξιώματα της ορθολογικής συμπεριφοράς των ατόμων</w:t>
      </w:r>
      <w:r w:rsidR="00E172BB">
        <w:t xml:space="preserve"> που συναλλάσσονται οικονομικά</w:t>
      </w:r>
      <w:r>
        <w:t xml:space="preserve">. </w:t>
      </w:r>
      <w:r w:rsidR="00DE1A26" w:rsidRPr="00C22D6E">
        <w:t>Βασικές οικονομικές έννοιες και ορισμοί.</w:t>
      </w:r>
      <w:r w:rsidR="00DE1A26">
        <w:t xml:space="preserve"> </w:t>
      </w:r>
      <w:r>
        <w:t>Το υπόδειγμα οικονομική</w:t>
      </w:r>
      <w:r w:rsidR="005C4943">
        <w:t>ς</w:t>
      </w:r>
      <w:r>
        <w:t xml:space="preserve"> εξήγησης. Ενδογενείς και εξωγενείς μεταβλητές.</w:t>
      </w:r>
    </w:p>
    <w:p w:rsidR="00F651AB" w:rsidRPr="004E15B2" w:rsidRDefault="000C3FB9" w:rsidP="00F651AB">
      <w:pPr>
        <w:ind w:left="480" w:hanging="480"/>
        <w:jc w:val="both"/>
      </w:pPr>
      <w:r>
        <w:t xml:space="preserve">Βαρουφάκης κεφ. 1, </w:t>
      </w:r>
      <w:proofErr w:type="spellStart"/>
      <w:r w:rsidR="004E15B2" w:rsidRPr="004E15B2">
        <w:rPr>
          <w:lang w:val="fr-FR"/>
        </w:rPr>
        <w:t>Bowles</w:t>
      </w:r>
      <w:proofErr w:type="spellEnd"/>
      <w:r w:rsidR="004E15B2" w:rsidRPr="00A65B4E">
        <w:t xml:space="preserve">  </w:t>
      </w:r>
      <w:r w:rsidR="004E15B2" w:rsidRPr="004E15B2">
        <w:rPr>
          <w:lang w:val="fr-FR"/>
        </w:rPr>
        <w:t>et</w:t>
      </w:r>
      <w:r w:rsidR="004E15B2" w:rsidRPr="00A65B4E">
        <w:t xml:space="preserve"> </w:t>
      </w:r>
      <w:r w:rsidR="004E15B2" w:rsidRPr="004E15B2">
        <w:rPr>
          <w:lang w:val="fr-FR"/>
        </w:rPr>
        <w:t>al</w:t>
      </w:r>
      <w:r w:rsidR="004E15B2" w:rsidRPr="00A65B4E">
        <w:t xml:space="preserve">.  </w:t>
      </w:r>
      <w:r w:rsidR="004E15B2">
        <w:t xml:space="preserve">Κεφ. 2, </w:t>
      </w:r>
      <w:r w:rsidR="00F651AB" w:rsidRPr="004E15B2">
        <w:rPr>
          <w:lang w:val="fr-FR"/>
        </w:rPr>
        <w:t>Nicholson</w:t>
      </w:r>
      <w:r w:rsidR="00F651AB" w:rsidRPr="004E15B2">
        <w:t xml:space="preserve">, </w:t>
      </w:r>
      <w:r w:rsidR="00F651AB" w:rsidRPr="004E15B2">
        <w:rPr>
          <w:lang w:val="fr-FR"/>
        </w:rPr>
        <w:t>W</w:t>
      </w:r>
      <w:r w:rsidR="00F651AB" w:rsidRPr="004E15B2">
        <w:t xml:space="preserve">., (2005), </w:t>
      </w:r>
      <w:r w:rsidR="00F651AB" w:rsidRPr="001C5827">
        <w:t>κεφάλαιο</w:t>
      </w:r>
      <w:r w:rsidR="00F651AB" w:rsidRPr="004E15B2">
        <w:t xml:space="preserve"> 1.</w:t>
      </w:r>
    </w:p>
    <w:p w:rsidR="00E378E3" w:rsidRPr="00A64CE7" w:rsidRDefault="00C22D6E" w:rsidP="00DE1A26">
      <w:pPr>
        <w:spacing w:after="120" w:line="240" w:lineRule="auto"/>
        <w:rPr>
          <w:i/>
        </w:rPr>
      </w:pPr>
      <w:r w:rsidRPr="00A64CE7">
        <w:rPr>
          <w:i/>
        </w:rPr>
        <w:t>Εβδομάδα</w:t>
      </w:r>
      <w:r w:rsidR="00E378E3" w:rsidRPr="00A64CE7">
        <w:rPr>
          <w:i/>
        </w:rPr>
        <w:t xml:space="preserve"> 2η ΘΕΩΡΙΑ ΖΗΤΗΣΗΣ </w:t>
      </w:r>
    </w:p>
    <w:p w:rsidR="00E378E3" w:rsidRDefault="00E378E3" w:rsidP="00E66F3F">
      <w:pPr>
        <w:spacing w:after="0" w:line="240" w:lineRule="auto"/>
      </w:pPr>
      <w:r>
        <w:t xml:space="preserve">Ατομική και αγοραία ζήτηση για ένα προϊόν. Συνάρτηση αγοραίας ζήτησης και καμπύλη ζήτησης. Σημειακή και τοξοειδής ελαστικότητα ζήτησης ως προς τη τιμή. Σχέση μεταξύ οριακού εσόδου, τιμής, και ελαστικότητας ζήτησης ως προς τη τιμή. Τιμολογιακή πολιτική. Εισοδηματική και Σταυροειδής ελαστικότητα της ζήτησης. Χρήση </w:t>
      </w:r>
      <w:proofErr w:type="spellStart"/>
      <w:r>
        <w:t>ελαστι</w:t>
      </w:r>
      <w:r w:rsidR="00B62562">
        <w:t>κοτήτων</w:t>
      </w:r>
      <w:proofErr w:type="spellEnd"/>
      <w:r w:rsidR="00B62562">
        <w:t xml:space="preserve"> σε προβλήματα διοικητικών αποφάσεων</w:t>
      </w:r>
      <w:r>
        <w:t>. Μελέτες Περιπτώσεων.</w:t>
      </w:r>
    </w:p>
    <w:p w:rsidR="00F651AB" w:rsidRPr="000C3FB9" w:rsidRDefault="000C3FB9" w:rsidP="00DE1A26">
      <w:pPr>
        <w:spacing w:after="120" w:line="240" w:lineRule="auto"/>
      </w:pPr>
      <w:r>
        <w:t xml:space="preserve">Βαρουφάκης κεφ. 2, </w:t>
      </w:r>
      <w:proofErr w:type="spellStart"/>
      <w:r w:rsidR="004E15B2" w:rsidRPr="004E15B2">
        <w:rPr>
          <w:lang w:val="fr-FR"/>
        </w:rPr>
        <w:t>Bowles</w:t>
      </w:r>
      <w:proofErr w:type="spellEnd"/>
      <w:r w:rsidR="004E15B2" w:rsidRPr="000C3FB9">
        <w:t xml:space="preserve">  </w:t>
      </w:r>
      <w:r w:rsidR="004E15B2" w:rsidRPr="004E15B2">
        <w:rPr>
          <w:lang w:val="fr-FR"/>
        </w:rPr>
        <w:t>et</w:t>
      </w:r>
      <w:r w:rsidR="004E15B2" w:rsidRPr="000C3FB9">
        <w:t xml:space="preserve"> </w:t>
      </w:r>
      <w:r w:rsidR="004E15B2" w:rsidRPr="004E15B2">
        <w:rPr>
          <w:lang w:val="fr-FR"/>
        </w:rPr>
        <w:t>al</w:t>
      </w:r>
      <w:r w:rsidR="004E15B2" w:rsidRPr="000C3FB9">
        <w:t xml:space="preserve">.  </w:t>
      </w:r>
      <w:r w:rsidR="004E15B2">
        <w:t>Κεφ</w:t>
      </w:r>
      <w:r w:rsidR="004E15B2" w:rsidRPr="000C3FB9">
        <w:t xml:space="preserve">. </w:t>
      </w:r>
      <w:r w:rsidR="004E15B2">
        <w:t xml:space="preserve">8, </w:t>
      </w:r>
      <w:r w:rsidR="00F651AB" w:rsidRPr="004E15B2">
        <w:rPr>
          <w:lang w:val="fr-FR"/>
        </w:rPr>
        <w:t>Nicholson</w:t>
      </w:r>
      <w:r w:rsidR="00F651AB" w:rsidRPr="000C3FB9">
        <w:t xml:space="preserve">, </w:t>
      </w:r>
      <w:r w:rsidR="00F651AB" w:rsidRPr="004E15B2">
        <w:rPr>
          <w:lang w:val="fr-FR"/>
        </w:rPr>
        <w:t>W</w:t>
      </w:r>
      <w:r w:rsidR="00F651AB" w:rsidRPr="000C3FB9">
        <w:t xml:space="preserve">., (2005), </w:t>
      </w:r>
      <w:r w:rsidR="00F651AB" w:rsidRPr="00F651AB">
        <w:t>κεφάλαια</w:t>
      </w:r>
      <w:r w:rsidR="00F651AB" w:rsidRPr="000C3FB9">
        <w:t xml:space="preserve"> 3-6.</w:t>
      </w:r>
    </w:p>
    <w:p w:rsidR="00C22D6E" w:rsidRPr="00A64CE7" w:rsidRDefault="00C22D6E" w:rsidP="00DE1A26">
      <w:pPr>
        <w:spacing w:after="120" w:line="240" w:lineRule="auto"/>
        <w:rPr>
          <w:i/>
        </w:rPr>
      </w:pPr>
      <w:r w:rsidRPr="00A64CE7">
        <w:rPr>
          <w:i/>
        </w:rPr>
        <w:t>Εβδομάδα</w:t>
      </w:r>
      <w:r w:rsidR="00E378E3" w:rsidRPr="00A64CE7">
        <w:rPr>
          <w:i/>
        </w:rPr>
        <w:t xml:space="preserve"> </w:t>
      </w:r>
      <w:r w:rsidRPr="00A64CE7">
        <w:rPr>
          <w:i/>
        </w:rPr>
        <w:t>3</w:t>
      </w:r>
      <w:r w:rsidR="00E378E3" w:rsidRPr="00A64CE7">
        <w:rPr>
          <w:i/>
        </w:rPr>
        <w:t>η ΘΕΩΡΙΑ ΚΟΣΤΟΥΣ.</w:t>
      </w:r>
    </w:p>
    <w:p w:rsidR="00E014DE" w:rsidRDefault="00E378E3" w:rsidP="00E66F3F">
      <w:pPr>
        <w:spacing w:after="0" w:line="240" w:lineRule="auto"/>
      </w:pPr>
      <w:r>
        <w:t xml:space="preserve">Νόμος των φθινουσών οριακών αποδόσεων. Μέσο και Οριακό προϊόν εργασίας. Ελαστικότητα παραγωγής ως προς την εργασία. Τα τρία στάδια παραγωγής. Σταθερό, Μεταβλητό και Συνολικό κόστος. Συνάρτηση παραγωγής με δυο μεταβλητές εισροές. Καμπύλη </w:t>
      </w:r>
      <w:proofErr w:type="spellStart"/>
      <w:r>
        <w:t>ισοπαραγωγής</w:t>
      </w:r>
      <w:proofErr w:type="spellEnd"/>
      <w:r>
        <w:t xml:space="preserve">, και οριακός λόγος τεχνικής υποκατάστασης. Γραμμή ίσου κόστους, καμπύλη επέκτασης και συναρτήσεις ζήτησης των εισροών. Συντελεστής συνάρτησης παραγωγής και αποδόσεις κλίμακας. </w:t>
      </w:r>
    </w:p>
    <w:p w:rsidR="00F651AB" w:rsidRPr="000C3FB9" w:rsidRDefault="000C3FB9" w:rsidP="00DE1A26">
      <w:pPr>
        <w:spacing w:after="120" w:line="240" w:lineRule="auto"/>
      </w:pPr>
      <w:r>
        <w:t xml:space="preserve">Βαρουφάκης κεφ. 5, </w:t>
      </w:r>
      <w:r w:rsidR="00F651AB" w:rsidRPr="004E15B2">
        <w:rPr>
          <w:lang w:val="fr-FR"/>
        </w:rPr>
        <w:t>Nicholson</w:t>
      </w:r>
      <w:r w:rsidR="00F651AB" w:rsidRPr="000C3FB9">
        <w:t xml:space="preserve">, </w:t>
      </w:r>
      <w:r w:rsidR="00F651AB" w:rsidRPr="004E15B2">
        <w:rPr>
          <w:lang w:val="fr-FR"/>
        </w:rPr>
        <w:t>W</w:t>
      </w:r>
      <w:r w:rsidR="00F651AB" w:rsidRPr="000C3FB9">
        <w:t xml:space="preserve">., (2005), </w:t>
      </w:r>
      <w:r w:rsidR="00F651AB" w:rsidRPr="00F651AB">
        <w:t>Κεφάλαια</w:t>
      </w:r>
      <w:r w:rsidR="00F651AB" w:rsidRPr="000C3FB9">
        <w:t xml:space="preserve"> 7-9.</w:t>
      </w:r>
    </w:p>
    <w:p w:rsidR="00E014DE" w:rsidRPr="00A64CE7" w:rsidRDefault="00E014DE" w:rsidP="00DE1A26">
      <w:pPr>
        <w:spacing w:after="120" w:line="240" w:lineRule="auto"/>
        <w:rPr>
          <w:i/>
        </w:rPr>
      </w:pPr>
      <w:r w:rsidRPr="00A64CE7">
        <w:rPr>
          <w:i/>
        </w:rPr>
        <w:t xml:space="preserve">Εβδομάδα </w:t>
      </w:r>
      <w:r>
        <w:rPr>
          <w:i/>
        </w:rPr>
        <w:t>4</w:t>
      </w:r>
      <w:r w:rsidR="00EB10FD">
        <w:rPr>
          <w:i/>
        </w:rPr>
        <w:t>η Μ</w:t>
      </w:r>
      <w:r>
        <w:rPr>
          <w:i/>
        </w:rPr>
        <w:t>ΟΡΦΕΣ ΑΝΤΑΓΩΝΙΣΜΟΥ</w:t>
      </w:r>
    </w:p>
    <w:p w:rsidR="00E378E3" w:rsidRDefault="00C22D6E" w:rsidP="00E66F3F">
      <w:pPr>
        <w:spacing w:after="0" w:line="240" w:lineRule="auto"/>
      </w:pPr>
      <w:r w:rsidRPr="00C22D6E">
        <w:t>Μορφές ανταγωνισμού και προσδιορισμός τιμών.</w:t>
      </w:r>
      <w:r>
        <w:t xml:space="preserve"> </w:t>
      </w:r>
      <w:r w:rsidR="00E014DE">
        <w:t xml:space="preserve">Μονοπώλιο. </w:t>
      </w:r>
      <w:r w:rsidR="002A0BD9">
        <w:t xml:space="preserve">Ολιγοπώλια. </w:t>
      </w:r>
      <w:r>
        <w:t>Μονοπωλιακός Ανταγωνισμός: Διαφοροποίηση προϊόντος, παραγωγικοί κλάδοι, ομάδες προϊόντων, και κόστος</w:t>
      </w:r>
      <w:r w:rsidR="007768ED">
        <w:t xml:space="preserve"> πωλήσεων (διαφημιστική δαπάνη).</w:t>
      </w:r>
      <w:r>
        <w:t xml:space="preserve"> </w:t>
      </w:r>
      <w:r w:rsidR="007768ED">
        <w:t>Διαφοροποίηση</w:t>
      </w:r>
      <w:r>
        <w:t xml:space="preserve"> του προϊόντος κ</w:t>
      </w:r>
      <w:r w:rsidR="007768ED">
        <w:t>αι μονοπωλιακή δύναμη</w:t>
      </w:r>
      <w:r>
        <w:t xml:space="preserve"> της επιχείρησης</w:t>
      </w:r>
      <w:r w:rsidR="00E014DE">
        <w:t>.</w:t>
      </w:r>
    </w:p>
    <w:p w:rsidR="00F651AB" w:rsidRPr="004E15B2" w:rsidRDefault="000C3FB9" w:rsidP="00DE1A26">
      <w:pPr>
        <w:spacing w:after="120" w:line="240" w:lineRule="auto"/>
      </w:pPr>
      <w:r>
        <w:t xml:space="preserve">Βαρουφάκης κεφ. 5, </w:t>
      </w:r>
      <w:proofErr w:type="spellStart"/>
      <w:r w:rsidR="004E15B2" w:rsidRPr="004E15B2">
        <w:rPr>
          <w:lang w:val="fr-FR"/>
        </w:rPr>
        <w:t>Bowles</w:t>
      </w:r>
      <w:proofErr w:type="spellEnd"/>
      <w:r w:rsidR="004E15B2" w:rsidRPr="00A65B4E">
        <w:t xml:space="preserve">  </w:t>
      </w:r>
      <w:r w:rsidR="004E15B2" w:rsidRPr="004E15B2">
        <w:rPr>
          <w:lang w:val="fr-FR"/>
        </w:rPr>
        <w:t>et</w:t>
      </w:r>
      <w:r w:rsidR="004E15B2" w:rsidRPr="00A65B4E">
        <w:t xml:space="preserve"> </w:t>
      </w:r>
      <w:r w:rsidR="004E15B2" w:rsidRPr="004E15B2">
        <w:rPr>
          <w:lang w:val="fr-FR"/>
        </w:rPr>
        <w:t>al</w:t>
      </w:r>
      <w:r w:rsidR="004E15B2" w:rsidRPr="00A65B4E">
        <w:t xml:space="preserve">.  </w:t>
      </w:r>
      <w:r w:rsidR="004E15B2">
        <w:t>Κεφ</w:t>
      </w:r>
      <w:r w:rsidR="004E15B2" w:rsidRPr="004E15B2">
        <w:t xml:space="preserve">. </w:t>
      </w:r>
      <w:r w:rsidR="004E15B2">
        <w:t xml:space="preserve">11, </w:t>
      </w:r>
      <w:r w:rsidR="00F651AB" w:rsidRPr="004E15B2">
        <w:rPr>
          <w:lang w:val="fr-FR"/>
        </w:rPr>
        <w:t>Nicholson</w:t>
      </w:r>
      <w:r w:rsidR="00F651AB" w:rsidRPr="004E15B2">
        <w:t xml:space="preserve">, </w:t>
      </w:r>
      <w:r w:rsidR="00F651AB" w:rsidRPr="004E15B2">
        <w:rPr>
          <w:lang w:val="fr-FR"/>
        </w:rPr>
        <w:t>W</w:t>
      </w:r>
      <w:r w:rsidR="00F651AB" w:rsidRPr="004E15B2">
        <w:t xml:space="preserve">., (2005), </w:t>
      </w:r>
      <w:r w:rsidR="00F651AB" w:rsidRPr="00F651AB">
        <w:t>Κεφάλαια</w:t>
      </w:r>
      <w:r w:rsidR="00F651AB" w:rsidRPr="004E15B2">
        <w:t xml:space="preserve"> 13-14.</w:t>
      </w:r>
    </w:p>
    <w:p w:rsidR="00E66F3F" w:rsidRDefault="00E66F3F" w:rsidP="00DE1A26">
      <w:pPr>
        <w:spacing w:after="120" w:line="240" w:lineRule="auto"/>
        <w:rPr>
          <w:i/>
        </w:rPr>
      </w:pPr>
    </w:p>
    <w:p w:rsidR="00E378E3" w:rsidRPr="00A64CE7" w:rsidRDefault="00C22D6E" w:rsidP="00DE1A26">
      <w:pPr>
        <w:spacing w:after="120" w:line="240" w:lineRule="auto"/>
        <w:rPr>
          <w:i/>
        </w:rPr>
      </w:pPr>
      <w:r w:rsidRPr="00A64CE7">
        <w:rPr>
          <w:i/>
        </w:rPr>
        <w:t>Εβδομάδ</w:t>
      </w:r>
      <w:r w:rsidR="00DE1A26">
        <w:rPr>
          <w:i/>
        </w:rPr>
        <w:t>α</w:t>
      </w:r>
      <w:r w:rsidRPr="00A64CE7">
        <w:rPr>
          <w:i/>
        </w:rPr>
        <w:t xml:space="preserve"> </w:t>
      </w:r>
      <w:r w:rsidR="00E014DE">
        <w:rPr>
          <w:i/>
        </w:rPr>
        <w:t>5</w:t>
      </w:r>
      <w:r w:rsidR="00E378E3" w:rsidRPr="00A64CE7">
        <w:rPr>
          <w:i/>
        </w:rPr>
        <w:t>η ΑΠΟΤΥΧΙΕΣ ΤΗΣ ΑΓΟΡΑΣ: ΕΞΩΤΕΡΙΚΟΤΗΤΕΣ &amp; ΑΣΥMMΕΤΡΗ ΠΛΗΡΟΦΟΡΗΣΗ.</w:t>
      </w:r>
      <w:r w:rsidRPr="00A64CE7">
        <w:rPr>
          <w:i/>
        </w:rPr>
        <w:t xml:space="preserve"> </w:t>
      </w:r>
    </w:p>
    <w:p w:rsidR="00E378E3" w:rsidRDefault="00E378E3" w:rsidP="00E66F3F">
      <w:pPr>
        <w:spacing w:after="0" w:line="240" w:lineRule="auto"/>
      </w:pPr>
      <w:r>
        <w:t>Η επισ</w:t>
      </w:r>
      <w:r w:rsidR="00832577">
        <w:t xml:space="preserve">τροφή της κοινωνικής διάστασης. </w:t>
      </w:r>
      <w:r>
        <w:t xml:space="preserve">Η τραγωδία των κοινών. Κοινωνικά Αγαθά και </w:t>
      </w:r>
      <w:proofErr w:type="spellStart"/>
      <w:r>
        <w:t>Εµπορευµατοποίηση</w:t>
      </w:r>
      <w:proofErr w:type="spellEnd"/>
      <w:r>
        <w:t>. Όταν το κοινωνικό κόστος</w:t>
      </w:r>
      <w:r w:rsidR="00832577">
        <w:t>/</w:t>
      </w:r>
      <w:r>
        <w:t xml:space="preserve"> </w:t>
      </w:r>
      <w:r w:rsidR="00832577">
        <w:t xml:space="preserve">όφελος </w:t>
      </w:r>
      <w:r>
        <w:t>διαφέρει από το ιδιωτικό κόστος</w:t>
      </w:r>
      <w:r w:rsidR="00832577">
        <w:t>/</w:t>
      </w:r>
      <w:r>
        <w:t xml:space="preserve"> όφελος</w:t>
      </w:r>
      <w:r w:rsidR="00832577">
        <w:t>.</w:t>
      </w:r>
      <w:r>
        <w:t xml:space="preserve"> Η προβληματική της θεωρίας περιουσιακών δικαιωμάτων. Ασύμμετρη Πληροφόρηση: Αμφισβητούμενη ποιότητα και άκαμπτες τιμές. Συναλλακτικά αντικίνητρα λόγω ασύμμετρης πληροφόρησης (ο λεγόμενος  «ηθικός κίνδυνος»). ∆</w:t>
      </w:r>
      <w:proofErr w:type="spellStart"/>
      <w:r>
        <w:t>υσμενής</w:t>
      </w:r>
      <w:proofErr w:type="spellEnd"/>
      <w:r>
        <w:t xml:space="preserve"> επιλογή. </w:t>
      </w:r>
      <w:r w:rsidR="002A0BD9">
        <w:t xml:space="preserve">Σηματοδότηση και  πειστικά </w:t>
      </w:r>
      <w:proofErr w:type="spellStart"/>
      <w:r w:rsidR="002A0BD9">
        <w:t>μηνυμάτα</w:t>
      </w:r>
      <w:proofErr w:type="spellEnd"/>
      <w:r>
        <w:t xml:space="preserve">. Συμπλέγματα </w:t>
      </w:r>
      <w:proofErr w:type="spellStart"/>
      <w:r>
        <w:t>εξωτερικοτήτων</w:t>
      </w:r>
      <w:proofErr w:type="spellEnd"/>
      <w:r>
        <w:t xml:space="preserve"> και ασυμμετριών πληροφόρησης</w:t>
      </w:r>
      <w:r w:rsidR="00832577">
        <w:t>.</w:t>
      </w:r>
    </w:p>
    <w:p w:rsidR="00F651AB" w:rsidRPr="000C3FB9" w:rsidRDefault="000C3FB9" w:rsidP="00DE1A26">
      <w:pPr>
        <w:spacing w:after="120" w:line="240" w:lineRule="auto"/>
      </w:pPr>
      <w:r>
        <w:t xml:space="preserve">Βαρουφάκης κεφ. 8 (σελ. 317-347), </w:t>
      </w:r>
      <w:proofErr w:type="spellStart"/>
      <w:r w:rsidR="004E15B2" w:rsidRPr="004E15B2">
        <w:rPr>
          <w:lang w:val="fr-FR"/>
        </w:rPr>
        <w:t>Bowles</w:t>
      </w:r>
      <w:proofErr w:type="spellEnd"/>
      <w:r w:rsidR="004E15B2" w:rsidRPr="000C3FB9">
        <w:t xml:space="preserve">  </w:t>
      </w:r>
      <w:r w:rsidR="004E15B2" w:rsidRPr="004E15B2">
        <w:rPr>
          <w:lang w:val="fr-FR"/>
        </w:rPr>
        <w:t>et</w:t>
      </w:r>
      <w:r w:rsidR="004E15B2" w:rsidRPr="000C3FB9">
        <w:t xml:space="preserve"> </w:t>
      </w:r>
      <w:r w:rsidR="004E15B2" w:rsidRPr="004E15B2">
        <w:rPr>
          <w:lang w:val="fr-FR"/>
        </w:rPr>
        <w:t>al</w:t>
      </w:r>
      <w:r w:rsidR="004E15B2" w:rsidRPr="000C3FB9">
        <w:t xml:space="preserve">.  </w:t>
      </w:r>
      <w:r w:rsidR="004E15B2">
        <w:t>Κεφ</w:t>
      </w:r>
      <w:r w:rsidR="004E15B2" w:rsidRPr="000C3FB9">
        <w:t xml:space="preserve">. </w:t>
      </w:r>
      <w:r w:rsidR="004E15B2">
        <w:t xml:space="preserve">9, </w:t>
      </w:r>
      <w:r w:rsidR="00F651AB" w:rsidRPr="004E15B2">
        <w:rPr>
          <w:lang w:val="fr-FR"/>
        </w:rPr>
        <w:t>Nicholson</w:t>
      </w:r>
      <w:r w:rsidR="00F651AB" w:rsidRPr="000C3FB9">
        <w:t xml:space="preserve"> </w:t>
      </w:r>
      <w:r w:rsidR="00F651AB" w:rsidRPr="00F651AB">
        <w:t>Κεφ</w:t>
      </w:r>
      <w:r>
        <w:t>.</w:t>
      </w:r>
      <w:r w:rsidR="00F651AB" w:rsidRPr="000C3FB9">
        <w:t xml:space="preserve"> 19, 20.</w:t>
      </w:r>
    </w:p>
    <w:p w:rsidR="00E66F3F" w:rsidRDefault="00E66F3F" w:rsidP="00DE1A26">
      <w:pPr>
        <w:spacing w:after="120" w:line="240" w:lineRule="auto"/>
        <w:rPr>
          <w:i/>
        </w:rPr>
      </w:pPr>
    </w:p>
    <w:p w:rsidR="00E378E3" w:rsidRPr="00A64CE7" w:rsidRDefault="00C22D6E" w:rsidP="00DE1A26">
      <w:pPr>
        <w:spacing w:after="120" w:line="240" w:lineRule="auto"/>
        <w:rPr>
          <w:i/>
        </w:rPr>
      </w:pPr>
      <w:r w:rsidRPr="00A64CE7">
        <w:rPr>
          <w:i/>
        </w:rPr>
        <w:t xml:space="preserve">Εβδομάδα </w:t>
      </w:r>
      <w:r w:rsidR="00E014DE">
        <w:rPr>
          <w:i/>
        </w:rPr>
        <w:t>6</w:t>
      </w:r>
      <w:r w:rsidR="00E378E3" w:rsidRPr="00A64CE7">
        <w:rPr>
          <w:i/>
        </w:rPr>
        <w:t xml:space="preserve">η  ΘΕΩΡΙΑ ΚΑΙ ΕΞΕΛΙΞΗ ΤΗΣ ΕΠΙΧΕΙΡΗΣΗΣ </w:t>
      </w:r>
    </w:p>
    <w:p w:rsidR="00E014DE" w:rsidRDefault="00E378E3" w:rsidP="00E66F3F">
      <w:pPr>
        <w:spacing w:after="0" w:line="240" w:lineRule="auto"/>
      </w:pPr>
      <w:r>
        <w:t xml:space="preserve">Η εξέλιξη </w:t>
      </w:r>
      <w:r w:rsidR="001371C4">
        <w:t xml:space="preserve">της οργάνωσης των επιχειρήσεων. </w:t>
      </w:r>
      <w:r>
        <w:t>Το αμερικανικό παράδειγμα των μεγάλων επιχειρήσεων (</w:t>
      </w:r>
      <w:proofErr w:type="spellStart"/>
      <w:r>
        <w:t>corporations</w:t>
      </w:r>
      <w:proofErr w:type="spellEnd"/>
      <w:r>
        <w:t xml:space="preserve">). </w:t>
      </w:r>
      <w:r w:rsidR="00832577">
        <w:t xml:space="preserve">Η ιστορική ανάλυση του Α. </w:t>
      </w:r>
      <w:proofErr w:type="spellStart"/>
      <w:r w:rsidR="00832577">
        <w:t>Chandler</w:t>
      </w:r>
      <w:proofErr w:type="spellEnd"/>
      <w:r w:rsidR="00832577">
        <w:t xml:space="preserve"> 1977. </w:t>
      </w:r>
      <w:r>
        <w:t>Μοντέλα οργά</w:t>
      </w:r>
      <w:r w:rsidR="002A0BD9">
        <w:t>νωσης: H ενιαία δομή διοίκησης.</w:t>
      </w:r>
      <w:r>
        <w:t xml:space="preserve"> Η πολύ-λειτουργική μορφή οργάνωσης. Η επιχείρηση ως «τεχνοδομή». </w:t>
      </w:r>
      <w:r w:rsidR="00E014DE">
        <w:t xml:space="preserve">Οι οργανώσεις ως χώροι λήψης αποφάσεων: Το μοντέλο  </w:t>
      </w:r>
      <w:proofErr w:type="spellStart"/>
      <w:r w:rsidR="00E014DE">
        <w:t>March</w:t>
      </w:r>
      <w:proofErr w:type="spellEnd"/>
      <w:r w:rsidR="00E014DE">
        <w:t xml:space="preserve">– </w:t>
      </w:r>
      <w:proofErr w:type="spellStart"/>
      <w:r w:rsidR="00E014DE">
        <w:t>Simon</w:t>
      </w:r>
      <w:proofErr w:type="spellEnd"/>
      <w:r w:rsidR="00E014DE">
        <w:t>. Εσωτερική οργάνωση των επιχειρήσεω</w:t>
      </w:r>
      <w:r w:rsidR="008231FB">
        <w:t>ν και η θεωρία της εκπροσώπησης</w:t>
      </w:r>
      <w:r w:rsidR="00E014DE">
        <w:t>.</w:t>
      </w:r>
      <w:r w:rsidR="001371C4" w:rsidRPr="001371C4">
        <w:t xml:space="preserve"> </w:t>
      </w:r>
      <w:r w:rsidR="001371C4">
        <w:t>Το πρόβλημα εντολέα-εντολοδόχου.</w:t>
      </w:r>
    </w:p>
    <w:p w:rsidR="009E2472" w:rsidRPr="00E66F3F" w:rsidRDefault="00E66F3F" w:rsidP="00DE1A26">
      <w:pPr>
        <w:spacing w:after="120" w:line="240" w:lineRule="auto"/>
        <w:rPr>
          <w:lang w:val="en-US"/>
        </w:rPr>
      </w:pPr>
      <w:r>
        <w:rPr>
          <w:lang w:val="en-US"/>
        </w:rPr>
        <w:t>Simon (1991)</w:t>
      </w:r>
    </w:p>
    <w:p w:rsidR="00E66F3F" w:rsidRDefault="00E66F3F" w:rsidP="00DE1A26">
      <w:pPr>
        <w:spacing w:after="120" w:line="240" w:lineRule="auto"/>
        <w:rPr>
          <w:i/>
        </w:rPr>
      </w:pPr>
    </w:p>
    <w:p w:rsidR="00E378E3" w:rsidRPr="00A64CE7" w:rsidRDefault="00E378E3" w:rsidP="00DE1A26">
      <w:pPr>
        <w:spacing w:after="120" w:line="240" w:lineRule="auto"/>
        <w:rPr>
          <w:i/>
        </w:rPr>
      </w:pPr>
      <w:r w:rsidRPr="00A64CE7">
        <w:rPr>
          <w:i/>
        </w:rPr>
        <w:t xml:space="preserve">Εβδομάδα </w:t>
      </w:r>
      <w:r w:rsidR="00C22D6E" w:rsidRPr="00A64CE7">
        <w:rPr>
          <w:i/>
        </w:rPr>
        <w:t xml:space="preserve">7η ΘΕΩΡΙΑ </w:t>
      </w:r>
      <w:r w:rsidR="002A0BD9" w:rsidRPr="00A64CE7">
        <w:rPr>
          <w:i/>
        </w:rPr>
        <w:t>ΣΥΝΑΛΛΑ</w:t>
      </w:r>
      <w:r w:rsidR="002A0BD9">
        <w:rPr>
          <w:i/>
        </w:rPr>
        <w:t>ΚΤΙΚΟΥ</w:t>
      </w:r>
      <w:r w:rsidR="002A0BD9" w:rsidRPr="00A64CE7">
        <w:rPr>
          <w:i/>
        </w:rPr>
        <w:t xml:space="preserve"> </w:t>
      </w:r>
      <w:r w:rsidR="00C22D6E" w:rsidRPr="00A64CE7">
        <w:rPr>
          <w:i/>
        </w:rPr>
        <w:t xml:space="preserve">ΚΟΣΤΟΥΣ. </w:t>
      </w:r>
    </w:p>
    <w:p w:rsidR="00E378E3" w:rsidRDefault="00E378E3" w:rsidP="00E66F3F">
      <w:pPr>
        <w:spacing w:after="0" w:line="240" w:lineRule="auto"/>
      </w:pPr>
      <w:r>
        <w:t xml:space="preserve">Η κριτική του </w:t>
      </w:r>
      <w:proofErr w:type="spellStart"/>
      <w:r>
        <w:t>Coase</w:t>
      </w:r>
      <w:proofErr w:type="spellEnd"/>
      <w:r>
        <w:t xml:space="preserve"> στο πρόβλημα των </w:t>
      </w:r>
      <w:proofErr w:type="spellStart"/>
      <w:r>
        <w:t>εξωτερικοτήτων</w:t>
      </w:r>
      <w:proofErr w:type="spellEnd"/>
      <w:r>
        <w:t xml:space="preserve"> και το Θεώρημα </w:t>
      </w:r>
      <w:proofErr w:type="spellStart"/>
      <w:r>
        <w:t>Coase</w:t>
      </w:r>
      <w:proofErr w:type="spellEnd"/>
      <w:r>
        <w:t>. Έννοια και ορι</w:t>
      </w:r>
      <w:r w:rsidR="00B62562">
        <w:t xml:space="preserve">σμός του συναλλακτικού κόστους  κατά </w:t>
      </w:r>
      <w:proofErr w:type="spellStart"/>
      <w:r w:rsidR="00B62562">
        <w:t>Williamson</w:t>
      </w:r>
      <w:proofErr w:type="spellEnd"/>
      <w:r>
        <w:t>. Κατηγοριοποίηση ΣΚ (αγοράς, διοίκησης, οργάνωσης</w:t>
      </w:r>
      <w:r w:rsidR="00B62562">
        <w:t>, επίβλεψης</w:t>
      </w:r>
      <w:r>
        <w:t xml:space="preserve">). Μέτρηση μεγέθους ΣΚ. Υποδείγματα ΣΚ. </w:t>
      </w:r>
    </w:p>
    <w:p w:rsidR="000F1AF6" w:rsidRPr="00E66F3F" w:rsidRDefault="00E66F3F" w:rsidP="00DE1A26">
      <w:pPr>
        <w:spacing w:after="120" w:line="240" w:lineRule="auto"/>
      </w:pPr>
      <w:proofErr w:type="spellStart"/>
      <w:r w:rsidRPr="00E66F3F">
        <w:t>Bowles</w:t>
      </w:r>
      <w:proofErr w:type="spellEnd"/>
      <w:r w:rsidRPr="00E66F3F">
        <w:t xml:space="preserve">  </w:t>
      </w:r>
      <w:proofErr w:type="spellStart"/>
      <w:r w:rsidRPr="00E66F3F">
        <w:t>et</w:t>
      </w:r>
      <w:proofErr w:type="spellEnd"/>
      <w:r w:rsidRPr="00E66F3F">
        <w:t xml:space="preserve"> </w:t>
      </w:r>
      <w:proofErr w:type="spellStart"/>
      <w:r w:rsidRPr="00E66F3F">
        <w:t>al</w:t>
      </w:r>
      <w:proofErr w:type="spellEnd"/>
      <w:r w:rsidRPr="00E66F3F">
        <w:t xml:space="preserve">.  </w:t>
      </w:r>
      <w:r>
        <w:t>Σελ.143-148.</w:t>
      </w:r>
      <w:r w:rsidRPr="00E66F3F">
        <w:t xml:space="preserve"> </w:t>
      </w:r>
      <w:r>
        <w:rPr>
          <w:lang w:val="en-US"/>
        </w:rPr>
        <w:t>Williamson (2009)</w:t>
      </w:r>
    </w:p>
    <w:p w:rsidR="00E66F3F" w:rsidRDefault="00E66F3F" w:rsidP="00DE1A26">
      <w:pPr>
        <w:spacing w:after="120" w:line="240" w:lineRule="auto"/>
        <w:rPr>
          <w:i/>
        </w:rPr>
      </w:pPr>
    </w:p>
    <w:p w:rsidR="00C22D6E" w:rsidRPr="00A64CE7" w:rsidRDefault="00C22D6E" w:rsidP="00DE1A26">
      <w:pPr>
        <w:spacing w:after="120" w:line="240" w:lineRule="auto"/>
        <w:rPr>
          <w:i/>
        </w:rPr>
      </w:pPr>
      <w:r w:rsidRPr="00A64CE7">
        <w:rPr>
          <w:i/>
        </w:rPr>
        <w:t>Εβδομάδα 8</w:t>
      </w:r>
      <w:r w:rsidRPr="00A64CE7">
        <w:rPr>
          <w:i/>
          <w:vertAlign w:val="superscript"/>
        </w:rPr>
        <w:t>η</w:t>
      </w:r>
      <w:r w:rsidRPr="00A64CE7">
        <w:rPr>
          <w:i/>
        </w:rPr>
        <w:t xml:space="preserve">: </w:t>
      </w:r>
      <w:r w:rsidR="009579FE" w:rsidRPr="00A64CE7">
        <w:rPr>
          <w:i/>
        </w:rPr>
        <w:t>ΒΑΣΙΚΑ ΜΑΚΡΟΟΙΚΟΝΟΜΙΚΑ ΜΕΓΕΘΗ</w:t>
      </w:r>
    </w:p>
    <w:p w:rsidR="00C22D6E" w:rsidRDefault="005C4943" w:rsidP="00E66F3F">
      <w:pPr>
        <w:spacing w:after="0" w:line="240" w:lineRule="auto"/>
      </w:pPr>
      <w:r w:rsidRPr="005C4943">
        <w:t xml:space="preserve">ΑΕΠ, </w:t>
      </w:r>
      <w:r w:rsidR="00C22D6E">
        <w:t>πως ορίζεται, πως μετράται. Εξέλιξη και π</w:t>
      </w:r>
      <w:r w:rsidRPr="005C4943">
        <w:t>αραγωγική διάρθρωση τομέων ελληνικής οικονομίας</w:t>
      </w:r>
      <w:r w:rsidR="00C22D6E">
        <w:t>.</w:t>
      </w:r>
      <w:r w:rsidRPr="005C4943">
        <w:t xml:space="preserve"> </w:t>
      </w:r>
      <w:r w:rsidR="006046BB">
        <w:t>Εισόδημα, κατανάλωση και αποταμίευση. Συνολική ζήτηση, απασχόληση, ανεργία, πληθωρισμός.</w:t>
      </w:r>
    </w:p>
    <w:p w:rsidR="004E15B2" w:rsidRPr="009E2472" w:rsidRDefault="004E15B2" w:rsidP="00DE1A26">
      <w:pPr>
        <w:spacing w:after="120" w:line="240" w:lineRule="auto"/>
      </w:pPr>
      <w:proofErr w:type="spellStart"/>
      <w:r w:rsidRPr="004E15B2">
        <w:rPr>
          <w:lang w:val="fr-FR"/>
        </w:rPr>
        <w:t>Bowles</w:t>
      </w:r>
      <w:proofErr w:type="spellEnd"/>
      <w:r w:rsidRPr="004E15B2">
        <w:t xml:space="preserve">  </w:t>
      </w:r>
      <w:r w:rsidRPr="004E15B2">
        <w:rPr>
          <w:lang w:val="fr-FR"/>
        </w:rPr>
        <w:t>et</w:t>
      </w:r>
      <w:r w:rsidRPr="004E15B2">
        <w:t xml:space="preserve"> </w:t>
      </w:r>
      <w:r w:rsidRPr="004E15B2">
        <w:rPr>
          <w:lang w:val="fr-FR"/>
        </w:rPr>
        <w:t>al</w:t>
      </w:r>
      <w:r w:rsidRPr="004E15B2">
        <w:t xml:space="preserve">.  </w:t>
      </w:r>
      <w:r>
        <w:t>Κεφ</w:t>
      </w:r>
      <w:r w:rsidRPr="009E2472">
        <w:t>. 16 &amp; 18</w:t>
      </w:r>
      <w:r w:rsidR="00A65B4E" w:rsidRPr="009E2472">
        <w:t xml:space="preserve">, </w:t>
      </w:r>
      <w:r w:rsidR="009E2472" w:rsidRPr="009E2472">
        <w:t xml:space="preserve">Κατσέλη-Μαγουλά, κεφ. </w:t>
      </w:r>
      <w:r w:rsidR="009E2472">
        <w:t xml:space="preserve">1,2,3, </w:t>
      </w:r>
      <w:r w:rsidR="00A65B4E" w:rsidRPr="00A65B4E">
        <w:rPr>
          <w:lang w:val="en-US"/>
        </w:rPr>
        <w:t>Krugman</w:t>
      </w:r>
      <w:r w:rsidR="00A65B4E" w:rsidRPr="009E2472">
        <w:t xml:space="preserve">, &amp; </w:t>
      </w:r>
      <w:r w:rsidR="00A65B4E" w:rsidRPr="00A65B4E">
        <w:rPr>
          <w:lang w:val="en-US"/>
        </w:rPr>
        <w:t>Wells</w:t>
      </w:r>
      <w:r w:rsidR="00A65B4E" w:rsidRPr="009E2472">
        <w:t xml:space="preserve"> </w:t>
      </w:r>
      <w:r w:rsidR="00A65B4E">
        <w:t>ενοτ</w:t>
      </w:r>
      <w:r w:rsidR="00A65B4E" w:rsidRPr="009E2472">
        <w:t xml:space="preserve">.2 </w:t>
      </w:r>
      <w:r w:rsidR="00A65B4E">
        <w:t>έως</w:t>
      </w:r>
      <w:r w:rsidR="00A65B4E" w:rsidRPr="009E2472">
        <w:t xml:space="preserve"> 8.</w:t>
      </w:r>
    </w:p>
    <w:p w:rsidR="00C22D6E" w:rsidRPr="001371C4" w:rsidRDefault="003679BC" w:rsidP="00DE1A26">
      <w:pPr>
        <w:spacing w:after="120" w:line="240" w:lineRule="auto"/>
        <w:rPr>
          <w:i/>
        </w:rPr>
      </w:pPr>
      <w:r w:rsidRPr="001371C4">
        <w:rPr>
          <w:i/>
        </w:rPr>
        <w:t>Εβδομάδα 9</w:t>
      </w:r>
      <w:r w:rsidRPr="001371C4">
        <w:rPr>
          <w:i/>
          <w:vertAlign w:val="superscript"/>
        </w:rPr>
        <w:t>η</w:t>
      </w:r>
      <w:r w:rsidR="00BF0A70" w:rsidRPr="001371C4">
        <w:rPr>
          <w:i/>
        </w:rPr>
        <w:t>:</w:t>
      </w:r>
      <w:r w:rsidRPr="001371C4">
        <w:rPr>
          <w:i/>
        </w:rPr>
        <w:t xml:space="preserve"> </w:t>
      </w:r>
      <w:r w:rsidR="000D6069" w:rsidRPr="001371C4">
        <w:rPr>
          <w:i/>
        </w:rPr>
        <w:t xml:space="preserve">ΕΜΠΟΡΙΚΟ ΙΣΟΖΥΓΙΟ </w:t>
      </w:r>
      <w:r w:rsidR="002A0BD9">
        <w:rPr>
          <w:i/>
        </w:rPr>
        <w:t>&amp;</w:t>
      </w:r>
      <w:r w:rsidR="000D6069" w:rsidRPr="001371C4">
        <w:rPr>
          <w:i/>
        </w:rPr>
        <w:t xml:space="preserve"> </w:t>
      </w:r>
      <w:r w:rsidR="009579FE" w:rsidRPr="001371C4">
        <w:rPr>
          <w:i/>
        </w:rPr>
        <w:t>Ι</w:t>
      </w:r>
      <w:r w:rsidR="000D6069" w:rsidRPr="001371C4">
        <w:rPr>
          <w:i/>
        </w:rPr>
        <w:t xml:space="preserve">ΣΟΖΥΓΙΟ </w:t>
      </w:r>
      <w:r w:rsidR="009579FE" w:rsidRPr="001371C4">
        <w:rPr>
          <w:i/>
        </w:rPr>
        <w:t>Τ</w:t>
      </w:r>
      <w:r w:rsidR="000D6069" w:rsidRPr="001371C4">
        <w:rPr>
          <w:i/>
        </w:rPr>
        <w:t xml:space="preserve">ΡΕΧΟΥΣΩΝ </w:t>
      </w:r>
      <w:r w:rsidR="009579FE" w:rsidRPr="001371C4">
        <w:rPr>
          <w:i/>
        </w:rPr>
        <w:t>Σ</w:t>
      </w:r>
      <w:r w:rsidR="000D6069" w:rsidRPr="001371C4">
        <w:rPr>
          <w:i/>
        </w:rPr>
        <w:t>ΥΝΑΛΛΑΓΩΝ</w:t>
      </w:r>
      <w:r w:rsidR="005C4943" w:rsidRPr="001371C4">
        <w:rPr>
          <w:i/>
        </w:rPr>
        <w:t xml:space="preserve"> </w:t>
      </w:r>
    </w:p>
    <w:p w:rsidR="00BF0A70" w:rsidRDefault="001371C4" w:rsidP="00E66F3F">
      <w:pPr>
        <w:spacing w:after="0" w:line="240" w:lineRule="auto"/>
      </w:pPr>
      <w:r>
        <w:t xml:space="preserve">Τα μεγέθη. Το διεθνές εμπόριο και οι διακυμάνσεις του στο χρόνο. Ροές μεταξύ ανεπτυγμένου και αναπτυσσόμενου κόσμου. </w:t>
      </w:r>
      <w:r w:rsidR="00F25C13">
        <w:t>Πολιτικές διεθνούς εμπορίου.</w:t>
      </w:r>
    </w:p>
    <w:p w:rsidR="000C3FB9" w:rsidRDefault="000C3FB9" w:rsidP="00DE1A26">
      <w:pPr>
        <w:spacing w:after="120" w:line="240" w:lineRule="auto"/>
      </w:pPr>
      <w:proofErr w:type="spellStart"/>
      <w:r w:rsidRPr="004E15B2">
        <w:rPr>
          <w:lang w:val="fr-FR"/>
        </w:rPr>
        <w:t>Bowles</w:t>
      </w:r>
      <w:proofErr w:type="spellEnd"/>
      <w:r w:rsidRPr="000C3FB9">
        <w:t xml:space="preserve">  </w:t>
      </w:r>
      <w:r w:rsidRPr="004E15B2">
        <w:rPr>
          <w:lang w:val="fr-FR"/>
        </w:rPr>
        <w:t>et</w:t>
      </w:r>
      <w:r w:rsidRPr="000C3FB9">
        <w:t xml:space="preserve"> </w:t>
      </w:r>
      <w:r w:rsidRPr="004E15B2">
        <w:rPr>
          <w:lang w:val="fr-FR"/>
        </w:rPr>
        <w:t>al</w:t>
      </w:r>
      <w:r w:rsidRPr="000C3FB9">
        <w:t xml:space="preserve">.  </w:t>
      </w:r>
      <w:r>
        <w:t>Κεφ. 17</w:t>
      </w:r>
      <w:r w:rsidR="00A65B4E" w:rsidRPr="009E2472">
        <w:t xml:space="preserve">, </w:t>
      </w:r>
      <w:r w:rsidR="009E2472">
        <w:t>Κατσέλη-Μαγουλά</w:t>
      </w:r>
      <w:r w:rsidR="009E2472" w:rsidRPr="00A65B4E">
        <w:t>,</w:t>
      </w:r>
      <w:r w:rsidR="009E2472">
        <w:t xml:space="preserve"> κεφ.</w:t>
      </w:r>
      <w:r w:rsidR="009E2472" w:rsidRPr="00A65B4E">
        <w:t xml:space="preserve"> </w:t>
      </w:r>
      <w:r w:rsidR="009E2472">
        <w:t>4</w:t>
      </w:r>
      <w:r w:rsidR="00E66F3F" w:rsidRPr="00E66F3F">
        <w:t xml:space="preserve">, </w:t>
      </w:r>
      <w:r w:rsidR="00A65B4E" w:rsidRPr="00A65B4E">
        <w:rPr>
          <w:lang w:val="en-US"/>
        </w:rPr>
        <w:t>Krugman</w:t>
      </w:r>
      <w:r w:rsidR="00A65B4E" w:rsidRPr="009E2472">
        <w:t xml:space="preserve">, &amp; </w:t>
      </w:r>
      <w:r w:rsidR="00A65B4E" w:rsidRPr="00A65B4E">
        <w:rPr>
          <w:lang w:val="en-US"/>
        </w:rPr>
        <w:t>Wells</w:t>
      </w:r>
      <w:r w:rsidR="00A65B4E" w:rsidRPr="009E2472">
        <w:t xml:space="preserve"> </w:t>
      </w:r>
      <w:proofErr w:type="spellStart"/>
      <w:r w:rsidR="00A65B4E">
        <w:t>ενοτ</w:t>
      </w:r>
      <w:proofErr w:type="spellEnd"/>
      <w:r w:rsidR="00A65B4E">
        <w:t>. 35</w:t>
      </w:r>
    </w:p>
    <w:p w:rsidR="00E378E3" w:rsidRPr="00A65B4E" w:rsidRDefault="003679BC" w:rsidP="00DE1A26">
      <w:pPr>
        <w:spacing w:after="120" w:line="240" w:lineRule="auto"/>
        <w:rPr>
          <w:i/>
          <w:color w:val="FF0000"/>
        </w:rPr>
      </w:pPr>
      <w:r w:rsidRPr="00A65B4E">
        <w:rPr>
          <w:i/>
          <w:color w:val="FF0000"/>
        </w:rPr>
        <w:t>Εβδομάδα 10</w:t>
      </w:r>
      <w:r w:rsidRPr="00A65B4E">
        <w:rPr>
          <w:i/>
          <w:color w:val="FF0000"/>
          <w:vertAlign w:val="superscript"/>
        </w:rPr>
        <w:t>η</w:t>
      </w:r>
      <w:r w:rsidR="009579FE" w:rsidRPr="00A65B4E">
        <w:rPr>
          <w:i/>
          <w:color w:val="FF0000"/>
        </w:rPr>
        <w:t xml:space="preserve">: </w:t>
      </w:r>
      <w:r w:rsidR="000D6069" w:rsidRPr="00A65B4E">
        <w:rPr>
          <w:i/>
          <w:color w:val="FF0000"/>
        </w:rPr>
        <w:t xml:space="preserve">ΔΗΜΟΣΙΑ ΕΣΟΔΑ </w:t>
      </w:r>
      <w:r w:rsidR="002A0BD9" w:rsidRPr="00A65B4E">
        <w:rPr>
          <w:i/>
          <w:color w:val="FF0000"/>
        </w:rPr>
        <w:t>&amp;</w:t>
      </w:r>
      <w:r w:rsidR="00A64CE7" w:rsidRPr="00A65B4E">
        <w:rPr>
          <w:i/>
          <w:color w:val="FF0000"/>
        </w:rPr>
        <w:t xml:space="preserve"> ΔΑΠΑΝΕΣ</w:t>
      </w:r>
    </w:p>
    <w:p w:rsidR="00BF0A70" w:rsidRPr="00A65B4E" w:rsidRDefault="000E4C4E" w:rsidP="00DE1A26">
      <w:pPr>
        <w:spacing w:after="120" w:line="240" w:lineRule="auto"/>
        <w:rPr>
          <w:color w:val="FF0000"/>
        </w:rPr>
      </w:pPr>
      <w:r w:rsidRPr="00A65B4E">
        <w:rPr>
          <w:color w:val="FF0000"/>
        </w:rPr>
        <w:t>Πηγές εσόδων. Είδη δαπανών</w:t>
      </w:r>
      <w:r w:rsidR="001371C4" w:rsidRPr="00A65B4E">
        <w:rPr>
          <w:color w:val="FF0000"/>
        </w:rPr>
        <w:t>. Δημοσιονομική πολιτική. Κρατικός προϋπολογισμός. Δημόσια ελλείματα και πλεονάσματα</w:t>
      </w:r>
      <w:r w:rsidR="007768ED" w:rsidRPr="00A65B4E">
        <w:rPr>
          <w:color w:val="FF0000"/>
        </w:rPr>
        <w:t>. Πολιτικές δημοσίου χρέους.</w:t>
      </w:r>
    </w:p>
    <w:p w:rsidR="009579FE" w:rsidRPr="001371C4" w:rsidRDefault="00A64CE7" w:rsidP="00DE1A26">
      <w:pPr>
        <w:spacing w:after="120" w:line="240" w:lineRule="auto"/>
        <w:rPr>
          <w:i/>
        </w:rPr>
      </w:pPr>
      <w:r w:rsidRPr="001371C4">
        <w:rPr>
          <w:i/>
        </w:rPr>
        <w:t>Εβδομάδα 11</w:t>
      </w:r>
      <w:r w:rsidRPr="001371C4">
        <w:rPr>
          <w:i/>
          <w:vertAlign w:val="superscript"/>
        </w:rPr>
        <w:t>η</w:t>
      </w:r>
      <w:r w:rsidRPr="001371C4">
        <w:rPr>
          <w:i/>
        </w:rPr>
        <w:t xml:space="preserve">: </w:t>
      </w:r>
      <w:r w:rsidR="000D6069" w:rsidRPr="001371C4">
        <w:rPr>
          <w:i/>
        </w:rPr>
        <w:t>ΘΕΩΡΙΑ ΚΑΙ ΠΟΛΙΤΙΚΗ ΧΡΗΜΑΤΟΣ</w:t>
      </w:r>
    </w:p>
    <w:p w:rsidR="00BF0A70" w:rsidRDefault="005D7DBC" w:rsidP="00E66F3F">
      <w:pPr>
        <w:spacing w:after="0" w:line="240" w:lineRule="auto"/>
      </w:pPr>
      <w:r>
        <w:t xml:space="preserve">Χρήμα-Τράπεζες: </w:t>
      </w:r>
      <w:r w:rsidR="001371C4">
        <w:t xml:space="preserve">Ζήτηση και προσφορά χρήματος. </w:t>
      </w:r>
      <w:r>
        <w:t>Η εξέλιξη του Ευρωπαϊκού Χρηματοπιστωτικού Συστήματος.</w:t>
      </w:r>
      <w:r w:rsidR="001E054B">
        <w:t xml:space="preserve"> </w:t>
      </w:r>
      <w:r w:rsidR="001E054B" w:rsidRPr="001E054B">
        <w:t>Ο ρόλος και τα όρια της Νομισματικής Πολιτικής</w:t>
      </w:r>
      <w:r w:rsidR="001E054B">
        <w:t xml:space="preserve">. </w:t>
      </w:r>
      <w:r w:rsidR="001E054B" w:rsidRPr="001E054B">
        <w:t>Η εξέλιξη του Ελληνικού Χρηματοπιστωτικού Συστήματος</w:t>
      </w:r>
      <w:r w:rsidR="001371C4">
        <w:t>.</w:t>
      </w:r>
    </w:p>
    <w:p w:rsidR="00A65B4E" w:rsidRDefault="00A65B4E" w:rsidP="00DE1A26">
      <w:pPr>
        <w:spacing w:after="120" w:line="240" w:lineRule="auto"/>
      </w:pPr>
      <w:r>
        <w:t>Κατσέλη-Μαγουλά</w:t>
      </w:r>
      <w:r w:rsidRPr="00A65B4E">
        <w:t>,</w:t>
      </w:r>
      <w:r>
        <w:t xml:space="preserve"> κεφ.</w:t>
      </w:r>
      <w:r w:rsidRPr="00A65B4E">
        <w:t xml:space="preserve"> </w:t>
      </w:r>
      <w:r w:rsidR="009E2472">
        <w:t xml:space="preserve">5, </w:t>
      </w:r>
      <w:r w:rsidRPr="00A65B4E">
        <w:rPr>
          <w:lang w:val="en-US"/>
        </w:rPr>
        <w:t>Krugman</w:t>
      </w:r>
      <w:r w:rsidRPr="00A65B4E">
        <w:t xml:space="preserve">, &amp; </w:t>
      </w:r>
      <w:r w:rsidRPr="00A65B4E">
        <w:rPr>
          <w:lang w:val="en-US"/>
        </w:rPr>
        <w:t>Wells</w:t>
      </w:r>
      <w:r w:rsidRPr="00A65B4E">
        <w:t xml:space="preserve"> </w:t>
      </w:r>
      <w:r>
        <w:t xml:space="preserve">ενοτ.25,26, </w:t>
      </w:r>
      <w:r w:rsidR="002E10A2">
        <w:t>28,29,30.</w:t>
      </w:r>
    </w:p>
    <w:p w:rsidR="00E66F3F" w:rsidRDefault="00E66F3F" w:rsidP="00DE1A26">
      <w:pPr>
        <w:spacing w:after="120" w:line="240" w:lineRule="auto"/>
        <w:rPr>
          <w:i/>
        </w:rPr>
      </w:pPr>
    </w:p>
    <w:p w:rsidR="009579FE" w:rsidRPr="001371C4" w:rsidRDefault="00A64CE7" w:rsidP="00DE1A26">
      <w:pPr>
        <w:spacing w:after="120" w:line="240" w:lineRule="auto"/>
        <w:rPr>
          <w:i/>
        </w:rPr>
      </w:pPr>
      <w:r w:rsidRPr="001371C4">
        <w:rPr>
          <w:i/>
        </w:rPr>
        <w:t>Εβδομάδα 12</w:t>
      </w:r>
      <w:r w:rsidRPr="001371C4">
        <w:rPr>
          <w:i/>
          <w:vertAlign w:val="superscript"/>
        </w:rPr>
        <w:t>η</w:t>
      </w:r>
      <w:r w:rsidRPr="001371C4">
        <w:rPr>
          <w:i/>
        </w:rPr>
        <w:t xml:space="preserve">: </w:t>
      </w:r>
      <w:r w:rsidR="000D6069" w:rsidRPr="001371C4">
        <w:rPr>
          <w:i/>
        </w:rPr>
        <w:t>ΔΙΕΘΝΗ ΝΟΜΙΣΜΑΤΙΚΑ ΜΕΓΕΘΗ</w:t>
      </w:r>
    </w:p>
    <w:p w:rsidR="00A64CE7" w:rsidRDefault="005D7DBC" w:rsidP="00E66F3F">
      <w:pPr>
        <w:spacing w:after="0" w:line="240" w:lineRule="auto"/>
      </w:pPr>
      <w:r w:rsidRPr="005D7DBC">
        <w:t>Διεθνή Νομισματικά συστήματα μέχρι το 1944</w:t>
      </w:r>
      <w:r>
        <w:t xml:space="preserve">. </w:t>
      </w:r>
      <w:r w:rsidRPr="005D7DBC">
        <w:t xml:space="preserve">Το Νομισματικό Σύστημα του </w:t>
      </w:r>
      <w:proofErr w:type="spellStart"/>
      <w:r w:rsidRPr="005D7DBC">
        <w:t>Bretton</w:t>
      </w:r>
      <w:proofErr w:type="spellEnd"/>
      <w:r w:rsidRPr="005D7DBC">
        <w:t xml:space="preserve"> </w:t>
      </w:r>
      <w:proofErr w:type="spellStart"/>
      <w:r w:rsidRPr="005D7DBC">
        <w:t>Woods</w:t>
      </w:r>
      <w:proofErr w:type="spellEnd"/>
      <w:r w:rsidRPr="005D7DBC">
        <w:t xml:space="preserve"> και η εξέλιξη του</w:t>
      </w:r>
      <w:r>
        <w:t xml:space="preserve">. </w:t>
      </w:r>
      <w:r w:rsidRPr="005D7DBC">
        <w:t>Νομισματικές Ενώσεις &amp; το Ευρωπαϊκό Νομισματικό Σύστημα</w:t>
      </w:r>
      <w:r>
        <w:t>.</w:t>
      </w:r>
      <w:bookmarkStart w:id="0" w:name="_GoBack"/>
      <w:bookmarkEnd w:id="0"/>
    </w:p>
    <w:p w:rsidR="002E10A2" w:rsidRDefault="002E10A2" w:rsidP="002E10A2">
      <w:pPr>
        <w:spacing w:after="120" w:line="240" w:lineRule="auto"/>
      </w:pPr>
      <w:r w:rsidRPr="00A65B4E">
        <w:rPr>
          <w:lang w:val="en-US"/>
        </w:rPr>
        <w:t>Krugman</w:t>
      </w:r>
      <w:r w:rsidRPr="00A65B4E">
        <w:t xml:space="preserve">, &amp; </w:t>
      </w:r>
      <w:r w:rsidRPr="00A65B4E">
        <w:rPr>
          <w:lang w:val="en-US"/>
        </w:rPr>
        <w:t>Wells</w:t>
      </w:r>
      <w:r w:rsidRPr="00A65B4E">
        <w:t xml:space="preserve"> </w:t>
      </w:r>
      <w:r>
        <w:t>ενοτ.36</w:t>
      </w:r>
      <w:proofErr w:type="gramStart"/>
      <w:r>
        <w:t>,37</w:t>
      </w:r>
      <w:proofErr w:type="gramEnd"/>
      <w:r>
        <w:t xml:space="preserve"> και 38..</w:t>
      </w:r>
    </w:p>
    <w:p w:rsidR="00A64CE7" w:rsidRDefault="00A64CE7" w:rsidP="00DE1A26">
      <w:pPr>
        <w:spacing w:after="120" w:line="240" w:lineRule="auto"/>
      </w:pPr>
    </w:p>
    <w:p w:rsidR="00E378E3" w:rsidRDefault="00CC2C32" w:rsidP="002A0BD9">
      <w:pPr>
        <w:spacing w:after="0" w:line="240" w:lineRule="auto"/>
      </w:pPr>
      <w:r>
        <w:t xml:space="preserve">ΒΑΣΙΚΗ </w:t>
      </w:r>
      <w:r w:rsidR="00E378E3">
        <w:t>ΒΙΒΛΙΟΓΡΑΦΙΑ</w:t>
      </w:r>
    </w:p>
    <w:p w:rsidR="00BC6BE2" w:rsidRDefault="00BC6BE2" w:rsidP="002A0BD9">
      <w:pPr>
        <w:spacing w:after="0" w:line="240" w:lineRule="auto"/>
        <w:ind w:left="284" w:hanging="284"/>
        <w:rPr>
          <w:rFonts w:cstheme="minorHAnsi"/>
        </w:rPr>
      </w:pPr>
      <w:r>
        <w:rPr>
          <w:rFonts w:cstheme="minorHAnsi"/>
        </w:rPr>
        <w:t xml:space="preserve">Βαρουφάκης, Γ. (2007), </w:t>
      </w:r>
      <w:r w:rsidRPr="008231FB">
        <w:rPr>
          <w:rFonts w:cstheme="minorHAnsi"/>
          <w:i/>
        </w:rPr>
        <w:t>Πολιτική Οικονομία</w:t>
      </w:r>
      <w:r>
        <w:rPr>
          <w:rFonts w:cstheme="minorHAnsi"/>
        </w:rPr>
        <w:t xml:space="preserve">, </w:t>
      </w:r>
      <w:r w:rsidRPr="00BC6BE2">
        <w:rPr>
          <w:rFonts w:cstheme="minorHAnsi"/>
        </w:rPr>
        <w:t xml:space="preserve">Αθήνα, </w:t>
      </w:r>
      <w:proofErr w:type="spellStart"/>
      <w:r w:rsidRPr="00BC6BE2">
        <w:rPr>
          <w:rFonts w:cstheme="minorHAnsi"/>
        </w:rPr>
        <w:t>Gutenberg</w:t>
      </w:r>
      <w:proofErr w:type="spellEnd"/>
      <w:r w:rsidR="002A0BD9">
        <w:rPr>
          <w:rFonts w:cstheme="minorHAnsi"/>
        </w:rPr>
        <w:t>.</w:t>
      </w:r>
    </w:p>
    <w:p w:rsidR="00DF4969" w:rsidRPr="00DF4969" w:rsidRDefault="00DF4969" w:rsidP="002A0BD9">
      <w:pPr>
        <w:spacing w:after="0" w:line="240" w:lineRule="auto"/>
        <w:ind w:left="284" w:hanging="284"/>
        <w:rPr>
          <w:rFonts w:cstheme="minorHAnsi"/>
        </w:rPr>
      </w:pPr>
      <w:proofErr w:type="spellStart"/>
      <w:r>
        <w:rPr>
          <w:rFonts w:cstheme="minorHAnsi"/>
        </w:rPr>
        <w:t>Bowles</w:t>
      </w:r>
      <w:proofErr w:type="spellEnd"/>
      <w:r>
        <w:rPr>
          <w:rFonts w:cstheme="minorHAnsi"/>
        </w:rPr>
        <w:t xml:space="preserve"> S, R.</w:t>
      </w:r>
      <w:r w:rsidRPr="00DF4969">
        <w:rPr>
          <w:rFonts w:cstheme="minorHAnsi"/>
        </w:rPr>
        <w:t xml:space="preserve"> </w:t>
      </w:r>
      <w:proofErr w:type="spellStart"/>
      <w:r w:rsidRPr="00DF4969">
        <w:rPr>
          <w:rFonts w:cstheme="minorHAnsi"/>
        </w:rPr>
        <w:t>Edwards</w:t>
      </w:r>
      <w:proofErr w:type="spellEnd"/>
      <w:r w:rsidRPr="00DF4969">
        <w:rPr>
          <w:rFonts w:cstheme="minorHAnsi"/>
        </w:rPr>
        <w:t xml:space="preserve">, </w:t>
      </w:r>
      <w:r>
        <w:rPr>
          <w:rFonts w:cstheme="minorHAnsi"/>
        </w:rPr>
        <w:t>&amp; F.</w:t>
      </w:r>
      <w:r w:rsidRPr="00DF4969">
        <w:rPr>
          <w:rFonts w:cstheme="minorHAnsi"/>
        </w:rPr>
        <w:t xml:space="preserve"> </w:t>
      </w:r>
      <w:proofErr w:type="spellStart"/>
      <w:r w:rsidRPr="00DF4969">
        <w:rPr>
          <w:rFonts w:cstheme="minorHAnsi"/>
        </w:rPr>
        <w:t>Roosevelt</w:t>
      </w:r>
      <w:proofErr w:type="spellEnd"/>
      <w:r w:rsidRPr="00DF4969">
        <w:rPr>
          <w:rFonts w:cstheme="minorHAnsi"/>
        </w:rPr>
        <w:t>,</w:t>
      </w:r>
      <w:r>
        <w:rPr>
          <w:rFonts w:cstheme="minorHAnsi"/>
        </w:rPr>
        <w:t xml:space="preserve"> (2005),</w:t>
      </w:r>
      <w:r w:rsidRPr="00DF4969">
        <w:rPr>
          <w:rFonts w:cstheme="minorHAnsi"/>
        </w:rPr>
        <w:t xml:space="preserve"> </w:t>
      </w:r>
      <w:r w:rsidRPr="00DF4969">
        <w:rPr>
          <w:rFonts w:cstheme="minorHAnsi"/>
          <w:i/>
        </w:rPr>
        <w:t>Κατανοώντας τον Καπιταλισμό</w:t>
      </w:r>
      <w:r w:rsidRPr="00DF4969">
        <w:rPr>
          <w:rFonts w:cstheme="minorHAnsi"/>
        </w:rPr>
        <w:t>,</w:t>
      </w:r>
      <w:r>
        <w:rPr>
          <w:rFonts w:cstheme="minorHAnsi"/>
        </w:rPr>
        <w:t xml:space="preserve"> </w:t>
      </w:r>
      <w:r w:rsidR="00DC691C">
        <w:rPr>
          <w:rFonts w:cstheme="minorHAnsi"/>
        </w:rPr>
        <w:t xml:space="preserve">Αθήνα, </w:t>
      </w:r>
      <w:proofErr w:type="spellStart"/>
      <w:r w:rsidRPr="00DF4969">
        <w:rPr>
          <w:rFonts w:cstheme="minorHAnsi"/>
        </w:rPr>
        <w:t>Gutenberg</w:t>
      </w:r>
      <w:proofErr w:type="spellEnd"/>
      <w:r w:rsidRPr="00DF4969">
        <w:rPr>
          <w:rFonts w:cstheme="minorHAnsi"/>
        </w:rPr>
        <w:t xml:space="preserve"> 2014, Επιμέλεια μτφ Μ. Ζουμπουλάκης.</w:t>
      </w:r>
    </w:p>
    <w:p w:rsidR="008231FB" w:rsidRDefault="008231FB" w:rsidP="002A0BD9">
      <w:pPr>
        <w:spacing w:after="0" w:line="240" w:lineRule="auto"/>
        <w:ind w:left="284" w:hanging="284"/>
      </w:pPr>
      <w:r>
        <w:t>Κατσέλη</w:t>
      </w:r>
      <w:r w:rsidR="004F7115">
        <w:t xml:space="preserve">, Λ. –Μαγουλά, Χ. (2002), Μακροοικονομική ανάλυση και Ελληνική Οικονομία, </w:t>
      </w:r>
      <w:r w:rsidR="004F7115" w:rsidRPr="00BC6BE2">
        <w:rPr>
          <w:rFonts w:cstheme="minorHAnsi"/>
        </w:rPr>
        <w:t xml:space="preserve">Αθήνα, </w:t>
      </w:r>
      <w:proofErr w:type="spellStart"/>
      <w:r w:rsidR="000D0F80">
        <w:rPr>
          <w:rFonts w:cstheme="minorHAnsi"/>
        </w:rPr>
        <w:t>Δαρδανός</w:t>
      </w:r>
      <w:proofErr w:type="spellEnd"/>
      <w:r w:rsidR="000D0F80">
        <w:rPr>
          <w:rFonts w:cstheme="minorHAnsi"/>
        </w:rPr>
        <w:t>.</w:t>
      </w:r>
    </w:p>
    <w:p w:rsidR="00BC6BE2" w:rsidRPr="00BC6BE2" w:rsidRDefault="00A65B4E" w:rsidP="002A0BD9">
      <w:pPr>
        <w:spacing w:after="0" w:line="240" w:lineRule="auto"/>
        <w:ind w:left="284" w:hanging="284"/>
      </w:pPr>
      <w:r>
        <w:rPr>
          <w:lang w:val="en-US"/>
        </w:rPr>
        <w:t>Krugman</w:t>
      </w:r>
      <w:r w:rsidRPr="00A65B4E">
        <w:t xml:space="preserve">, </w:t>
      </w:r>
      <w:r>
        <w:rPr>
          <w:lang w:val="en-US"/>
        </w:rPr>
        <w:t>P</w:t>
      </w:r>
      <w:r w:rsidRPr="00A65B4E">
        <w:t xml:space="preserve">. &amp; </w:t>
      </w:r>
      <w:r>
        <w:rPr>
          <w:lang w:val="en-US"/>
        </w:rPr>
        <w:t>R</w:t>
      </w:r>
      <w:r w:rsidRPr="00A65B4E">
        <w:t xml:space="preserve">. </w:t>
      </w:r>
      <w:r>
        <w:rPr>
          <w:lang w:val="en-US"/>
        </w:rPr>
        <w:t>Wells</w:t>
      </w:r>
      <w:r>
        <w:t xml:space="preserve"> (2014)</w:t>
      </w:r>
      <w:r w:rsidR="00BC6BE2" w:rsidRPr="00BC6BE2">
        <w:t xml:space="preserve">, </w:t>
      </w:r>
      <w:r w:rsidRPr="00A65B4E">
        <w:rPr>
          <w:i/>
        </w:rPr>
        <w:t>Μακροοικονομική</w:t>
      </w:r>
      <w:r w:rsidR="00BC6BE2" w:rsidRPr="002A0BD9">
        <w:rPr>
          <w:i/>
        </w:rPr>
        <w:t xml:space="preserve"> </w:t>
      </w:r>
      <w:r>
        <w:rPr>
          <w:i/>
        </w:rPr>
        <w:t>σε διδακτικές ενότητες</w:t>
      </w:r>
      <w:r w:rsidR="00BC6BE2">
        <w:t xml:space="preserve">, </w:t>
      </w:r>
      <w:r w:rsidR="00BC6BE2" w:rsidRPr="00BC6BE2">
        <w:t xml:space="preserve">Αθήνα, </w:t>
      </w:r>
      <w:proofErr w:type="spellStart"/>
      <w:r w:rsidR="00BC6BE2" w:rsidRPr="00BC6BE2">
        <w:t>Gutenberg</w:t>
      </w:r>
      <w:proofErr w:type="spellEnd"/>
      <w:r w:rsidR="00BC6BE2">
        <w:t>, 201</w:t>
      </w:r>
      <w:r>
        <w:t>8</w:t>
      </w:r>
      <w:r w:rsidR="00A62A05">
        <w:t>.</w:t>
      </w:r>
    </w:p>
    <w:p w:rsidR="00FE457A" w:rsidRDefault="00E378E3" w:rsidP="008231FB">
      <w:pPr>
        <w:spacing w:after="0" w:line="240" w:lineRule="auto"/>
        <w:ind w:left="284" w:hanging="284"/>
      </w:pPr>
      <w:proofErr w:type="spellStart"/>
      <w:r>
        <w:t>Nicholson</w:t>
      </w:r>
      <w:proofErr w:type="spellEnd"/>
      <w:r>
        <w:t xml:space="preserve">, W., (2005), </w:t>
      </w:r>
      <w:r w:rsidRPr="00DF4969">
        <w:rPr>
          <w:i/>
        </w:rPr>
        <w:t>Μικροοικονομική Θεωρία</w:t>
      </w:r>
      <w:r>
        <w:t xml:space="preserve">, ελλ. μτφ. </w:t>
      </w:r>
      <w:proofErr w:type="spellStart"/>
      <w:r>
        <w:t>Εκδ</w:t>
      </w:r>
      <w:proofErr w:type="spellEnd"/>
      <w:r>
        <w:t>. Κριτική, 2008.</w:t>
      </w:r>
    </w:p>
    <w:sectPr w:rsidR="00FE45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226E1"/>
    <w:multiLevelType w:val="hybridMultilevel"/>
    <w:tmpl w:val="6EFA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886E3A"/>
    <w:multiLevelType w:val="hybridMultilevel"/>
    <w:tmpl w:val="D146E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E3"/>
    <w:rsid w:val="00006FA5"/>
    <w:rsid w:val="000C3FB9"/>
    <w:rsid w:val="000D0F80"/>
    <w:rsid w:val="000D6069"/>
    <w:rsid w:val="000E4C4E"/>
    <w:rsid w:val="000F1AF6"/>
    <w:rsid w:val="001371C4"/>
    <w:rsid w:val="001E054B"/>
    <w:rsid w:val="002063DA"/>
    <w:rsid w:val="002A0BD9"/>
    <w:rsid w:val="002E10A2"/>
    <w:rsid w:val="003679BC"/>
    <w:rsid w:val="004E15B2"/>
    <w:rsid w:val="004F7115"/>
    <w:rsid w:val="005C4943"/>
    <w:rsid w:val="005D7DBC"/>
    <w:rsid w:val="006046BB"/>
    <w:rsid w:val="007768ED"/>
    <w:rsid w:val="008231FB"/>
    <w:rsid w:val="00832577"/>
    <w:rsid w:val="00835071"/>
    <w:rsid w:val="009579FE"/>
    <w:rsid w:val="009E2472"/>
    <w:rsid w:val="00A62A05"/>
    <w:rsid w:val="00A64CE7"/>
    <w:rsid w:val="00A65B4E"/>
    <w:rsid w:val="00B62562"/>
    <w:rsid w:val="00BC6BE2"/>
    <w:rsid w:val="00BF0A70"/>
    <w:rsid w:val="00C22D6E"/>
    <w:rsid w:val="00CC2C32"/>
    <w:rsid w:val="00DC691C"/>
    <w:rsid w:val="00DE1A26"/>
    <w:rsid w:val="00DF4969"/>
    <w:rsid w:val="00E014DE"/>
    <w:rsid w:val="00E172BB"/>
    <w:rsid w:val="00E378E3"/>
    <w:rsid w:val="00E66F3F"/>
    <w:rsid w:val="00EB10FD"/>
    <w:rsid w:val="00F25C13"/>
    <w:rsid w:val="00F651AB"/>
    <w:rsid w:val="00FE45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58154-CD05-4EC9-9A69-1C06FDCF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4969"/>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940</Words>
  <Characters>5076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Zoub</dc:creator>
  <cp:keywords/>
  <dc:description/>
  <cp:lastModifiedBy>Zoub</cp:lastModifiedBy>
  <cp:revision>36</cp:revision>
  <dcterms:created xsi:type="dcterms:W3CDTF">2018-04-26T08:57:00Z</dcterms:created>
  <dcterms:modified xsi:type="dcterms:W3CDTF">2018-12-27T08:07:00Z</dcterms:modified>
</cp:coreProperties>
</file>