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B83" w:rsidRPr="008846A8" w:rsidRDefault="00700CA8" w:rsidP="008846A8">
      <w:pPr>
        <w:spacing w:after="0" w:line="360" w:lineRule="auto"/>
        <w:ind w:firstLine="284"/>
        <w:jc w:val="both"/>
        <w:rPr>
          <w:rFonts w:ascii="Times New Roman" w:hAnsi="Times New Roman" w:cs="Times New Roman"/>
          <w:b/>
          <w:sz w:val="24"/>
          <w:szCs w:val="24"/>
        </w:rPr>
      </w:pPr>
      <w:bookmarkStart w:id="0" w:name="_GoBack"/>
      <w:bookmarkEnd w:id="0"/>
      <w:r w:rsidRPr="008846A8">
        <w:rPr>
          <w:rFonts w:ascii="Times New Roman" w:hAnsi="Times New Roman" w:cs="Times New Roman"/>
          <w:b/>
          <w:sz w:val="24"/>
          <w:szCs w:val="24"/>
        </w:rPr>
        <w:t>Τα δύο πρόσωπα του Κατρουγγαλ-ιανού</w:t>
      </w:r>
    </w:p>
    <w:p w:rsidR="008846A8" w:rsidRPr="008846A8" w:rsidRDefault="00700CA8" w:rsidP="008846A8">
      <w:pPr>
        <w:spacing w:after="0" w:line="360" w:lineRule="auto"/>
        <w:ind w:firstLine="284"/>
        <w:jc w:val="both"/>
        <w:rPr>
          <w:rFonts w:ascii="Times New Roman" w:hAnsi="Times New Roman" w:cs="Times New Roman"/>
          <w:sz w:val="24"/>
          <w:szCs w:val="24"/>
        </w:rPr>
      </w:pPr>
      <w:r w:rsidRPr="008846A8">
        <w:rPr>
          <w:rFonts w:ascii="Times New Roman" w:hAnsi="Times New Roman" w:cs="Times New Roman"/>
          <w:sz w:val="24"/>
          <w:szCs w:val="24"/>
        </w:rPr>
        <w:t>Ο Ιανός ήταν θεός των ρωμαίων με δύο πρόσωπα</w:t>
      </w:r>
      <w:r w:rsidR="008846A8" w:rsidRPr="008846A8">
        <w:rPr>
          <w:rFonts w:ascii="Times New Roman" w:hAnsi="Times New Roman" w:cs="Times New Roman"/>
          <w:sz w:val="24"/>
          <w:szCs w:val="24"/>
        </w:rPr>
        <w:t>:</w:t>
      </w:r>
      <w:r w:rsidRPr="008846A8">
        <w:rPr>
          <w:rFonts w:ascii="Times New Roman" w:hAnsi="Times New Roman" w:cs="Times New Roman"/>
          <w:sz w:val="24"/>
          <w:szCs w:val="24"/>
        </w:rPr>
        <w:t xml:space="preserve"> Το ένα, όταν η Ρώμη βρισκόταν σε ειρήνη, το άλλο για τον πόλεμο. Ανάλογα με την περίπτωση, γύριζαν το της ειρήνης η του πολέμου προς την ρωμαϊκή αγορά, το φόρουμ.</w:t>
      </w:r>
    </w:p>
    <w:p w:rsidR="008846A8" w:rsidRPr="008846A8" w:rsidRDefault="00700CA8" w:rsidP="008846A8">
      <w:pPr>
        <w:spacing w:after="0" w:line="360" w:lineRule="auto"/>
        <w:ind w:firstLine="284"/>
        <w:jc w:val="both"/>
        <w:rPr>
          <w:rFonts w:ascii="Times New Roman" w:hAnsi="Times New Roman" w:cs="Times New Roman"/>
          <w:sz w:val="24"/>
          <w:szCs w:val="24"/>
        </w:rPr>
      </w:pPr>
      <w:r w:rsidRPr="008846A8">
        <w:rPr>
          <w:rFonts w:ascii="Times New Roman" w:hAnsi="Times New Roman" w:cs="Times New Roman"/>
          <w:sz w:val="24"/>
          <w:szCs w:val="24"/>
        </w:rPr>
        <w:t>Έτσι και ο κ. Κατρούγγαλος  φαίνεται να έχει δύο πρόσωπα</w:t>
      </w:r>
      <w:r w:rsidR="008846A8" w:rsidRPr="008846A8">
        <w:rPr>
          <w:rFonts w:ascii="Times New Roman" w:hAnsi="Times New Roman" w:cs="Times New Roman"/>
          <w:sz w:val="24"/>
          <w:szCs w:val="24"/>
        </w:rPr>
        <w:t>:</w:t>
      </w:r>
      <w:r w:rsidRPr="008846A8">
        <w:rPr>
          <w:rFonts w:ascii="Times New Roman" w:hAnsi="Times New Roman" w:cs="Times New Roman"/>
          <w:sz w:val="24"/>
          <w:szCs w:val="24"/>
        </w:rPr>
        <w:t xml:space="preserve"> Εκείνο που είχε όταν ήταν αντιπολίτευση, και το τωρινό, ως κυβερνητικός υπουργός. Φαίνεται πως η εισδοχή στο υπουργικό γραφείο του προκάλεσε αυτήν την αλλαγή.</w:t>
      </w:r>
    </w:p>
    <w:p w:rsidR="00700CA8" w:rsidRPr="008846A8" w:rsidRDefault="00700CA8" w:rsidP="008846A8">
      <w:pPr>
        <w:spacing w:after="0" w:line="360" w:lineRule="auto"/>
        <w:ind w:firstLine="284"/>
        <w:jc w:val="both"/>
        <w:rPr>
          <w:rFonts w:ascii="Times New Roman" w:hAnsi="Times New Roman" w:cs="Times New Roman"/>
          <w:sz w:val="24"/>
          <w:szCs w:val="24"/>
        </w:rPr>
      </w:pPr>
      <w:r w:rsidRPr="008846A8">
        <w:rPr>
          <w:rFonts w:ascii="Times New Roman" w:hAnsi="Times New Roman" w:cs="Times New Roman"/>
          <w:sz w:val="24"/>
          <w:szCs w:val="24"/>
        </w:rPr>
        <w:t>Παραθέτω ορισμένα αποσπάσματα από τα προ  2015 γραπτά του</w:t>
      </w:r>
      <w:r w:rsidR="008846A8" w:rsidRPr="008846A8">
        <w:rPr>
          <w:rFonts w:ascii="Times New Roman" w:hAnsi="Times New Roman" w:cs="Times New Roman"/>
          <w:sz w:val="24"/>
          <w:szCs w:val="24"/>
        </w:rPr>
        <w:t>:</w:t>
      </w:r>
      <w:r w:rsidRPr="008846A8">
        <w:rPr>
          <w:rFonts w:ascii="Times New Roman" w:hAnsi="Times New Roman" w:cs="Times New Roman"/>
          <w:sz w:val="24"/>
          <w:szCs w:val="24"/>
        </w:rPr>
        <w:t xml:space="preserve"> Ονομάζει τα δύο μνημόνια ως «παρασύνταγμα», γιατί η εφαρμογή τους προϋποθέτει αναγκαστικά τον παραμερισμό πολλών θεμελιωδών ρυθμίσεων του συντάγματος. Η ασφυκτική δέσμευση της κυβερνητικής πολιτικής  από τις προβλέψεις των μνημονίων συνιστά περιορισμό της εθνικής κυριαρχίας πολύ χειρότερο από αυτόν του διεθνούς οικονομικού ελέγχου που επιβλήθηκε στη χ</w:t>
      </w:r>
      <w:r w:rsidR="008846A8" w:rsidRPr="008846A8">
        <w:rPr>
          <w:rFonts w:ascii="Times New Roman" w:hAnsi="Times New Roman" w:cs="Times New Roman"/>
          <w:sz w:val="24"/>
          <w:szCs w:val="24"/>
        </w:rPr>
        <w:t>ώρα μετά την χρεωκοπία του 1895</w:t>
      </w:r>
      <w:r w:rsidR="008846A8" w:rsidRPr="008846A8">
        <w:rPr>
          <w:rStyle w:val="a5"/>
          <w:rFonts w:ascii="Times New Roman" w:hAnsi="Times New Roman" w:cs="Times New Roman"/>
          <w:sz w:val="24"/>
          <w:szCs w:val="24"/>
        </w:rPr>
        <w:footnoteReference w:id="1"/>
      </w:r>
      <w:r w:rsidR="008846A8" w:rsidRPr="008846A8">
        <w:rPr>
          <w:rFonts w:ascii="Times New Roman" w:hAnsi="Times New Roman" w:cs="Times New Roman"/>
          <w:sz w:val="24"/>
          <w:szCs w:val="24"/>
        </w:rPr>
        <w:t>.</w:t>
      </w:r>
    </w:p>
    <w:p w:rsidR="005520AB" w:rsidRPr="008846A8" w:rsidRDefault="005520AB" w:rsidP="008846A8">
      <w:pPr>
        <w:spacing w:after="0" w:line="360" w:lineRule="auto"/>
        <w:ind w:firstLine="284"/>
        <w:jc w:val="both"/>
        <w:rPr>
          <w:rFonts w:ascii="Times New Roman" w:hAnsi="Times New Roman" w:cs="Times New Roman"/>
          <w:sz w:val="24"/>
          <w:szCs w:val="24"/>
        </w:rPr>
      </w:pPr>
      <w:r w:rsidRPr="008846A8">
        <w:rPr>
          <w:rFonts w:ascii="Times New Roman" w:hAnsi="Times New Roman" w:cs="Times New Roman"/>
          <w:sz w:val="24"/>
          <w:szCs w:val="24"/>
        </w:rPr>
        <w:t xml:space="preserve">    Αλλού γράφει</w:t>
      </w:r>
      <w:r w:rsidR="008846A8" w:rsidRPr="008846A8">
        <w:rPr>
          <w:rFonts w:ascii="Times New Roman" w:hAnsi="Times New Roman" w:cs="Times New Roman"/>
          <w:sz w:val="24"/>
          <w:szCs w:val="24"/>
        </w:rPr>
        <w:t>: “</w:t>
      </w:r>
      <w:r w:rsidRPr="008846A8">
        <w:rPr>
          <w:rFonts w:ascii="Times New Roman" w:hAnsi="Times New Roman" w:cs="Times New Roman"/>
          <w:i/>
          <w:sz w:val="24"/>
          <w:szCs w:val="24"/>
        </w:rPr>
        <w:t>Αποτελεί όρο υπεράσπισης του νομικού μας πολιτισμού η απόρριψη των θέσεων αυτών</w:t>
      </w:r>
      <w:r w:rsidR="008846A8" w:rsidRPr="008846A8">
        <w:rPr>
          <w:rFonts w:ascii="Times New Roman" w:hAnsi="Times New Roman" w:cs="Times New Roman"/>
          <w:sz w:val="24"/>
          <w:szCs w:val="24"/>
        </w:rPr>
        <w:t>”.</w:t>
      </w:r>
      <w:r w:rsidRPr="008846A8">
        <w:rPr>
          <w:rFonts w:ascii="Times New Roman" w:hAnsi="Times New Roman" w:cs="Times New Roman"/>
          <w:sz w:val="24"/>
          <w:szCs w:val="24"/>
        </w:rPr>
        <w:t xml:space="preserve"> (δηλαδή η δικαιολόγηση της κηδεμονίας των μνημονίων με την επίκληση μιας διαρκούς κατάστασης ανάγκης, της ανάγκης προστασίας της χώρας από τις αδηφάγες αγορές και το φάσμα της χρεωκοπίας). </w:t>
      </w:r>
      <w:r w:rsidR="008846A8" w:rsidRPr="008846A8">
        <w:rPr>
          <w:rFonts w:ascii="Times New Roman" w:hAnsi="Times New Roman" w:cs="Times New Roman"/>
          <w:sz w:val="24"/>
          <w:szCs w:val="24"/>
        </w:rPr>
        <w:t>“</w:t>
      </w:r>
      <w:r w:rsidRPr="008846A8">
        <w:rPr>
          <w:rFonts w:ascii="Times New Roman" w:hAnsi="Times New Roman" w:cs="Times New Roman"/>
          <w:i/>
          <w:sz w:val="24"/>
          <w:szCs w:val="24"/>
        </w:rPr>
        <w:t>Το διακύβευμα</w:t>
      </w:r>
      <w:r w:rsidR="008846A8" w:rsidRPr="008846A8">
        <w:rPr>
          <w:rFonts w:ascii="Times New Roman" w:hAnsi="Times New Roman" w:cs="Times New Roman"/>
          <w:i/>
          <w:sz w:val="24"/>
          <w:szCs w:val="24"/>
        </w:rPr>
        <w:t xml:space="preserve"> δεν είναι μόνο η απεμπόληση  </w:t>
      </w:r>
      <w:r w:rsidRPr="008846A8">
        <w:rPr>
          <w:rFonts w:ascii="Times New Roman" w:hAnsi="Times New Roman" w:cs="Times New Roman"/>
          <w:i/>
          <w:sz w:val="24"/>
          <w:szCs w:val="24"/>
        </w:rPr>
        <w:t>της δημοκρατικής αρχής σε αντάλλαγμα μιας αμφίβολης δημοκρατικής ισχύος, αλλά το ίδιο το μέλλον του συνταγματισμού</w:t>
      </w:r>
      <w:r w:rsidR="008846A8" w:rsidRPr="008846A8">
        <w:rPr>
          <w:rFonts w:ascii="Times New Roman" w:hAnsi="Times New Roman" w:cs="Times New Roman"/>
          <w:sz w:val="24"/>
          <w:szCs w:val="24"/>
        </w:rPr>
        <w:t>”.</w:t>
      </w:r>
      <w:r w:rsidR="008846A8" w:rsidRPr="008846A8">
        <w:rPr>
          <w:rStyle w:val="a5"/>
          <w:rFonts w:ascii="Times New Roman" w:hAnsi="Times New Roman" w:cs="Times New Roman"/>
          <w:sz w:val="24"/>
          <w:szCs w:val="24"/>
        </w:rPr>
        <w:footnoteReference w:id="2"/>
      </w:r>
    </w:p>
    <w:p w:rsidR="005520AB" w:rsidRPr="008846A8" w:rsidRDefault="008846A8" w:rsidP="008846A8">
      <w:pPr>
        <w:spacing w:after="0" w:line="360" w:lineRule="auto"/>
        <w:ind w:firstLine="284"/>
        <w:jc w:val="both"/>
        <w:rPr>
          <w:rFonts w:ascii="Times New Roman" w:hAnsi="Times New Roman" w:cs="Times New Roman"/>
          <w:sz w:val="24"/>
          <w:szCs w:val="24"/>
        </w:rPr>
      </w:pPr>
      <w:r w:rsidRPr="008846A8">
        <w:rPr>
          <w:rFonts w:ascii="Times New Roman" w:hAnsi="Times New Roman" w:cs="Times New Roman"/>
          <w:sz w:val="24"/>
          <w:szCs w:val="24"/>
        </w:rPr>
        <w:t>“</w:t>
      </w:r>
      <w:r w:rsidR="005520AB" w:rsidRPr="008846A8">
        <w:rPr>
          <w:rFonts w:ascii="Times New Roman" w:hAnsi="Times New Roman" w:cs="Times New Roman"/>
          <w:i/>
          <w:sz w:val="24"/>
          <w:szCs w:val="24"/>
        </w:rPr>
        <w:t xml:space="preserve">Η πολιτική ανυπακοή προς το μνημονιακό παρασύνταγμα, αποτελεί δημοκρατικό καθήκον. Στο πλαίσιο αυτό, συμπεριφορές όπως η άρνηση των διοικητικών υπαλλήλων των πανεπιστημίων να απογραφούν η μη </w:t>
      </w:r>
      <w:r>
        <w:rPr>
          <w:rFonts w:ascii="Times New Roman" w:hAnsi="Times New Roman" w:cs="Times New Roman"/>
          <w:i/>
          <w:sz w:val="24"/>
          <w:szCs w:val="24"/>
        </w:rPr>
        <w:t>πληρωμή διοδίων από το κίνημα «</w:t>
      </w:r>
      <w:r w:rsidR="005520AB" w:rsidRPr="008846A8">
        <w:rPr>
          <w:rFonts w:ascii="Times New Roman" w:hAnsi="Times New Roman" w:cs="Times New Roman"/>
          <w:i/>
          <w:sz w:val="24"/>
          <w:szCs w:val="24"/>
        </w:rPr>
        <w:t>δεν πληρώνω» η η κατάληψη κτιρίων από την ΑΔΕΔΥ, στα πλαίσια απεργιακών κινητοποιήσεων, αποτελούν συνταγμα</w:t>
      </w:r>
      <w:r w:rsidRPr="008846A8">
        <w:rPr>
          <w:rFonts w:ascii="Times New Roman" w:hAnsi="Times New Roman" w:cs="Times New Roman"/>
          <w:i/>
          <w:sz w:val="24"/>
          <w:szCs w:val="24"/>
        </w:rPr>
        <w:t>τικά προστατευόμενη συμπεριφορά</w:t>
      </w:r>
      <w:r w:rsidR="005520AB" w:rsidRPr="008846A8">
        <w:rPr>
          <w:rFonts w:ascii="Times New Roman" w:hAnsi="Times New Roman" w:cs="Times New Roman"/>
          <w:i/>
          <w:sz w:val="24"/>
          <w:szCs w:val="24"/>
        </w:rPr>
        <w:t>, εκδήλωση της αφοσίωσης στην πατρίδα και την δημοκρατία</w:t>
      </w:r>
      <w:r w:rsidRPr="008846A8">
        <w:rPr>
          <w:rFonts w:ascii="Times New Roman" w:hAnsi="Times New Roman" w:cs="Times New Roman"/>
          <w:sz w:val="24"/>
          <w:szCs w:val="24"/>
        </w:rPr>
        <w:t>”</w:t>
      </w:r>
      <w:r w:rsidR="005520AB" w:rsidRPr="008846A8">
        <w:rPr>
          <w:rFonts w:ascii="Times New Roman" w:hAnsi="Times New Roman" w:cs="Times New Roman"/>
          <w:sz w:val="24"/>
          <w:szCs w:val="24"/>
        </w:rPr>
        <w:t>.</w:t>
      </w:r>
      <w:r>
        <w:rPr>
          <w:rStyle w:val="a5"/>
          <w:rFonts w:ascii="Times New Roman" w:hAnsi="Times New Roman" w:cs="Times New Roman"/>
          <w:sz w:val="24"/>
          <w:szCs w:val="24"/>
        </w:rPr>
        <w:footnoteReference w:id="3"/>
      </w:r>
      <w:r w:rsidRPr="008846A8">
        <w:rPr>
          <w:rFonts w:ascii="Times New Roman" w:hAnsi="Times New Roman" w:cs="Times New Roman"/>
          <w:sz w:val="24"/>
          <w:szCs w:val="24"/>
        </w:rPr>
        <w:t xml:space="preserve"> </w:t>
      </w:r>
      <w:r w:rsidR="005520AB" w:rsidRPr="008846A8">
        <w:rPr>
          <w:rFonts w:ascii="Times New Roman" w:hAnsi="Times New Roman" w:cs="Times New Roman"/>
          <w:sz w:val="24"/>
          <w:szCs w:val="24"/>
        </w:rPr>
        <w:t>Εδώ εντάσσεται και η δήλωση του κ. Καμένου (όπως αναμεταδίδεται ζωντανά στο ραδιόφωνο ΣΚΑΙ ) πως δεν θα πληρώσει τον ΕΝΦΙΑ.</w:t>
      </w:r>
    </w:p>
    <w:p w:rsidR="00AE145A" w:rsidRPr="008846A8" w:rsidRDefault="00AE145A" w:rsidP="008846A8">
      <w:pPr>
        <w:spacing w:after="0" w:line="360" w:lineRule="auto"/>
        <w:ind w:firstLine="284"/>
        <w:jc w:val="both"/>
        <w:rPr>
          <w:rFonts w:ascii="Times New Roman" w:hAnsi="Times New Roman" w:cs="Times New Roman"/>
          <w:sz w:val="24"/>
          <w:szCs w:val="24"/>
        </w:rPr>
      </w:pPr>
      <w:r w:rsidRPr="008846A8">
        <w:rPr>
          <w:rFonts w:ascii="Times New Roman" w:hAnsi="Times New Roman" w:cs="Times New Roman"/>
          <w:sz w:val="24"/>
          <w:szCs w:val="24"/>
        </w:rPr>
        <w:t xml:space="preserve">   </w:t>
      </w:r>
      <w:r w:rsidR="008846A8" w:rsidRPr="008846A8">
        <w:rPr>
          <w:rFonts w:ascii="Times New Roman" w:hAnsi="Times New Roman" w:cs="Times New Roman"/>
          <w:sz w:val="24"/>
          <w:szCs w:val="24"/>
        </w:rPr>
        <w:t>“</w:t>
      </w:r>
      <w:r w:rsidRPr="008846A8">
        <w:rPr>
          <w:rFonts w:ascii="Times New Roman" w:hAnsi="Times New Roman" w:cs="Times New Roman"/>
          <w:i/>
          <w:sz w:val="24"/>
          <w:szCs w:val="24"/>
        </w:rPr>
        <w:t xml:space="preserve">Ο όρος «κοινωνικό κεκτημένο» καταγράφει τη θέση κατά την οποία τα θεμελιώδη κοινωνικά </w:t>
      </w:r>
      <w:r w:rsidR="008846A8" w:rsidRPr="008846A8">
        <w:rPr>
          <w:rFonts w:ascii="Times New Roman" w:hAnsi="Times New Roman" w:cs="Times New Roman"/>
          <w:i/>
          <w:sz w:val="24"/>
          <w:szCs w:val="24"/>
        </w:rPr>
        <w:t xml:space="preserve">δικαιώματα έχουν ισχυροποιήσει </w:t>
      </w:r>
      <w:r w:rsidRPr="008846A8">
        <w:rPr>
          <w:rFonts w:ascii="Times New Roman" w:hAnsi="Times New Roman" w:cs="Times New Roman"/>
          <w:i/>
          <w:sz w:val="24"/>
          <w:szCs w:val="24"/>
        </w:rPr>
        <w:t xml:space="preserve">την κοινωνική νομοθεσία, </w:t>
      </w:r>
      <w:r w:rsidRPr="008846A8">
        <w:rPr>
          <w:rFonts w:ascii="Times New Roman" w:hAnsi="Times New Roman" w:cs="Times New Roman"/>
          <w:i/>
          <w:sz w:val="24"/>
          <w:szCs w:val="24"/>
        </w:rPr>
        <w:lastRenderedPageBreak/>
        <w:t>ούτως ώστε να μην είναι δυνατή στο μέλλον η κατάργηση ή η ριζική υποβάθμιση της παρεχόμενης προστασίας</w:t>
      </w:r>
      <w:r w:rsidR="008846A8" w:rsidRPr="008846A8">
        <w:rPr>
          <w:rFonts w:ascii="Times New Roman" w:hAnsi="Times New Roman" w:cs="Times New Roman"/>
          <w:sz w:val="24"/>
          <w:szCs w:val="24"/>
        </w:rPr>
        <w:t>”</w:t>
      </w:r>
      <w:r w:rsidR="008846A8">
        <w:rPr>
          <w:rStyle w:val="a5"/>
          <w:rFonts w:ascii="Times New Roman" w:hAnsi="Times New Roman" w:cs="Times New Roman"/>
          <w:sz w:val="24"/>
          <w:szCs w:val="24"/>
        </w:rPr>
        <w:footnoteReference w:id="4"/>
      </w:r>
      <w:r w:rsidR="008846A8">
        <w:rPr>
          <w:rFonts w:ascii="Times New Roman" w:hAnsi="Times New Roman" w:cs="Times New Roman"/>
          <w:sz w:val="24"/>
          <w:szCs w:val="24"/>
        </w:rPr>
        <w:t>.</w:t>
      </w:r>
    </w:p>
    <w:p w:rsidR="00700CA8" w:rsidRPr="008846A8" w:rsidRDefault="00AE145A" w:rsidP="008846A8">
      <w:pPr>
        <w:spacing w:after="0" w:line="360" w:lineRule="auto"/>
        <w:ind w:firstLine="284"/>
        <w:jc w:val="both"/>
        <w:rPr>
          <w:rFonts w:ascii="Times New Roman" w:hAnsi="Times New Roman" w:cs="Times New Roman"/>
          <w:sz w:val="24"/>
          <w:szCs w:val="24"/>
        </w:rPr>
      </w:pPr>
      <w:r w:rsidRPr="008846A8">
        <w:rPr>
          <w:rFonts w:ascii="Times New Roman" w:hAnsi="Times New Roman" w:cs="Times New Roman"/>
          <w:sz w:val="24"/>
          <w:szCs w:val="24"/>
        </w:rPr>
        <w:t xml:space="preserve">    Θα μπορούσα να αναφέρω και πολλά άλλα, αλλά θεωρώ πως τα παραπάνω κάνουν σαφές το προ-κυβερνητικό πρόσωπο του κ. Κατρούγγαλου.</w:t>
      </w:r>
      <w:r w:rsidR="008846A8">
        <w:rPr>
          <w:rFonts w:ascii="Times New Roman" w:hAnsi="Times New Roman" w:cs="Times New Roman"/>
          <w:sz w:val="24"/>
          <w:szCs w:val="24"/>
        </w:rPr>
        <w:t xml:space="preserve"> Το κυβερνητικό</w:t>
      </w:r>
      <w:r w:rsidRPr="008846A8">
        <w:rPr>
          <w:rFonts w:ascii="Times New Roman" w:hAnsi="Times New Roman" w:cs="Times New Roman"/>
          <w:sz w:val="24"/>
          <w:szCs w:val="24"/>
        </w:rPr>
        <w:t xml:space="preserve"> πρόσωπο του κ. Κατρούγγαλου </w:t>
      </w:r>
      <w:r w:rsidR="008846A8" w:rsidRPr="008846A8">
        <w:rPr>
          <w:rFonts w:ascii="Times New Roman" w:hAnsi="Times New Roman" w:cs="Times New Roman"/>
          <w:sz w:val="24"/>
          <w:szCs w:val="24"/>
        </w:rPr>
        <w:t xml:space="preserve">ως υπουργού </w:t>
      </w:r>
      <w:r w:rsidRPr="008846A8">
        <w:rPr>
          <w:rFonts w:ascii="Times New Roman" w:hAnsi="Times New Roman" w:cs="Times New Roman"/>
          <w:sz w:val="24"/>
          <w:szCs w:val="24"/>
        </w:rPr>
        <w:t>είναι επίσης γνωστό</w:t>
      </w:r>
      <w:r w:rsidR="008846A8">
        <w:rPr>
          <w:rFonts w:ascii="Times New Roman" w:hAnsi="Times New Roman" w:cs="Times New Roman"/>
          <w:sz w:val="24"/>
          <w:szCs w:val="24"/>
        </w:rPr>
        <w:t>.</w:t>
      </w:r>
      <w:r w:rsidRPr="008846A8">
        <w:rPr>
          <w:rFonts w:ascii="Times New Roman" w:hAnsi="Times New Roman" w:cs="Times New Roman"/>
          <w:sz w:val="24"/>
          <w:szCs w:val="24"/>
        </w:rPr>
        <w:t xml:space="preserve"> Οι υποσχέσεις για την επαναφορά του 13</w:t>
      </w:r>
      <w:r w:rsidRPr="008846A8">
        <w:rPr>
          <w:rFonts w:ascii="Times New Roman" w:hAnsi="Times New Roman" w:cs="Times New Roman"/>
          <w:sz w:val="24"/>
          <w:szCs w:val="24"/>
          <w:vertAlign w:val="superscript"/>
        </w:rPr>
        <w:t>ου</w:t>
      </w:r>
      <w:r w:rsidRPr="008846A8">
        <w:rPr>
          <w:rFonts w:ascii="Times New Roman" w:hAnsi="Times New Roman" w:cs="Times New Roman"/>
          <w:sz w:val="24"/>
          <w:szCs w:val="24"/>
        </w:rPr>
        <w:t xml:space="preserve"> μισθού στα προ κρίσης επίπεδα, όπως και η αντίστοιχη επαναφορά των συντάξεων, ξεχάστηκαν. Αντί για αυτά, ακολούθησε το τρίτο μνημόνιο. Θα το χαρακτήριζε άραγε ως </w:t>
      </w:r>
      <w:r w:rsidR="008846A8">
        <w:rPr>
          <w:rFonts w:ascii="Times New Roman" w:hAnsi="Times New Roman" w:cs="Times New Roman"/>
          <w:sz w:val="24"/>
          <w:szCs w:val="24"/>
        </w:rPr>
        <w:t>«</w:t>
      </w:r>
      <w:r w:rsidRPr="008846A8">
        <w:rPr>
          <w:rFonts w:ascii="Times New Roman" w:hAnsi="Times New Roman" w:cs="Times New Roman"/>
          <w:sz w:val="24"/>
          <w:szCs w:val="24"/>
        </w:rPr>
        <w:t>νέο παρασύνταγμα</w:t>
      </w:r>
      <w:r w:rsidR="008846A8">
        <w:rPr>
          <w:rFonts w:ascii="Times New Roman" w:hAnsi="Times New Roman" w:cs="Times New Roman"/>
          <w:sz w:val="24"/>
          <w:szCs w:val="24"/>
        </w:rPr>
        <w:t>»</w:t>
      </w:r>
      <w:r w:rsidRPr="008846A8">
        <w:rPr>
          <w:rFonts w:ascii="Times New Roman" w:hAnsi="Times New Roman" w:cs="Times New Roman"/>
          <w:sz w:val="24"/>
          <w:szCs w:val="24"/>
        </w:rPr>
        <w:t xml:space="preserve">  ο κ. Κατρούγκαλος, αν έδειχνε την παραμικρή συνέπεια στα γραπτά του?</w:t>
      </w:r>
    </w:p>
    <w:p w:rsidR="00AE145A" w:rsidRPr="008846A8" w:rsidRDefault="00AE145A" w:rsidP="008846A8">
      <w:pPr>
        <w:spacing w:after="0" w:line="360" w:lineRule="auto"/>
        <w:ind w:firstLine="284"/>
        <w:jc w:val="both"/>
        <w:rPr>
          <w:rFonts w:ascii="Times New Roman" w:hAnsi="Times New Roman" w:cs="Times New Roman"/>
          <w:sz w:val="24"/>
          <w:szCs w:val="24"/>
        </w:rPr>
      </w:pPr>
      <w:r w:rsidRPr="008846A8">
        <w:rPr>
          <w:rFonts w:ascii="Times New Roman" w:hAnsi="Times New Roman" w:cs="Times New Roman"/>
          <w:sz w:val="24"/>
          <w:szCs w:val="24"/>
        </w:rPr>
        <w:t>Ως προς το «κοινωνικό κεκτημένο», ο κ. Κατρούγκαλος φαίνεται πως τώρα το αντιλαμβάνεται ως μείωση των συντάξεων και όλα τα σχετικά μέτρα που έλαβε.</w:t>
      </w:r>
      <w:r w:rsidR="008846A8">
        <w:rPr>
          <w:rFonts w:ascii="Times New Roman" w:hAnsi="Times New Roman" w:cs="Times New Roman"/>
          <w:sz w:val="24"/>
          <w:szCs w:val="24"/>
        </w:rPr>
        <w:t xml:space="preserve"> </w:t>
      </w:r>
      <w:r w:rsidRPr="008846A8">
        <w:rPr>
          <w:rFonts w:ascii="Times New Roman" w:hAnsi="Times New Roman" w:cs="Times New Roman"/>
          <w:sz w:val="24"/>
          <w:szCs w:val="24"/>
        </w:rPr>
        <w:t>Και πραγματικά, τ</w:t>
      </w:r>
      <w:r w:rsidR="008846A8">
        <w:rPr>
          <w:rFonts w:ascii="Times New Roman" w:hAnsi="Times New Roman" w:cs="Times New Roman"/>
          <w:sz w:val="24"/>
          <w:szCs w:val="24"/>
        </w:rPr>
        <w:t>ι</w:t>
      </w:r>
      <w:r w:rsidRPr="008846A8">
        <w:rPr>
          <w:rFonts w:ascii="Times New Roman" w:hAnsi="Times New Roman" w:cs="Times New Roman"/>
          <w:sz w:val="24"/>
          <w:szCs w:val="24"/>
        </w:rPr>
        <w:t xml:space="preserve"> χαρακτηρισμό ως προς την εθνική κυριαρχία που επικαλούνταν πριν, θα έδινε τώρα πχ. με την μεταφορά του συνόλου της κρατικής περιουσίας για 99 χρόνια στο νέο υπερταμείο ιδιωτικοποιήσεων, όπου τα δύο ξένα μέλη</w:t>
      </w:r>
      <w:r w:rsidR="00AA0089" w:rsidRPr="008846A8">
        <w:rPr>
          <w:rFonts w:ascii="Times New Roman" w:hAnsi="Times New Roman" w:cs="Times New Roman"/>
          <w:sz w:val="24"/>
          <w:szCs w:val="24"/>
        </w:rPr>
        <w:t xml:space="preserve"> (εκπρόσωποι των δανειστών) από τα συνολικά πέντε, έχουν δικαίωμα αρνησικυρίας? </w:t>
      </w:r>
      <w:r w:rsidR="008846A8">
        <w:rPr>
          <w:rFonts w:ascii="Times New Roman" w:hAnsi="Times New Roman" w:cs="Times New Roman"/>
          <w:sz w:val="24"/>
          <w:szCs w:val="24"/>
        </w:rPr>
        <w:t>(βέτο)</w:t>
      </w:r>
    </w:p>
    <w:p w:rsidR="008846A8" w:rsidRDefault="00AA0089" w:rsidP="008846A8">
      <w:pPr>
        <w:spacing w:after="0" w:line="360" w:lineRule="auto"/>
        <w:ind w:firstLine="284"/>
        <w:jc w:val="both"/>
        <w:rPr>
          <w:rFonts w:ascii="Times New Roman" w:hAnsi="Times New Roman" w:cs="Times New Roman"/>
          <w:sz w:val="24"/>
          <w:szCs w:val="24"/>
        </w:rPr>
      </w:pPr>
      <w:r w:rsidRPr="008846A8">
        <w:rPr>
          <w:rFonts w:ascii="Times New Roman" w:hAnsi="Times New Roman" w:cs="Times New Roman"/>
          <w:sz w:val="24"/>
          <w:szCs w:val="24"/>
        </w:rPr>
        <w:t xml:space="preserve">Αλλά το θέμα δεν εξαντλείται στο τι δέχτηκε η κυβέρνηση και ο ίδιος με το τρίτο μνημόνιο, αλλά το τι θα ακολουθήσει με τα προαπαιτούμενα της δεύτερης αξιολόγησης. Στα θέματα </w:t>
      </w:r>
      <w:r w:rsidR="0032456E" w:rsidRPr="008846A8">
        <w:rPr>
          <w:rFonts w:ascii="Times New Roman" w:hAnsi="Times New Roman" w:cs="Times New Roman"/>
          <w:sz w:val="24"/>
          <w:szCs w:val="24"/>
        </w:rPr>
        <w:t>αρμοδιότητ</w:t>
      </w:r>
      <w:r w:rsidR="008846A8">
        <w:rPr>
          <w:rFonts w:ascii="Times New Roman" w:hAnsi="Times New Roman" w:cs="Times New Roman"/>
          <w:sz w:val="24"/>
          <w:szCs w:val="24"/>
        </w:rPr>
        <w:t>α</w:t>
      </w:r>
      <w:r w:rsidR="0032456E" w:rsidRPr="008846A8">
        <w:rPr>
          <w:rFonts w:ascii="Times New Roman" w:hAnsi="Times New Roman" w:cs="Times New Roman"/>
          <w:sz w:val="24"/>
          <w:szCs w:val="24"/>
        </w:rPr>
        <w:t>ς</w:t>
      </w:r>
      <w:r w:rsidRPr="008846A8">
        <w:rPr>
          <w:rFonts w:ascii="Times New Roman" w:hAnsi="Times New Roman" w:cs="Times New Roman"/>
          <w:sz w:val="24"/>
          <w:szCs w:val="24"/>
        </w:rPr>
        <w:t xml:space="preserve"> του είναι, η απελευθέρωση των απολύσεων, η καθήλωση μισθών, η κατάργηση των συλλογικών συμβάσεων και ο νέος «υποκατώτατος μισθός» για όσους εισέρχονται τώρα στην αγορά εργασίας, 90% του κατώτατου το πρώτο έτος, 95% το δεύτερο.</w:t>
      </w:r>
    </w:p>
    <w:p w:rsidR="00A51158" w:rsidRDefault="00AA0089" w:rsidP="00A51158">
      <w:pPr>
        <w:spacing w:after="0" w:line="360" w:lineRule="auto"/>
        <w:ind w:firstLine="284"/>
        <w:jc w:val="both"/>
        <w:rPr>
          <w:rFonts w:ascii="Times New Roman" w:hAnsi="Times New Roman" w:cs="Times New Roman"/>
          <w:sz w:val="24"/>
          <w:szCs w:val="24"/>
        </w:rPr>
      </w:pPr>
      <w:r w:rsidRPr="008846A8">
        <w:rPr>
          <w:rFonts w:ascii="Times New Roman" w:hAnsi="Times New Roman" w:cs="Times New Roman"/>
          <w:sz w:val="24"/>
          <w:szCs w:val="24"/>
        </w:rPr>
        <w:t>Οι δανειστές και το ΔΝΤ ζητούν αυτές τις μεταρρυθμίσεις, θέλοντας να καταστήσουν την αγορά εργασίας πιο ευέλικτη και ανταγωνιστική, άρα και να οδηγήσουν σε αύξηση της απασχόλησης. Πιθανόν σε αυτό να έχουν εν μέρει δίκιο, αν λάβουμε υπόψη πως λιγότερο ρυθμισμένες αγορές, όπως των ΗΠΑ και Μ. Βρετανίας, οδηγούν σε μικρότερη ανεργία (περίπου 5,5%) σε σύγκριση με τ</w:t>
      </w:r>
      <w:r w:rsidR="008846A8">
        <w:rPr>
          <w:rFonts w:ascii="Times New Roman" w:hAnsi="Times New Roman" w:cs="Times New Roman"/>
          <w:sz w:val="24"/>
          <w:szCs w:val="24"/>
        </w:rPr>
        <w:t>ις ευρωπαϊκές πιο ρυθμισμένες (</w:t>
      </w:r>
      <w:r w:rsidRPr="008846A8">
        <w:rPr>
          <w:rFonts w:ascii="Times New Roman" w:hAnsi="Times New Roman" w:cs="Times New Roman"/>
          <w:sz w:val="24"/>
          <w:szCs w:val="24"/>
        </w:rPr>
        <w:t>με μέσο όρο ανεργίας πάνω από 10% και Ελλάδα σχεδόν 25%). Αλλά βέβαια ο βαθμός ευελιξίας δεν είναι ο μόνος παράγων</w:t>
      </w:r>
      <w:r w:rsidR="00DD4E08" w:rsidRPr="008846A8">
        <w:rPr>
          <w:rFonts w:ascii="Times New Roman" w:hAnsi="Times New Roman" w:cs="Times New Roman"/>
          <w:sz w:val="24"/>
          <w:szCs w:val="24"/>
        </w:rPr>
        <w:t xml:space="preserve"> π</w:t>
      </w:r>
      <w:r w:rsidRPr="008846A8">
        <w:rPr>
          <w:rFonts w:ascii="Times New Roman" w:hAnsi="Times New Roman" w:cs="Times New Roman"/>
          <w:sz w:val="24"/>
          <w:szCs w:val="24"/>
        </w:rPr>
        <w:t xml:space="preserve">ου </w:t>
      </w:r>
      <w:r w:rsidR="00DD4E08" w:rsidRPr="008846A8">
        <w:rPr>
          <w:rFonts w:ascii="Times New Roman" w:hAnsi="Times New Roman" w:cs="Times New Roman"/>
          <w:sz w:val="24"/>
          <w:szCs w:val="24"/>
        </w:rPr>
        <w:t>επηρεάζει την ανταγωνιστικότητα και την απασχόληση.</w:t>
      </w:r>
    </w:p>
    <w:p w:rsidR="00DD4E08" w:rsidRPr="008846A8" w:rsidRDefault="00DD4E08" w:rsidP="00A51158">
      <w:pPr>
        <w:spacing w:after="0" w:line="360" w:lineRule="auto"/>
        <w:ind w:firstLine="284"/>
        <w:jc w:val="both"/>
        <w:rPr>
          <w:rFonts w:ascii="Times New Roman" w:hAnsi="Times New Roman" w:cs="Times New Roman"/>
          <w:sz w:val="24"/>
          <w:szCs w:val="24"/>
        </w:rPr>
      </w:pPr>
      <w:r w:rsidRPr="008846A8">
        <w:rPr>
          <w:rFonts w:ascii="Times New Roman" w:hAnsi="Times New Roman" w:cs="Times New Roman"/>
          <w:sz w:val="24"/>
          <w:szCs w:val="24"/>
        </w:rPr>
        <w:lastRenderedPageBreak/>
        <w:t>Το βασικό θέμα όμως εδώ, δεν είναι το κατά πόσο τα νέα μέτρα είναι σωστά η όχι, η σε ποιο βαθμό, αλλά η πλήρης αναντιστοιχία των δύο προσώπων του κ. Κατρούγκαλου.</w:t>
      </w:r>
    </w:p>
    <w:p w:rsidR="00DD4E08" w:rsidRPr="008846A8" w:rsidRDefault="00DD4E08" w:rsidP="008846A8">
      <w:pPr>
        <w:spacing w:after="0" w:line="360" w:lineRule="auto"/>
        <w:ind w:firstLine="284"/>
        <w:jc w:val="both"/>
        <w:rPr>
          <w:rFonts w:ascii="Times New Roman" w:hAnsi="Times New Roman" w:cs="Times New Roman"/>
          <w:sz w:val="24"/>
          <w:szCs w:val="24"/>
        </w:rPr>
      </w:pPr>
      <w:r w:rsidRPr="008846A8">
        <w:rPr>
          <w:rFonts w:ascii="Times New Roman" w:hAnsi="Times New Roman" w:cs="Times New Roman"/>
          <w:sz w:val="24"/>
          <w:szCs w:val="24"/>
        </w:rPr>
        <w:t>Πως μπορεί να δικαιολογηθεί, ότι τώρα υπηρετεί το τρίτο μ</w:t>
      </w:r>
      <w:r w:rsidR="0032456E" w:rsidRPr="008846A8">
        <w:rPr>
          <w:rFonts w:ascii="Times New Roman" w:hAnsi="Times New Roman" w:cs="Times New Roman"/>
          <w:sz w:val="24"/>
          <w:szCs w:val="24"/>
        </w:rPr>
        <w:t>νημόνιο παρασύνταγμα που πριν κατάγγελλε</w:t>
      </w:r>
      <w:r w:rsidRPr="008846A8">
        <w:rPr>
          <w:rFonts w:ascii="Times New Roman" w:hAnsi="Times New Roman" w:cs="Times New Roman"/>
          <w:sz w:val="24"/>
          <w:szCs w:val="24"/>
        </w:rPr>
        <w:t xml:space="preserve"> με τόσο δριμύ τόνο?</w:t>
      </w:r>
    </w:p>
    <w:p w:rsidR="0032456E" w:rsidRDefault="00DD4E08" w:rsidP="008846A8">
      <w:pPr>
        <w:spacing w:after="0" w:line="360" w:lineRule="auto"/>
        <w:ind w:firstLine="284"/>
        <w:jc w:val="both"/>
        <w:rPr>
          <w:rFonts w:ascii="Times New Roman" w:hAnsi="Times New Roman" w:cs="Times New Roman"/>
          <w:sz w:val="24"/>
          <w:szCs w:val="24"/>
        </w:rPr>
      </w:pPr>
      <w:r w:rsidRPr="008846A8">
        <w:rPr>
          <w:rFonts w:ascii="Times New Roman" w:hAnsi="Times New Roman" w:cs="Times New Roman"/>
          <w:sz w:val="24"/>
          <w:szCs w:val="24"/>
        </w:rPr>
        <w:t xml:space="preserve"> Μπροστά σε τόση υποκρισία ακόμα και οι θεοί αγανακτούν.</w:t>
      </w:r>
    </w:p>
    <w:p w:rsidR="00A51158" w:rsidRDefault="00A51158" w:rsidP="008846A8">
      <w:pPr>
        <w:spacing w:after="0" w:line="360" w:lineRule="auto"/>
        <w:ind w:firstLine="284"/>
        <w:jc w:val="both"/>
        <w:rPr>
          <w:rFonts w:ascii="Times New Roman" w:hAnsi="Times New Roman" w:cs="Times New Roman"/>
          <w:sz w:val="24"/>
          <w:szCs w:val="24"/>
        </w:rPr>
      </w:pPr>
    </w:p>
    <w:p w:rsidR="00A51158" w:rsidRDefault="00A51158" w:rsidP="008846A8">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Νίκος Κυριαζής, </w:t>
      </w:r>
    </w:p>
    <w:p w:rsidR="00A51158" w:rsidRDefault="00A51158" w:rsidP="008846A8">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Καθηγητής Τμήματος Οικονομικών Επιστημών</w:t>
      </w:r>
    </w:p>
    <w:p w:rsidR="00A51158" w:rsidRDefault="00A51158" w:rsidP="008846A8">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Πανεπιστήμιο Θεσσαλίας</w:t>
      </w:r>
    </w:p>
    <w:p w:rsidR="00A51158" w:rsidRPr="008846A8" w:rsidRDefault="00A51158" w:rsidP="008846A8">
      <w:pPr>
        <w:spacing w:after="0" w:line="360" w:lineRule="auto"/>
        <w:ind w:firstLine="284"/>
        <w:jc w:val="both"/>
        <w:rPr>
          <w:rFonts w:ascii="Times New Roman" w:hAnsi="Times New Roman" w:cs="Times New Roman"/>
          <w:sz w:val="24"/>
          <w:szCs w:val="24"/>
        </w:rPr>
      </w:pPr>
    </w:p>
    <w:p w:rsidR="0032456E" w:rsidRPr="00A51158" w:rsidRDefault="0032456E">
      <w:pPr>
        <w:rPr>
          <w:sz w:val="28"/>
          <w:szCs w:val="28"/>
        </w:rPr>
      </w:pPr>
    </w:p>
    <w:sectPr w:rsidR="0032456E" w:rsidRPr="00A51158" w:rsidSect="00354C7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D2E" w:rsidRDefault="00753D2E" w:rsidP="008846A8">
      <w:pPr>
        <w:spacing w:after="0" w:line="240" w:lineRule="auto"/>
      </w:pPr>
      <w:r>
        <w:separator/>
      </w:r>
    </w:p>
  </w:endnote>
  <w:endnote w:type="continuationSeparator" w:id="0">
    <w:p w:rsidR="00753D2E" w:rsidRDefault="00753D2E" w:rsidP="0088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D2E" w:rsidRDefault="00753D2E" w:rsidP="008846A8">
      <w:pPr>
        <w:spacing w:after="0" w:line="240" w:lineRule="auto"/>
      </w:pPr>
      <w:r>
        <w:separator/>
      </w:r>
    </w:p>
  </w:footnote>
  <w:footnote w:type="continuationSeparator" w:id="0">
    <w:p w:rsidR="00753D2E" w:rsidRDefault="00753D2E" w:rsidP="008846A8">
      <w:pPr>
        <w:spacing w:after="0" w:line="240" w:lineRule="auto"/>
      </w:pPr>
      <w:r>
        <w:continuationSeparator/>
      </w:r>
    </w:p>
  </w:footnote>
  <w:footnote w:id="1">
    <w:p w:rsidR="008846A8" w:rsidRPr="008846A8" w:rsidRDefault="008846A8" w:rsidP="008846A8">
      <w:pPr>
        <w:spacing w:after="0" w:line="360" w:lineRule="auto"/>
        <w:jc w:val="both"/>
        <w:rPr>
          <w:rFonts w:ascii="Times New Roman" w:hAnsi="Times New Roman" w:cs="Times New Roman"/>
          <w:sz w:val="20"/>
          <w:szCs w:val="20"/>
        </w:rPr>
      </w:pPr>
      <w:r w:rsidRPr="008846A8">
        <w:rPr>
          <w:rStyle w:val="a5"/>
          <w:rFonts w:ascii="Times New Roman" w:hAnsi="Times New Roman" w:cs="Times New Roman"/>
          <w:sz w:val="20"/>
          <w:szCs w:val="20"/>
        </w:rPr>
        <w:footnoteRef/>
      </w:r>
      <w:r w:rsidRPr="008846A8">
        <w:rPr>
          <w:rFonts w:ascii="Times New Roman" w:hAnsi="Times New Roman" w:cs="Times New Roman"/>
          <w:sz w:val="20"/>
          <w:szCs w:val="20"/>
        </w:rPr>
        <w:t xml:space="preserve"> Γ. Κατρούγκαλος </w:t>
      </w:r>
      <w:r>
        <w:rPr>
          <w:rFonts w:ascii="Times New Roman" w:hAnsi="Times New Roman" w:cs="Times New Roman"/>
          <w:sz w:val="20"/>
          <w:szCs w:val="20"/>
        </w:rPr>
        <w:t xml:space="preserve"> «Τ</w:t>
      </w:r>
      <w:r w:rsidRPr="008846A8">
        <w:rPr>
          <w:rFonts w:ascii="Times New Roman" w:hAnsi="Times New Roman" w:cs="Times New Roman"/>
          <w:sz w:val="20"/>
          <w:szCs w:val="20"/>
        </w:rPr>
        <w:t>ο οικονομικό Σύνταγμα και το “παρασύνταγμα του Μνημονίου</w:t>
      </w:r>
      <w:r>
        <w:rPr>
          <w:rFonts w:ascii="Times New Roman" w:hAnsi="Times New Roman" w:cs="Times New Roman"/>
          <w:sz w:val="20"/>
          <w:szCs w:val="20"/>
        </w:rPr>
        <w:t>»</w:t>
      </w:r>
      <w:r w:rsidRPr="008846A8">
        <w:rPr>
          <w:rFonts w:ascii="Times New Roman" w:hAnsi="Times New Roman" w:cs="Times New Roman"/>
          <w:sz w:val="20"/>
          <w:szCs w:val="20"/>
        </w:rPr>
        <w:t>. Δείτε http://greek-critical-legal.blogspot.gr/2010/10/blog-post.html</w:t>
      </w:r>
    </w:p>
  </w:footnote>
  <w:footnote w:id="2">
    <w:p w:rsidR="008846A8" w:rsidRPr="008846A8" w:rsidRDefault="008846A8" w:rsidP="008846A8">
      <w:pPr>
        <w:spacing w:after="0" w:line="360" w:lineRule="auto"/>
        <w:jc w:val="both"/>
        <w:rPr>
          <w:rFonts w:ascii="Times New Roman" w:hAnsi="Times New Roman" w:cs="Times New Roman"/>
          <w:sz w:val="20"/>
          <w:szCs w:val="20"/>
        </w:rPr>
      </w:pPr>
      <w:r w:rsidRPr="008846A8">
        <w:rPr>
          <w:rStyle w:val="a5"/>
          <w:rFonts w:ascii="Times New Roman" w:hAnsi="Times New Roman" w:cs="Times New Roman"/>
          <w:sz w:val="20"/>
          <w:szCs w:val="20"/>
        </w:rPr>
        <w:footnoteRef/>
      </w:r>
      <w:r w:rsidRPr="008846A8">
        <w:rPr>
          <w:rFonts w:ascii="Times New Roman" w:hAnsi="Times New Roman" w:cs="Times New Roman"/>
          <w:sz w:val="20"/>
          <w:szCs w:val="20"/>
        </w:rPr>
        <w:t xml:space="preserve"> Κατρούγκαλος, Γ. (2012). </w:t>
      </w:r>
      <w:r w:rsidRPr="008846A8">
        <w:rPr>
          <w:rFonts w:ascii="Times New Roman" w:hAnsi="Times New Roman" w:cs="Times New Roman"/>
          <w:i/>
          <w:sz w:val="20"/>
          <w:szCs w:val="20"/>
          <w:lang w:val="en-US"/>
        </w:rPr>
        <w:t>H</w:t>
      </w:r>
      <w:r w:rsidRPr="008846A8">
        <w:rPr>
          <w:rFonts w:ascii="Times New Roman" w:hAnsi="Times New Roman" w:cs="Times New Roman"/>
          <w:i/>
          <w:sz w:val="20"/>
          <w:szCs w:val="20"/>
        </w:rPr>
        <w:t xml:space="preserve"> κρίση και η διέξοδος</w:t>
      </w:r>
      <w:r w:rsidRPr="008846A8">
        <w:rPr>
          <w:rFonts w:ascii="Times New Roman" w:hAnsi="Times New Roman" w:cs="Times New Roman"/>
          <w:sz w:val="20"/>
          <w:szCs w:val="20"/>
        </w:rPr>
        <w:t>, εκδόσεις Λιβάνη, σελ. 275.</w:t>
      </w:r>
    </w:p>
  </w:footnote>
  <w:footnote w:id="3">
    <w:p w:rsidR="008846A8" w:rsidRPr="008846A8" w:rsidRDefault="008846A8" w:rsidP="008846A8">
      <w:pPr>
        <w:pStyle w:val="a4"/>
        <w:spacing w:line="360" w:lineRule="auto"/>
        <w:jc w:val="both"/>
        <w:rPr>
          <w:rFonts w:ascii="Times New Roman" w:hAnsi="Times New Roman" w:cs="Times New Roman"/>
          <w:lang w:val="en-US"/>
        </w:rPr>
      </w:pPr>
      <w:r w:rsidRPr="008846A8">
        <w:rPr>
          <w:rStyle w:val="a5"/>
          <w:rFonts w:ascii="Times New Roman" w:hAnsi="Times New Roman" w:cs="Times New Roman"/>
        </w:rPr>
        <w:footnoteRef/>
      </w:r>
      <w:r w:rsidRPr="008846A8">
        <w:rPr>
          <w:rFonts w:ascii="Times New Roman" w:hAnsi="Times New Roman" w:cs="Times New Roman"/>
        </w:rPr>
        <w:t xml:space="preserve"> </w:t>
      </w:r>
      <w:r w:rsidRPr="008846A8">
        <w:rPr>
          <w:rFonts w:ascii="Times New Roman" w:hAnsi="Times New Roman" w:cs="Times New Roman"/>
          <w:lang w:val="en-US"/>
        </w:rPr>
        <w:t>http://greeklish.info/gr</w:t>
      </w:r>
    </w:p>
  </w:footnote>
  <w:footnote w:id="4">
    <w:p w:rsidR="008846A8" w:rsidRPr="008846A8" w:rsidRDefault="008846A8" w:rsidP="008846A8">
      <w:pPr>
        <w:spacing w:after="0" w:line="360" w:lineRule="auto"/>
        <w:jc w:val="both"/>
        <w:rPr>
          <w:rFonts w:ascii="Times New Roman" w:hAnsi="Times New Roman" w:cs="Times New Roman"/>
          <w:sz w:val="20"/>
          <w:szCs w:val="20"/>
        </w:rPr>
      </w:pPr>
      <w:r w:rsidRPr="008846A8">
        <w:rPr>
          <w:rStyle w:val="a5"/>
          <w:rFonts w:ascii="Times New Roman" w:hAnsi="Times New Roman" w:cs="Times New Roman"/>
          <w:sz w:val="20"/>
          <w:szCs w:val="20"/>
        </w:rPr>
        <w:footnoteRef/>
      </w:r>
      <w:r w:rsidRPr="008846A8">
        <w:rPr>
          <w:rFonts w:ascii="Times New Roman" w:hAnsi="Times New Roman" w:cs="Times New Roman"/>
          <w:sz w:val="20"/>
          <w:szCs w:val="20"/>
        </w:rPr>
        <w:t xml:space="preserve"> Κατρούγκαλος, Γ. (1998). </w:t>
      </w:r>
      <w:r w:rsidRPr="008846A8">
        <w:rPr>
          <w:rFonts w:ascii="Times New Roman" w:hAnsi="Times New Roman" w:cs="Times New Roman"/>
          <w:i/>
          <w:sz w:val="20"/>
          <w:szCs w:val="20"/>
        </w:rPr>
        <w:t>Το κοινωνικό κράτος της μεταβιομηχανικής εποχής</w:t>
      </w:r>
      <w:r w:rsidRPr="008846A8">
        <w:rPr>
          <w:rFonts w:ascii="Times New Roman" w:hAnsi="Times New Roman" w:cs="Times New Roman"/>
          <w:sz w:val="20"/>
          <w:szCs w:val="20"/>
        </w:rPr>
        <w:t>, εκδόσεις Σακούλα, σελ. 590.</w:t>
      </w:r>
    </w:p>
    <w:p w:rsidR="008846A8" w:rsidRPr="008846A8" w:rsidRDefault="008846A8">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40E9E"/>
    <w:multiLevelType w:val="hybridMultilevel"/>
    <w:tmpl w:val="832C91C0"/>
    <w:lvl w:ilvl="0" w:tplc="7A2EC5CA">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A8"/>
    <w:rsid w:val="000C075F"/>
    <w:rsid w:val="001E16C1"/>
    <w:rsid w:val="0032456E"/>
    <w:rsid w:val="00354C7E"/>
    <w:rsid w:val="005520AB"/>
    <w:rsid w:val="00700CA8"/>
    <w:rsid w:val="00753D2E"/>
    <w:rsid w:val="007D3479"/>
    <w:rsid w:val="008846A8"/>
    <w:rsid w:val="009A138A"/>
    <w:rsid w:val="00A51158"/>
    <w:rsid w:val="00AA0089"/>
    <w:rsid w:val="00AE145A"/>
    <w:rsid w:val="00DD4E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C33C6-9DFD-4A22-845A-DD99285E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56E"/>
    <w:pPr>
      <w:ind w:left="720"/>
      <w:contextualSpacing/>
    </w:pPr>
  </w:style>
  <w:style w:type="paragraph" w:styleId="a4">
    <w:name w:val="footnote text"/>
    <w:basedOn w:val="a"/>
    <w:link w:val="Char"/>
    <w:uiPriority w:val="99"/>
    <w:semiHidden/>
    <w:unhideWhenUsed/>
    <w:rsid w:val="008846A8"/>
    <w:pPr>
      <w:spacing w:after="0" w:line="240" w:lineRule="auto"/>
    </w:pPr>
    <w:rPr>
      <w:sz w:val="20"/>
      <w:szCs w:val="20"/>
    </w:rPr>
  </w:style>
  <w:style w:type="character" w:customStyle="1" w:styleId="Char">
    <w:name w:val="Κείμενο υποσημείωσης Char"/>
    <w:basedOn w:val="a0"/>
    <w:link w:val="a4"/>
    <w:uiPriority w:val="99"/>
    <w:semiHidden/>
    <w:rsid w:val="008846A8"/>
    <w:rPr>
      <w:sz w:val="20"/>
      <w:szCs w:val="20"/>
    </w:rPr>
  </w:style>
  <w:style w:type="character" w:styleId="a5">
    <w:name w:val="footnote reference"/>
    <w:basedOn w:val="a0"/>
    <w:uiPriority w:val="99"/>
    <w:semiHidden/>
    <w:unhideWhenUsed/>
    <w:rsid w:val="008846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02169-20C6-4303-9CEA-76257064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3811</Characters>
  <Application>Microsoft Office Word</Application>
  <DocSecurity>0</DocSecurity>
  <Lines>31</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User</cp:lastModifiedBy>
  <cp:revision>2</cp:revision>
  <dcterms:created xsi:type="dcterms:W3CDTF">2016-11-24T22:30:00Z</dcterms:created>
  <dcterms:modified xsi:type="dcterms:W3CDTF">2016-11-24T22:30:00Z</dcterms:modified>
</cp:coreProperties>
</file>