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FB" w:rsidRPr="00086D83" w:rsidRDefault="00E457FB" w:rsidP="00E457FB">
      <w:pPr>
        <w:widowControl w:val="0"/>
        <w:spacing w:after="0" w:line="360" w:lineRule="auto"/>
        <w:jc w:val="both"/>
        <w:rPr>
          <w:rFonts w:ascii="Verdana" w:hAnsi="Verdana" w:cs="Tahoma"/>
          <w:b/>
          <w:bCs/>
          <w:kern w:val="1"/>
          <w:sz w:val="20"/>
          <w:szCs w:val="20"/>
        </w:rPr>
      </w:pPr>
      <w:r w:rsidRPr="00086D83">
        <w:rPr>
          <w:rFonts w:ascii="Verdana" w:hAnsi="Verdana" w:cs="Tahoma"/>
          <w:b/>
          <w:bCs/>
          <w:kern w:val="1"/>
          <w:sz w:val="20"/>
          <w:szCs w:val="20"/>
        </w:rPr>
        <w:t>Πίνακας ανταγωνιστικής ανάλυσης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243"/>
        <w:gridCol w:w="1524"/>
        <w:gridCol w:w="1524"/>
        <w:gridCol w:w="908"/>
        <w:gridCol w:w="1020"/>
        <w:gridCol w:w="951"/>
      </w:tblGrid>
      <w:tr w:rsidR="00E457FB" w:rsidRPr="00086D83" w:rsidTr="00B069E5">
        <w:trPr>
          <w:trHeight w:val="78"/>
        </w:trPr>
        <w:tc>
          <w:tcPr>
            <w:tcW w:w="1819" w:type="dxa"/>
            <w:shd w:val="clear" w:color="auto" w:fill="E5B8B7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kern w:val="1"/>
                <w:sz w:val="20"/>
                <w:szCs w:val="20"/>
              </w:rPr>
              <w:t>Ανταγωνιστικοί παράγοντες</w:t>
            </w:r>
          </w:p>
        </w:tc>
        <w:tc>
          <w:tcPr>
            <w:tcW w:w="1300" w:type="dxa"/>
            <w:shd w:val="clear" w:color="auto" w:fill="FDE9D9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>Επιχείρηση</w:t>
            </w:r>
          </w:p>
        </w:tc>
        <w:tc>
          <w:tcPr>
            <w:tcW w:w="1597" w:type="dxa"/>
            <w:shd w:val="clear" w:color="auto" w:fill="B8CCE4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>Ανταγωνιστής Α</w:t>
            </w:r>
          </w:p>
        </w:tc>
        <w:tc>
          <w:tcPr>
            <w:tcW w:w="1597" w:type="dxa"/>
            <w:shd w:val="clear" w:color="auto" w:fill="DBE5F1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>Ανταγωνιστής Β</w:t>
            </w:r>
          </w:p>
        </w:tc>
        <w:tc>
          <w:tcPr>
            <w:tcW w:w="946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>Δυνατά σημεία</w:t>
            </w:r>
          </w:p>
        </w:tc>
        <w:tc>
          <w:tcPr>
            <w:tcW w:w="106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>Αδύνατα σημεία</w:t>
            </w:r>
          </w:p>
        </w:tc>
        <w:tc>
          <w:tcPr>
            <w:tcW w:w="991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>Όφελος για τον πελάτη</w:t>
            </w:r>
          </w:p>
        </w:tc>
      </w:tr>
      <w:tr w:rsidR="00E457FB" w:rsidRPr="00086D83" w:rsidTr="00B069E5">
        <w:trPr>
          <w:trHeight w:val="403"/>
        </w:trPr>
        <w:tc>
          <w:tcPr>
            <w:tcW w:w="1819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Προϊόντα </w:t>
            </w:r>
          </w:p>
        </w:tc>
        <w:tc>
          <w:tcPr>
            <w:tcW w:w="130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rPr>
          <w:trHeight w:val="403"/>
        </w:trPr>
        <w:tc>
          <w:tcPr>
            <w:tcW w:w="1819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Τιμή </w:t>
            </w:r>
          </w:p>
        </w:tc>
        <w:tc>
          <w:tcPr>
            <w:tcW w:w="130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rPr>
          <w:trHeight w:val="403"/>
        </w:trPr>
        <w:tc>
          <w:tcPr>
            <w:tcW w:w="1819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Ποιότητα </w:t>
            </w:r>
          </w:p>
        </w:tc>
        <w:tc>
          <w:tcPr>
            <w:tcW w:w="130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rPr>
          <w:trHeight w:val="386"/>
        </w:trPr>
        <w:tc>
          <w:tcPr>
            <w:tcW w:w="1819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Γκάμα </w:t>
            </w:r>
          </w:p>
        </w:tc>
        <w:tc>
          <w:tcPr>
            <w:tcW w:w="130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rPr>
          <w:trHeight w:val="403"/>
        </w:trPr>
        <w:tc>
          <w:tcPr>
            <w:tcW w:w="1819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Υπηρεσία </w:t>
            </w:r>
          </w:p>
        </w:tc>
        <w:tc>
          <w:tcPr>
            <w:tcW w:w="130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rPr>
          <w:trHeight w:val="403"/>
        </w:trPr>
        <w:tc>
          <w:tcPr>
            <w:tcW w:w="1819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>Αξιοπιστία</w:t>
            </w:r>
          </w:p>
        </w:tc>
        <w:tc>
          <w:tcPr>
            <w:tcW w:w="130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rPr>
          <w:trHeight w:val="403"/>
        </w:trPr>
        <w:tc>
          <w:tcPr>
            <w:tcW w:w="1819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Σταθερότητα </w:t>
            </w:r>
          </w:p>
        </w:tc>
        <w:tc>
          <w:tcPr>
            <w:tcW w:w="130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rPr>
          <w:trHeight w:val="361"/>
        </w:trPr>
        <w:tc>
          <w:tcPr>
            <w:tcW w:w="1819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Φήμη εταιρείας </w:t>
            </w:r>
          </w:p>
        </w:tc>
        <w:tc>
          <w:tcPr>
            <w:tcW w:w="130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</w:tbl>
    <w:p w:rsidR="00E457FB" w:rsidRDefault="00E457FB" w:rsidP="00E457FB">
      <w:pPr>
        <w:widowControl w:val="0"/>
        <w:spacing w:after="0" w:line="360" w:lineRule="auto"/>
        <w:jc w:val="both"/>
        <w:rPr>
          <w:rFonts w:ascii="Verdana" w:hAnsi="Verdana" w:cs="Tahoma"/>
          <w:kern w:val="1"/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187"/>
        <w:gridCol w:w="1528"/>
        <w:gridCol w:w="1496"/>
        <w:gridCol w:w="797"/>
        <w:gridCol w:w="1057"/>
        <w:gridCol w:w="921"/>
      </w:tblGrid>
      <w:tr w:rsidR="00E457FB" w:rsidRPr="00086D83" w:rsidTr="00B069E5">
        <w:tc>
          <w:tcPr>
            <w:tcW w:w="184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>Τοποθεσία</w:t>
            </w: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  <w:lang w:val="en-US"/>
              </w:rPr>
              <w:t xml:space="preserve">/ </w:t>
            </w: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>σημείο λειτουργίας</w:t>
            </w:r>
          </w:p>
        </w:tc>
        <w:tc>
          <w:tcPr>
            <w:tcW w:w="127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c>
          <w:tcPr>
            <w:tcW w:w="184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Εμφάνιση προϊόντων /συσκευασία </w:t>
            </w:r>
          </w:p>
        </w:tc>
        <w:tc>
          <w:tcPr>
            <w:tcW w:w="127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7FB" w:rsidRPr="00086D83" w:rsidRDefault="00E457FB" w:rsidP="00B069E5">
            <w:pPr>
              <w:pStyle w:val="a3"/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c>
          <w:tcPr>
            <w:tcW w:w="184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Μέγεθος πωλήσεων </w:t>
            </w:r>
          </w:p>
        </w:tc>
        <w:tc>
          <w:tcPr>
            <w:tcW w:w="127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c>
          <w:tcPr>
            <w:tcW w:w="184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Μέθοδοι εξυπηρέτησης πελατών </w:t>
            </w:r>
          </w:p>
        </w:tc>
        <w:tc>
          <w:tcPr>
            <w:tcW w:w="127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c>
          <w:tcPr>
            <w:tcW w:w="184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</w:rPr>
              <w:t xml:space="preserve">Μέθοδοι Προβολής </w:t>
            </w:r>
          </w:p>
        </w:tc>
        <w:tc>
          <w:tcPr>
            <w:tcW w:w="127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  <w:tr w:rsidR="00E457FB" w:rsidRPr="00086D83" w:rsidTr="00B069E5">
        <w:tc>
          <w:tcPr>
            <w:tcW w:w="184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  <w:lang w:val="en-US"/>
              </w:rPr>
            </w:pPr>
            <w:r w:rsidRPr="00086D83">
              <w:rPr>
                <w:rFonts w:ascii="Verdana" w:hAnsi="Verdana" w:cs="Tahoma"/>
                <w:bCs/>
                <w:kern w:val="1"/>
                <w:sz w:val="20"/>
                <w:szCs w:val="20"/>
                <w:lang w:val="en-US"/>
              </w:rPr>
              <w:t xml:space="preserve">Image </w:t>
            </w:r>
          </w:p>
        </w:tc>
        <w:tc>
          <w:tcPr>
            <w:tcW w:w="127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E457FB" w:rsidRPr="00086D83" w:rsidRDefault="00E457FB" w:rsidP="00B069E5">
            <w:pPr>
              <w:widowControl w:val="0"/>
              <w:spacing w:after="0" w:line="360" w:lineRule="auto"/>
              <w:jc w:val="both"/>
              <w:rPr>
                <w:rFonts w:ascii="Verdana" w:hAnsi="Verdana" w:cs="Tahoma"/>
                <w:bCs/>
                <w:kern w:val="1"/>
                <w:sz w:val="20"/>
                <w:szCs w:val="20"/>
              </w:rPr>
            </w:pPr>
          </w:p>
        </w:tc>
      </w:tr>
    </w:tbl>
    <w:p w:rsidR="00E457FB" w:rsidRDefault="00E457FB" w:rsidP="00E457FB">
      <w:pPr>
        <w:widowControl w:val="0"/>
        <w:spacing w:after="0" w:line="360" w:lineRule="auto"/>
        <w:jc w:val="both"/>
        <w:rPr>
          <w:rFonts w:ascii="Verdana" w:hAnsi="Verdana" w:cs="Tahoma"/>
          <w:kern w:val="1"/>
          <w:sz w:val="20"/>
          <w:szCs w:val="20"/>
        </w:rPr>
      </w:pPr>
    </w:p>
    <w:p w:rsidR="00E457FB" w:rsidRPr="0098587D" w:rsidRDefault="00E457FB" w:rsidP="00E457FB">
      <w:pPr>
        <w:spacing w:after="12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8587D">
        <w:rPr>
          <w:rFonts w:ascii="Verdana" w:hAnsi="Verdana"/>
          <w:b/>
          <w:sz w:val="20"/>
          <w:szCs w:val="20"/>
          <w:u w:val="single"/>
        </w:rPr>
        <w:t>Χρηματοοικονομική Διαχείριση</w:t>
      </w:r>
    </w:p>
    <w:p w:rsidR="00E457FB" w:rsidRPr="00590605" w:rsidRDefault="00E457FB" w:rsidP="00E457FB">
      <w:pPr>
        <w:pStyle w:val="2"/>
        <w:rPr>
          <w:rFonts w:ascii="Verdana" w:hAnsi="Verdana" w:cs="Times New Roman"/>
          <w:i w:val="0"/>
          <w:sz w:val="20"/>
          <w:szCs w:val="20"/>
        </w:rPr>
      </w:pPr>
      <w:r w:rsidRPr="00590605">
        <w:rPr>
          <w:rFonts w:ascii="Verdana" w:hAnsi="Verdana" w:cs="Times New Roman"/>
          <w:i w:val="0"/>
          <w:sz w:val="20"/>
          <w:szCs w:val="20"/>
        </w:rPr>
        <w:t xml:space="preserve"> - ΠΡΟΫΠΟΛΟΓΙΣΜΟΣ ΓΕΝΙΚΩΝ ΛΕΙΤΟΥΡΓΙΚΩΝ ΕΞΟΔΩΝ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0"/>
        <w:gridCol w:w="1583"/>
        <w:gridCol w:w="1583"/>
        <w:gridCol w:w="982"/>
      </w:tblGrid>
      <w:tr w:rsidR="00E457FB" w:rsidRPr="00ED33EB" w:rsidTr="00B069E5">
        <w:trPr>
          <w:trHeight w:val="161"/>
        </w:trPr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  <w:t>Στοιχεία Κόστους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  <w:t>1</w:t>
            </w: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  <w:t xml:space="preserve"> έτος</w:t>
            </w:r>
          </w:p>
          <w:p w:rsidR="00E457FB" w:rsidRPr="00ED33EB" w:rsidRDefault="00E457FB" w:rsidP="00B069E5">
            <w:pPr>
              <w:spacing w:before="20" w:after="2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el-GR"/>
              </w:rPr>
            </w:pPr>
            <w:r w:rsidRPr="00ED33EB">
              <w:rPr>
                <w:rFonts w:ascii="Verdana" w:eastAsia="Times New Roman" w:hAnsi="Verdana"/>
                <w:b/>
                <w:bCs/>
                <w:sz w:val="16"/>
                <w:szCs w:val="16"/>
                <w:lang w:eastAsia="el-GR"/>
              </w:rPr>
              <w:t>(από έναρξη έως 31/12)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  <w:t>2</w:t>
            </w: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  <w:t xml:space="preserve"> έτος</w:t>
            </w: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  <w:t>3</w:t>
            </w: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vertAlign w:val="superscript"/>
                <w:lang w:eastAsia="el-GR"/>
              </w:rPr>
              <w:t>ο</w:t>
            </w: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  <w:t xml:space="preserve"> έτος</w:t>
            </w: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Εξοπλισμός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Μισθοδοσία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Υπηρεσίες τρίτων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lastRenderedPageBreak/>
              <w:t>Ενοίκιο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Διάφορα λειτουργικά έξοδα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Διαφήμιση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Ασφάλεια κτιρίου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Έξοδα μετακινήσεων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Πάγια έξοδα λειτουργίας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Μεταφορικά μέσα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Διάφοροι φόροι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sz w:val="20"/>
                <w:szCs w:val="20"/>
                <w:lang w:eastAsia="el-GR"/>
              </w:rPr>
              <w:t>Χρεωστικοί τόκοι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sz w:val="20"/>
                <w:szCs w:val="20"/>
                <w:lang w:eastAsia="el-GR"/>
              </w:rPr>
            </w:pPr>
          </w:p>
        </w:tc>
      </w:tr>
      <w:tr w:rsidR="00E457FB" w:rsidRPr="00ED33EB" w:rsidTr="00B069E5">
        <w:tc>
          <w:tcPr>
            <w:tcW w:w="3700" w:type="dxa"/>
          </w:tcPr>
          <w:p w:rsidR="00E457FB" w:rsidRPr="00ED33EB" w:rsidRDefault="00E457FB" w:rsidP="00B069E5">
            <w:pPr>
              <w:spacing w:before="20" w:after="2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</w:pPr>
            <w:r w:rsidRPr="00ED33EB"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  <w:t>Σύνολα</w:t>
            </w: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l-GR"/>
              </w:rPr>
            </w:pPr>
          </w:p>
        </w:tc>
        <w:tc>
          <w:tcPr>
            <w:tcW w:w="1583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82" w:type="dxa"/>
          </w:tcPr>
          <w:p w:rsidR="00E457FB" w:rsidRPr="00ED33EB" w:rsidRDefault="00E457FB" w:rsidP="00B069E5">
            <w:pPr>
              <w:spacing w:before="20" w:after="20" w:line="240" w:lineRule="auto"/>
              <w:ind w:right="167"/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  <w:lang w:val="en-US" w:eastAsia="el-GR"/>
              </w:rPr>
            </w:pPr>
          </w:p>
        </w:tc>
      </w:tr>
    </w:tbl>
    <w:p w:rsidR="00E457FB" w:rsidRDefault="00E457FB" w:rsidP="00E457FB">
      <w:pPr>
        <w:spacing w:after="0" w:line="360" w:lineRule="auto"/>
        <w:rPr>
          <w:rFonts w:ascii="Verdana" w:hAnsi="Verdana"/>
        </w:rPr>
      </w:pPr>
    </w:p>
    <w:p w:rsidR="00E457FB" w:rsidRPr="00590605" w:rsidRDefault="00E457FB" w:rsidP="00E457FB">
      <w:pPr>
        <w:pStyle w:val="2"/>
        <w:rPr>
          <w:rFonts w:ascii="Verdana" w:hAnsi="Verdana" w:cs="Times New Roman"/>
          <w:i w:val="0"/>
          <w:sz w:val="20"/>
          <w:szCs w:val="20"/>
        </w:rPr>
      </w:pPr>
      <w:r>
        <w:rPr>
          <w:rFonts w:ascii="Verdana" w:hAnsi="Verdana" w:cs="Times New Roman"/>
          <w:i w:val="0"/>
          <w:sz w:val="20"/>
          <w:szCs w:val="20"/>
        </w:rPr>
        <w:t>-</w:t>
      </w:r>
      <w:r w:rsidRPr="00590605">
        <w:rPr>
          <w:rFonts w:ascii="Verdana" w:hAnsi="Verdana" w:cs="Times New Roman"/>
          <w:i w:val="0"/>
          <w:sz w:val="20"/>
          <w:szCs w:val="20"/>
        </w:rPr>
        <w:t>ΠΡΟΫΠΟΛΟΓΙΣΜΟΣ ΕΝΑΡΞΗΣ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2217"/>
      </w:tblGrid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41C6">
              <w:rPr>
                <w:rFonts w:ascii="Verdana" w:hAnsi="Verdana"/>
                <w:b/>
                <w:bCs/>
                <w:sz w:val="16"/>
                <w:szCs w:val="16"/>
              </w:rPr>
              <w:t>ΕΠΕΝΔΥΣΕΙΣ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41C6">
              <w:rPr>
                <w:rFonts w:ascii="Verdana" w:hAnsi="Verdana"/>
                <w:b/>
                <w:bCs/>
                <w:sz w:val="16"/>
                <w:szCs w:val="16"/>
              </w:rPr>
              <w:t>ΠΟΣΑ</w:t>
            </w: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Υπηρεσίες τρίτων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Άδεια λειτουργίας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Ενοίκιο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Κόστος προσωπικού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Βελτιωτικά έργα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Φωτεινή επιγραφή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Εξοπλισμός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Μεταφορικά μέσα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Λοιπός εξοπλισμός (Υ/Τ)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0D41C6">
              <w:rPr>
                <w:rFonts w:ascii="Verdana" w:hAnsi="Verdana"/>
                <w:sz w:val="16"/>
                <w:szCs w:val="16"/>
              </w:rPr>
              <w:t>Ασφάλιση κτιρίου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57FB" w:rsidRPr="00590605" w:rsidTr="00B069E5">
        <w:tc>
          <w:tcPr>
            <w:tcW w:w="5688" w:type="dxa"/>
          </w:tcPr>
          <w:p w:rsidR="00E457FB" w:rsidRPr="000D41C6" w:rsidRDefault="00E457FB" w:rsidP="00B069E5">
            <w:pPr>
              <w:spacing w:before="20"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D41C6">
              <w:rPr>
                <w:rFonts w:ascii="Verdana" w:hAnsi="Verdana"/>
                <w:b/>
                <w:bCs/>
                <w:sz w:val="16"/>
                <w:szCs w:val="16"/>
              </w:rPr>
              <w:t>Σύνολο</w:t>
            </w:r>
          </w:p>
        </w:tc>
        <w:tc>
          <w:tcPr>
            <w:tcW w:w="2217" w:type="dxa"/>
          </w:tcPr>
          <w:p w:rsidR="00E457FB" w:rsidRPr="000D41C6" w:rsidRDefault="00E457FB" w:rsidP="00B069E5">
            <w:pPr>
              <w:spacing w:before="20" w:after="20"/>
              <w:ind w:right="372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0F21C3" w:rsidRDefault="000F21C3">
      <w:bookmarkStart w:id="0" w:name="_GoBack"/>
      <w:bookmarkEnd w:id="0"/>
    </w:p>
    <w:sectPr w:rsidR="000F21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FB"/>
    <w:rsid w:val="000F21C3"/>
    <w:rsid w:val="00E457FB"/>
    <w:rsid w:val="00F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F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semiHidden/>
    <w:unhideWhenUsed/>
    <w:qFormat/>
    <w:rsid w:val="00E457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FB"/>
    <w:pPr>
      <w:ind w:left="720"/>
    </w:pPr>
  </w:style>
  <w:style w:type="character" w:customStyle="1" w:styleId="2Char">
    <w:name w:val="Επικεφαλίδα 2 Char"/>
    <w:basedOn w:val="a0"/>
    <w:link w:val="2"/>
    <w:semiHidden/>
    <w:rsid w:val="00E457F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F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semiHidden/>
    <w:unhideWhenUsed/>
    <w:qFormat/>
    <w:rsid w:val="00E457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7FB"/>
    <w:pPr>
      <w:ind w:left="720"/>
    </w:pPr>
  </w:style>
  <w:style w:type="character" w:customStyle="1" w:styleId="2Char">
    <w:name w:val="Επικεφαλίδα 2 Char"/>
    <w:basedOn w:val="a0"/>
    <w:link w:val="2"/>
    <w:semiHidden/>
    <w:rsid w:val="00E457F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KEK-A1</dc:creator>
  <cp:lastModifiedBy>KEK-A1</cp:lastModifiedBy>
  <cp:revision>1</cp:revision>
  <dcterms:created xsi:type="dcterms:W3CDTF">2015-10-07T15:40:00Z</dcterms:created>
  <dcterms:modified xsi:type="dcterms:W3CDTF">2015-10-07T15:42:00Z</dcterms:modified>
</cp:coreProperties>
</file>