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CE" w:rsidRPr="00563819" w:rsidRDefault="00563819" w:rsidP="00563819">
      <w:pPr>
        <w:jc w:val="center"/>
        <w:rPr>
          <w:rFonts w:cstheme="minorHAnsi"/>
          <w:b/>
          <w:sz w:val="28"/>
          <w:szCs w:val="28"/>
        </w:rPr>
      </w:pPr>
      <w:r w:rsidRPr="00563819">
        <w:rPr>
          <w:rFonts w:cstheme="minorHAnsi"/>
          <w:b/>
          <w:sz w:val="28"/>
          <w:szCs w:val="28"/>
        </w:rPr>
        <w:t xml:space="preserve">Ενδεικτική </w:t>
      </w:r>
      <w:r>
        <w:rPr>
          <w:rFonts w:cstheme="minorHAnsi"/>
          <w:b/>
          <w:sz w:val="28"/>
          <w:szCs w:val="28"/>
        </w:rPr>
        <w:t xml:space="preserve">πρόσθετη </w:t>
      </w:r>
      <w:r w:rsidRPr="00563819">
        <w:rPr>
          <w:rFonts w:cstheme="minorHAnsi"/>
          <w:b/>
          <w:sz w:val="28"/>
          <w:szCs w:val="28"/>
        </w:rPr>
        <w:t>βιβλιογραφία</w:t>
      </w:r>
    </w:p>
    <w:p w:rsidR="00563819" w:rsidRPr="00563819" w:rsidRDefault="00563819">
      <w:pPr>
        <w:rPr>
          <w:rFonts w:cstheme="minorHAnsi"/>
          <w:b/>
          <w:sz w:val="24"/>
          <w:szCs w:val="24"/>
        </w:rPr>
      </w:pPr>
      <w:r w:rsidRPr="00563819">
        <w:rPr>
          <w:rFonts w:cstheme="minorHAnsi"/>
          <w:b/>
          <w:sz w:val="24"/>
          <w:szCs w:val="24"/>
        </w:rPr>
        <w:t>Μάνατζμεντ</w:t>
      </w:r>
    </w:p>
    <w:p w:rsidR="00563819" w:rsidRPr="00563819" w:rsidRDefault="00563819" w:rsidP="00563819">
      <w:pPr>
        <w:pStyle w:val="2"/>
        <w:numPr>
          <w:ilvl w:val="0"/>
          <w:numId w:val="4"/>
        </w:numPr>
        <w:jc w:val="left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563819">
        <w:rPr>
          <w:rFonts w:asciiTheme="minorHAnsi" w:hAnsiTheme="minorHAnsi" w:cstheme="minorHAnsi"/>
          <w:sz w:val="22"/>
          <w:szCs w:val="22"/>
          <w:lang w:val="el-GR"/>
        </w:rPr>
        <w:t>Πετρίδου</w:t>
      </w:r>
      <w:proofErr w:type="spellEnd"/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, Ε. (2011). </w:t>
      </w:r>
      <w:r w:rsidRPr="00563819">
        <w:rPr>
          <w:rFonts w:asciiTheme="minorHAnsi" w:hAnsiTheme="minorHAnsi" w:cstheme="minorHAnsi"/>
          <w:i/>
          <w:sz w:val="22"/>
          <w:szCs w:val="22"/>
          <w:lang w:val="el-GR"/>
        </w:rPr>
        <w:t>Διοίκηση-Μάνατζμεντ: Μία εισαγωγική προσέγγιση</w:t>
      </w:r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, Εκδόσεις Σοφία, Αθήνα. </w:t>
      </w:r>
    </w:p>
    <w:p w:rsidR="00563819" w:rsidRPr="00563819" w:rsidRDefault="00563819" w:rsidP="00563819">
      <w:pPr>
        <w:pStyle w:val="2"/>
        <w:numPr>
          <w:ilvl w:val="0"/>
          <w:numId w:val="4"/>
        </w:numPr>
        <w:jc w:val="left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563819">
        <w:rPr>
          <w:rFonts w:asciiTheme="minorHAnsi" w:hAnsiTheme="minorHAnsi" w:cstheme="minorHAnsi"/>
          <w:sz w:val="22"/>
          <w:szCs w:val="22"/>
          <w:lang w:val="el-GR"/>
        </w:rPr>
        <w:t>Χυτήρης</w:t>
      </w:r>
      <w:proofErr w:type="spellEnd"/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, Λ. (2006). </w:t>
      </w:r>
      <w:r w:rsidRPr="00563819">
        <w:rPr>
          <w:rFonts w:asciiTheme="minorHAnsi" w:hAnsiTheme="minorHAnsi" w:cstheme="minorHAnsi"/>
          <w:i/>
          <w:sz w:val="22"/>
          <w:szCs w:val="22"/>
          <w:lang w:val="el-GR"/>
        </w:rPr>
        <w:t>Μάνατζμεντ -  Αρχές διοίκησης επιχειρήσεων</w:t>
      </w:r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, Εκδόσεις </w:t>
      </w:r>
      <w:proofErr w:type="spellStart"/>
      <w:r w:rsidRPr="00563819">
        <w:rPr>
          <w:rFonts w:asciiTheme="minorHAnsi" w:hAnsiTheme="minorHAnsi" w:cstheme="minorHAnsi"/>
          <w:sz w:val="22"/>
          <w:szCs w:val="22"/>
          <w:lang w:val="en-US"/>
        </w:rPr>
        <w:t>Interbooks</w:t>
      </w:r>
      <w:proofErr w:type="spellEnd"/>
      <w:r w:rsidRPr="00563819">
        <w:rPr>
          <w:rFonts w:asciiTheme="minorHAnsi" w:hAnsiTheme="minorHAnsi" w:cstheme="minorHAnsi"/>
          <w:sz w:val="22"/>
          <w:szCs w:val="22"/>
          <w:lang w:val="el-GR"/>
        </w:rPr>
        <w:t>, Αθήνα.</w:t>
      </w:r>
    </w:p>
    <w:p w:rsidR="00563819" w:rsidRPr="00563819" w:rsidRDefault="00563819" w:rsidP="00563819">
      <w:pPr>
        <w:pStyle w:val="a3"/>
        <w:numPr>
          <w:ilvl w:val="0"/>
          <w:numId w:val="4"/>
        </w:numPr>
        <w:rPr>
          <w:rFonts w:eastAsia="Calibri" w:cstheme="minorHAnsi"/>
          <w:color w:val="000000"/>
          <w:lang w:val="en-US"/>
        </w:rPr>
      </w:pPr>
      <w:r w:rsidRPr="00563819">
        <w:rPr>
          <w:rFonts w:eastAsia="Calibri" w:cstheme="minorHAnsi"/>
          <w:lang w:val="en-US"/>
        </w:rPr>
        <w:t xml:space="preserve">Daft, R.L. (2007). Management. </w:t>
      </w:r>
      <w:r w:rsidRPr="00563819">
        <w:rPr>
          <w:rFonts w:eastAsia="Calibri" w:cstheme="minorHAnsi"/>
          <w:color w:val="000000"/>
          <w:lang w:val="en-US"/>
        </w:rPr>
        <w:t>South-Western College Publications, 8</w:t>
      </w:r>
      <w:r w:rsidRPr="00563819">
        <w:rPr>
          <w:rFonts w:eastAsia="Calibri" w:cstheme="minorHAnsi"/>
          <w:color w:val="000000"/>
          <w:vertAlign w:val="superscript"/>
          <w:lang w:val="en-US"/>
        </w:rPr>
        <w:t>th</w:t>
      </w:r>
      <w:r w:rsidRPr="00563819">
        <w:rPr>
          <w:rFonts w:eastAsia="Calibri" w:cstheme="minorHAnsi"/>
          <w:color w:val="000000"/>
          <w:lang w:val="en-US"/>
        </w:rPr>
        <w:t xml:space="preserve"> Edition.</w:t>
      </w:r>
    </w:p>
    <w:p w:rsidR="00563819" w:rsidRPr="00563819" w:rsidRDefault="00563819" w:rsidP="00563819">
      <w:pPr>
        <w:pStyle w:val="a3"/>
        <w:numPr>
          <w:ilvl w:val="0"/>
          <w:numId w:val="4"/>
        </w:numPr>
        <w:rPr>
          <w:rFonts w:eastAsia="Calibri" w:cstheme="minorHAnsi"/>
          <w:color w:val="000000"/>
          <w:lang w:val="en-US"/>
        </w:rPr>
      </w:pPr>
      <w:r w:rsidRPr="00563819">
        <w:rPr>
          <w:rFonts w:eastAsia="Calibri" w:cstheme="minorHAnsi"/>
          <w:color w:val="000000"/>
          <w:lang w:val="en-US"/>
        </w:rPr>
        <w:t>Griffin, R.W. (2006). Management. Houghton Mifflin Company, 9</w:t>
      </w:r>
      <w:r w:rsidRPr="00563819">
        <w:rPr>
          <w:rFonts w:eastAsia="Calibri" w:cstheme="minorHAnsi"/>
          <w:color w:val="000000"/>
          <w:vertAlign w:val="superscript"/>
          <w:lang w:val="en-US"/>
        </w:rPr>
        <w:t>th</w:t>
      </w:r>
      <w:r w:rsidRPr="00563819">
        <w:rPr>
          <w:rFonts w:eastAsia="Calibri" w:cstheme="minorHAnsi"/>
          <w:color w:val="000000"/>
          <w:lang w:val="en-US"/>
        </w:rPr>
        <w:t xml:space="preserve"> Edition. </w:t>
      </w:r>
    </w:p>
    <w:p w:rsidR="00563819" w:rsidRPr="00563819" w:rsidRDefault="00563819" w:rsidP="00563819">
      <w:pPr>
        <w:pStyle w:val="a3"/>
        <w:numPr>
          <w:ilvl w:val="0"/>
          <w:numId w:val="4"/>
        </w:numPr>
        <w:rPr>
          <w:rFonts w:eastAsia="Calibri" w:cstheme="minorHAnsi"/>
          <w:lang w:val="en-US"/>
        </w:rPr>
      </w:pPr>
      <w:proofErr w:type="spellStart"/>
      <w:r w:rsidRPr="00563819">
        <w:rPr>
          <w:rFonts w:eastAsia="Calibri" w:cstheme="minorHAnsi"/>
          <w:color w:val="000000"/>
          <w:lang w:val="en-US"/>
        </w:rPr>
        <w:t>Schermerhorn</w:t>
      </w:r>
      <w:proofErr w:type="spellEnd"/>
      <w:r w:rsidRPr="00563819">
        <w:rPr>
          <w:rFonts w:eastAsia="Calibri" w:cstheme="minorHAnsi"/>
          <w:color w:val="000000"/>
          <w:lang w:val="en-US"/>
        </w:rPr>
        <w:t>, J. (2007). Management. Wiley, 9</w:t>
      </w:r>
      <w:r w:rsidRPr="00563819">
        <w:rPr>
          <w:rFonts w:eastAsia="Calibri" w:cstheme="minorHAnsi"/>
          <w:color w:val="000000"/>
          <w:vertAlign w:val="superscript"/>
          <w:lang w:val="en-US"/>
        </w:rPr>
        <w:t>th</w:t>
      </w:r>
      <w:r w:rsidRPr="00563819">
        <w:rPr>
          <w:rFonts w:eastAsia="Calibri" w:cstheme="minorHAnsi"/>
          <w:color w:val="000000"/>
          <w:lang w:val="en-US"/>
        </w:rPr>
        <w:t xml:space="preserve"> Edition. </w:t>
      </w:r>
    </w:p>
    <w:p w:rsidR="00563819" w:rsidRPr="00563819" w:rsidRDefault="00563819" w:rsidP="00563819">
      <w:pPr>
        <w:pStyle w:val="a3"/>
        <w:numPr>
          <w:ilvl w:val="0"/>
          <w:numId w:val="4"/>
        </w:numPr>
        <w:rPr>
          <w:rFonts w:eastAsia="Calibri" w:cstheme="minorHAnsi"/>
        </w:rPr>
      </w:pPr>
      <w:proofErr w:type="spellStart"/>
      <w:r w:rsidRPr="00563819">
        <w:rPr>
          <w:rFonts w:eastAsia="Calibri" w:cstheme="minorHAnsi"/>
        </w:rPr>
        <w:t>Μακρυδημήτρης</w:t>
      </w:r>
      <w:proofErr w:type="spellEnd"/>
      <w:r w:rsidRPr="00563819">
        <w:rPr>
          <w:rFonts w:eastAsia="Calibri" w:cstheme="minorHAnsi"/>
        </w:rPr>
        <w:t>, Α. (2004). Προσεγγίσεις στη θεωρία των οργανώσεων, Εκδόσεις Καστανιώτη, Αθήνα.</w:t>
      </w:r>
    </w:p>
    <w:p w:rsidR="00563819" w:rsidRPr="00563819" w:rsidRDefault="00563819" w:rsidP="00563819">
      <w:pPr>
        <w:pStyle w:val="a3"/>
        <w:numPr>
          <w:ilvl w:val="0"/>
          <w:numId w:val="4"/>
        </w:numPr>
        <w:rPr>
          <w:rFonts w:eastAsia="Calibri" w:cstheme="minorHAnsi"/>
        </w:rPr>
      </w:pPr>
      <w:proofErr w:type="spellStart"/>
      <w:r w:rsidRPr="00563819">
        <w:rPr>
          <w:rFonts w:eastAsia="Calibri" w:cstheme="minorHAnsi"/>
        </w:rPr>
        <w:t>Μπουραντάς</w:t>
      </w:r>
      <w:proofErr w:type="spellEnd"/>
      <w:r w:rsidRPr="00563819">
        <w:rPr>
          <w:rFonts w:eastAsia="Calibri" w:cstheme="minorHAnsi"/>
        </w:rPr>
        <w:t xml:space="preserve">, Δ. (2005). Μάνατζμεντ, Εκδόσεις </w:t>
      </w:r>
      <w:proofErr w:type="spellStart"/>
      <w:r w:rsidRPr="00563819">
        <w:rPr>
          <w:rFonts w:eastAsia="Calibri" w:cstheme="minorHAnsi"/>
        </w:rPr>
        <w:t>Μπένου</w:t>
      </w:r>
      <w:proofErr w:type="spellEnd"/>
      <w:r w:rsidRPr="00563819">
        <w:rPr>
          <w:rFonts w:eastAsia="Calibri" w:cstheme="minorHAnsi"/>
        </w:rPr>
        <w:t>, Αθήνα.</w:t>
      </w:r>
    </w:p>
    <w:p w:rsidR="00563819" w:rsidRPr="00563819" w:rsidRDefault="00563819">
      <w:pPr>
        <w:rPr>
          <w:rFonts w:cstheme="minorHAnsi"/>
        </w:rPr>
      </w:pPr>
    </w:p>
    <w:p w:rsidR="00563819" w:rsidRPr="00563819" w:rsidRDefault="00563819">
      <w:pPr>
        <w:rPr>
          <w:rFonts w:cstheme="minorHAnsi"/>
        </w:rPr>
      </w:pPr>
    </w:p>
    <w:p w:rsidR="00563819" w:rsidRPr="00563819" w:rsidRDefault="00563819">
      <w:pPr>
        <w:rPr>
          <w:rFonts w:cstheme="minorHAnsi"/>
          <w:b/>
          <w:sz w:val="24"/>
          <w:szCs w:val="24"/>
        </w:rPr>
      </w:pPr>
      <w:r w:rsidRPr="00563819">
        <w:rPr>
          <w:rFonts w:cstheme="minorHAnsi"/>
          <w:b/>
          <w:sz w:val="24"/>
          <w:szCs w:val="24"/>
        </w:rPr>
        <w:t>Στρατηγικό Μάνατζμεντ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3819">
        <w:rPr>
          <w:rFonts w:cstheme="minorHAnsi"/>
        </w:rPr>
        <w:t xml:space="preserve">Γεωργόπουλος, Ν. (2006), </w:t>
      </w:r>
      <w:r w:rsidRPr="00563819">
        <w:rPr>
          <w:rFonts w:cstheme="minorHAnsi"/>
          <w:i/>
          <w:iCs/>
        </w:rPr>
        <w:t>Στρατηγικό Μάνατζμεντ</w:t>
      </w:r>
      <w:r w:rsidRPr="00563819">
        <w:rPr>
          <w:rFonts w:cstheme="minorHAnsi"/>
        </w:rPr>
        <w:t xml:space="preserve">, Εκδόσεις </w:t>
      </w:r>
      <w:proofErr w:type="spellStart"/>
      <w:r w:rsidRPr="00563819">
        <w:rPr>
          <w:rFonts w:cstheme="minorHAnsi"/>
        </w:rPr>
        <w:t>Μπένου</w:t>
      </w:r>
      <w:proofErr w:type="spellEnd"/>
      <w:r w:rsidRPr="00563819">
        <w:rPr>
          <w:rFonts w:cstheme="minorHAnsi"/>
        </w:rPr>
        <w:t xml:space="preserve">: Αθήνα 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3819">
        <w:rPr>
          <w:rFonts w:cstheme="minorHAnsi"/>
        </w:rPr>
        <w:t xml:space="preserve">Παπαδάκης Β. (2002), </w:t>
      </w:r>
      <w:r w:rsidRPr="00563819">
        <w:rPr>
          <w:rFonts w:cstheme="minorHAnsi"/>
          <w:i/>
          <w:iCs/>
        </w:rPr>
        <w:t>Στρατηγική των Επιχειρήσεων: Ελληνική και Διεθνής Εμπειρία</w:t>
      </w:r>
      <w:r w:rsidRPr="00563819">
        <w:rPr>
          <w:rFonts w:cstheme="minorHAnsi"/>
        </w:rPr>
        <w:t>, Τόμος Α, 4</w:t>
      </w:r>
      <w:r w:rsidRPr="00563819">
        <w:rPr>
          <w:rFonts w:cstheme="minorHAnsi"/>
          <w:vertAlign w:val="superscript"/>
        </w:rPr>
        <w:t>η</w:t>
      </w:r>
      <w:r w:rsidRPr="00563819">
        <w:rPr>
          <w:rFonts w:cstheme="minorHAnsi"/>
        </w:rPr>
        <w:t xml:space="preserve"> </w:t>
      </w:r>
      <w:proofErr w:type="spellStart"/>
      <w:r w:rsidRPr="00563819">
        <w:rPr>
          <w:rFonts w:cstheme="minorHAnsi"/>
        </w:rPr>
        <w:t>εκδ</w:t>
      </w:r>
      <w:proofErr w:type="spellEnd"/>
      <w:r w:rsidRPr="00563819">
        <w:rPr>
          <w:rFonts w:cstheme="minorHAnsi"/>
        </w:rPr>
        <w:t xml:space="preserve">., Εκδόσεις </w:t>
      </w:r>
      <w:proofErr w:type="spellStart"/>
      <w:r w:rsidRPr="00563819">
        <w:rPr>
          <w:rFonts w:cstheme="minorHAnsi"/>
        </w:rPr>
        <w:t>Μπένου</w:t>
      </w:r>
      <w:proofErr w:type="spellEnd"/>
      <w:r w:rsidRPr="00563819">
        <w:rPr>
          <w:rFonts w:cstheme="minorHAnsi"/>
        </w:rPr>
        <w:t xml:space="preserve">: Αθήνα   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3819">
        <w:rPr>
          <w:rFonts w:cstheme="minorHAnsi"/>
          <w:lang w:val="en-US"/>
        </w:rPr>
        <w:t xml:space="preserve">Johnson, G., </w:t>
      </w:r>
      <w:proofErr w:type="spellStart"/>
      <w:r w:rsidRPr="00563819">
        <w:rPr>
          <w:rFonts w:cstheme="minorHAnsi"/>
          <w:lang w:val="en-US"/>
        </w:rPr>
        <w:t>Scholes</w:t>
      </w:r>
      <w:proofErr w:type="spellEnd"/>
      <w:r w:rsidRPr="00563819">
        <w:rPr>
          <w:rFonts w:cstheme="minorHAnsi"/>
          <w:lang w:val="en-US"/>
        </w:rPr>
        <w:t xml:space="preserve">, K., and Whittington, 2011. </w:t>
      </w:r>
      <w:r w:rsidRPr="00563819">
        <w:rPr>
          <w:rFonts w:cstheme="minorHAnsi"/>
        </w:rPr>
        <w:t xml:space="preserve">Βασικές Αρχές Στρατηγικής των Επιχειρήσεων. Εκδόσεις Κριτική: Αθήνα. 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lang w:val="en-GB"/>
        </w:rPr>
      </w:pPr>
      <w:r w:rsidRPr="00563819">
        <w:rPr>
          <w:rFonts w:cstheme="minorHAnsi"/>
          <w:lang w:val="en-US"/>
        </w:rPr>
        <w:t>David</w:t>
      </w:r>
      <w:r w:rsidRPr="00563819">
        <w:rPr>
          <w:rFonts w:cstheme="minorHAnsi"/>
          <w:lang w:val="en-GB"/>
        </w:rPr>
        <w:t xml:space="preserve">, </w:t>
      </w:r>
      <w:r w:rsidRPr="00563819">
        <w:rPr>
          <w:rFonts w:cstheme="minorHAnsi"/>
          <w:lang w:val="en-US"/>
        </w:rPr>
        <w:t>F</w:t>
      </w:r>
      <w:r w:rsidRPr="00563819">
        <w:rPr>
          <w:rFonts w:cstheme="minorHAnsi"/>
          <w:lang w:val="en-GB"/>
        </w:rPr>
        <w:t>.</w:t>
      </w:r>
      <w:r w:rsidRPr="00563819">
        <w:rPr>
          <w:rFonts w:cstheme="minorHAnsi"/>
          <w:lang w:val="en-US"/>
        </w:rPr>
        <w:t>R</w:t>
      </w:r>
      <w:r w:rsidRPr="00563819">
        <w:rPr>
          <w:rFonts w:cstheme="minorHAnsi"/>
          <w:lang w:val="en-GB"/>
        </w:rPr>
        <w:t>. (20</w:t>
      </w:r>
      <w:r w:rsidRPr="00563819">
        <w:rPr>
          <w:rFonts w:cstheme="minorHAnsi"/>
          <w:lang w:val="en-US"/>
        </w:rPr>
        <w:t>10</w:t>
      </w:r>
      <w:r w:rsidRPr="00563819">
        <w:rPr>
          <w:rFonts w:cstheme="minorHAnsi"/>
          <w:lang w:val="en-GB"/>
        </w:rPr>
        <w:t xml:space="preserve">). </w:t>
      </w:r>
      <w:r w:rsidRPr="00563819">
        <w:rPr>
          <w:rFonts w:cstheme="minorHAnsi"/>
          <w:i/>
          <w:lang w:val="en-US"/>
        </w:rPr>
        <w:t>Strategic Management</w:t>
      </w:r>
      <w:r w:rsidRPr="00563819">
        <w:rPr>
          <w:rFonts w:cstheme="minorHAnsi"/>
          <w:lang w:val="en-US"/>
        </w:rPr>
        <w:t>. 13</w:t>
      </w:r>
      <w:r w:rsidRPr="00563819">
        <w:rPr>
          <w:rFonts w:cstheme="minorHAnsi"/>
          <w:vertAlign w:val="superscript"/>
          <w:lang w:val="en-US"/>
        </w:rPr>
        <w:t>th</w:t>
      </w:r>
      <w:r w:rsidRPr="00563819">
        <w:rPr>
          <w:rFonts w:cstheme="minorHAnsi"/>
          <w:lang w:val="en-US"/>
        </w:rPr>
        <w:t xml:space="preserve"> Edition, Pearson/Prentice Hall, New Jersey.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lang w:val="en-GB"/>
        </w:rPr>
      </w:pPr>
      <w:r w:rsidRPr="00563819">
        <w:rPr>
          <w:rFonts w:cstheme="minorHAnsi"/>
          <w:lang w:val="en-GB"/>
        </w:rPr>
        <w:t>Thompson, A., Strickland, A.J, and Gamble, J.E. (</w:t>
      </w:r>
      <w:r w:rsidRPr="00563819">
        <w:rPr>
          <w:rFonts w:cstheme="minorHAnsi"/>
          <w:lang w:val="en-US"/>
        </w:rPr>
        <w:t>2011</w:t>
      </w:r>
      <w:r w:rsidRPr="00563819">
        <w:rPr>
          <w:rFonts w:cstheme="minorHAnsi"/>
          <w:lang w:val="en-GB"/>
        </w:rPr>
        <w:t xml:space="preserve">).  </w:t>
      </w:r>
      <w:r w:rsidRPr="00563819">
        <w:rPr>
          <w:rFonts w:cstheme="minorHAnsi"/>
          <w:i/>
          <w:lang w:val="en-GB"/>
        </w:rPr>
        <w:t>Crafting and Executing Strategy</w:t>
      </w:r>
      <w:r w:rsidRPr="00563819">
        <w:rPr>
          <w:rFonts w:cstheme="minorHAnsi"/>
          <w:lang w:val="en-GB"/>
        </w:rPr>
        <w:t>. 1</w:t>
      </w:r>
      <w:r w:rsidRPr="00563819">
        <w:rPr>
          <w:rFonts w:cstheme="minorHAnsi"/>
          <w:lang w:val="en-US"/>
        </w:rPr>
        <w:t>8</w:t>
      </w:r>
      <w:proofErr w:type="spellStart"/>
      <w:r w:rsidRPr="00563819">
        <w:rPr>
          <w:rFonts w:cstheme="minorHAnsi"/>
          <w:vertAlign w:val="superscript"/>
          <w:lang w:val="en-GB"/>
        </w:rPr>
        <w:t>th</w:t>
      </w:r>
      <w:proofErr w:type="spellEnd"/>
      <w:r w:rsidRPr="00563819">
        <w:rPr>
          <w:rFonts w:cstheme="minorHAnsi"/>
          <w:lang w:val="en-GB"/>
        </w:rPr>
        <w:t xml:space="preserve"> ed., New York, McGraw Hill. 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3819">
        <w:rPr>
          <w:rFonts w:cstheme="minorHAnsi"/>
          <w:lang w:val="en-GB"/>
        </w:rPr>
        <w:t xml:space="preserve">Davenport, T.H., </w:t>
      </w:r>
      <w:proofErr w:type="spellStart"/>
      <w:r w:rsidRPr="00563819">
        <w:rPr>
          <w:rFonts w:cstheme="minorHAnsi"/>
          <w:lang w:val="en-GB"/>
        </w:rPr>
        <w:t>Leibold</w:t>
      </w:r>
      <w:proofErr w:type="spellEnd"/>
      <w:r w:rsidRPr="00563819">
        <w:rPr>
          <w:rFonts w:cstheme="minorHAnsi"/>
          <w:lang w:val="en-GB"/>
        </w:rPr>
        <w:t xml:space="preserve">, M., and </w:t>
      </w:r>
      <w:proofErr w:type="spellStart"/>
      <w:r w:rsidRPr="00563819">
        <w:rPr>
          <w:rFonts w:cstheme="minorHAnsi"/>
          <w:lang w:val="en-GB"/>
        </w:rPr>
        <w:t>Voelpel</w:t>
      </w:r>
      <w:proofErr w:type="spellEnd"/>
      <w:r w:rsidRPr="00563819">
        <w:rPr>
          <w:rFonts w:cstheme="minorHAnsi"/>
          <w:lang w:val="en-GB"/>
        </w:rPr>
        <w:t xml:space="preserve">, S. (2006). </w:t>
      </w:r>
      <w:r w:rsidRPr="00563819">
        <w:rPr>
          <w:rFonts w:cstheme="minorHAnsi"/>
          <w:i/>
          <w:lang w:val="en-GB"/>
        </w:rPr>
        <w:t xml:space="preserve">Strategic Management in the Innovation Economy: Strategy Approaches and Tools for Dynamic Innovation Capabilities. </w:t>
      </w:r>
      <w:proofErr w:type="spellStart"/>
      <w:r w:rsidRPr="00563819">
        <w:rPr>
          <w:rFonts w:cstheme="minorHAnsi"/>
        </w:rPr>
        <w:t>Germany</w:t>
      </w:r>
      <w:proofErr w:type="spellEnd"/>
      <w:r w:rsidRPr="00563819">
        <w:rPr>
          <w:rFonts w:cstheme="minorHAnsi"/>
        </w:rPr>
        <w:t xml:space="preserve">, </w:t>
      </w:r>
      <w:proofErr w:type="spellStart"/>
      <w:r w:rsidRPr="00563819">
        <w:rPr>
          <w:rFonts w:cstheme="minorHAnsi"/>
        </w:rPr>
        <w:t>Wiley</w:t>
      </w:r>
      <w:proofErr w:type="spellEnd"/>
      <w:r w:rsidRPr="00563819">
        <w:rPr>
          <w:rFonts w:cstheme="minorHAnsi"/>
        </w:rPr>
        <w:t xml:space="preserve">. 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proofErr w:type="spellStart"/>
      <w:r w:rsidRPr="00563819">
        <w:rPr>
          <w:rFonts w:cstheme="minorHAnsi"/>
          <w:bCs/>
          <w:lang w:val="en-GB"/>
        </w:rPr>
        <w:t>Dess</w:t>
      </w:r>
      <w:proofErr w:type="spellEnd"/>
      <w:r w:rsidRPr="00563819">
        <w:rPr>
          <w:rFonts w:cstheme="minorHAnsi"/>
          <w:bCs/>
          <w:lang w:val="en-GB"/>
        </w:rPr>
        <w:t xml:space="preserve">, G.G., Lumpkin, G.T., and Eisner, A. (2007). </w:t>
      </w:r>
      <w:r w:rsidRPr="00563819">
        <w:rPr>
          <w:rFonts w:cstheme="minorHAnsi"/>
          <w:bCs/>
          <w:i/>
          <w:lang w:val="en-GB"/>
        </w:rPr>
        <w:t>Strategic Management: Text and Cases</w:t>
      </w:r>
      <w:r w:rsidRPr="00563819">
        <w:rPr>
          <w:rFonts w:cstheme="minorHAnsi"/>
          <w:bCs/>
          <w:lang w:val="en-GB"/>
        </w:rPr>
        <w:t xml:space="preserve">. </w:t>
      </w:r>
      <w:r w:rsidRPr="00563819">
        <w:rPr>
          <w:rFonts w:cstheme="minorHAnsi"/>
          <w:bCs/>
        </w:rPr>
        <w:t>4</w:t>
      </w:r>
      <w:r w:rsidRPr="00563819">
        <w:rPr>
          <w:rFonts w:cstheme="minorHAnsi"/>
          <w:bCs/>
          <w:vertAlign w:val="superscript"/>
        </w:rPr>
        <w:t>th</w:t>
      </w:r>
      <w:r w:rsidRPr="00563819">
        <w:rPr>
          <w:rFonts w:cstheme="minorHAnsi"/>
          <w:bCs/>
        </w:rPr>
        <w:t xml:space="preserve"> </w:t>
      </w:r>
      <w:proofErr w:type="spellStart"/>
      <w:r w:rsidRPr="00563819">
        <w:rPr>
          <w:rFonts w:cstheme="minorHAnsi"/>
          <w:bCs/>
        </w:rPr>
        <w:t>ed</w:t>
      </w:r>
      <w:proofErr w:type="spellEnd"/>
      <w:r w:rsidRPr="00563819">
        <w:rPr>
          <w:rFonts w:cstheme="minorHAnsi"/>
          <w:bCs/>
        </w:rPr>
        <w:t xml:space="preserve">, </w:t>
      </w:r>
      <w:proofErr w:type="spellStart"/>
      <w:r w:rsidRPr="00563819">
        <w:rPr>
          <w:rFonts w:cstheme="minorHAnsi"/>
        </w:rPr>
        <w:t>McGraw</w:t>
      </w:r>
      <w:proofErr w:type="spellEnd"/>
      <w:r w:rsidRPr="00563819">
        <w:rPr>
          <w:rFonts w:cstheme="minorHAnsi"/>
        </w:rPr>
        <w:t>-</w:t>
      </w:r>
      <w:proofErr w:type="spellStart"/>
      <w:r w:rsidRPr="00563819">
        <w:rPr>
          <w:rFonts w:cstheme="minorHAnsi"/>
        </w:rPr>
        <w:t>Hill</w:t>
      </w:r>
      <w:proofErr w:type="spellEnd"/>
      <w:r w:rsidRPr="00563819">
        <w:rPr>
          <w:rFonts w:cstheme="minorHAnsi"/>
        </w:rPr>
        <w:t>/</w:t>
      </w:r>
      <w:proofErr w:type="spellStart"/>
      <w:r w:rsidRPr="00563819">
        <w:rPr>
          <w:rFonts w:cstheme="minorHAnsi"/>
        </w:rPr>
        <w:t>Irwin</w:t>
      </w:r>
      <w:proofErr w:type="spellEnd"/>
      <w:r w:rsidRPr="00563819">
        <w:rPr>
          <w:rFonts w:cstheme="minorHAnsi"/>
        </w:rPr>
        <w:t>.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3819">
        <w:rPr>
          <w:rFonts w:cstheme="minorHAnsi"/>
          <w:lang w:val="en-US"/>
        </w:rPr>
        <w:t xml:space="preserve">Harrison, J.S., and John, C.H. (2007). </w:t>
      </w:r>
      <w:r w:rsidRPr="00563819">
        <w:rPr>
          <w:rFonts w:cstheme="minorHAnsi"/>
          <w:bCs/>
          <w:i/>
          <w:lang w:val="en-GB"/>
        </w:rPr>
        <w:t>Foundations in Strategic Management (Foundations Series in Management)</w:t>
      </w:r>
      <w:r w:rsidRPr="00563819">
        <w:rPr>
          <w:rFonts w:cstheme="minorHAnsi"/>
          <w:bCs/>
          <w:lang w:val="en-GB"/>
        </w:rPr>
        <w:t xml:space="preserve">. </w:t>
      </w:r>
      <w:r w:rsidRPr="00563819">
        <w:rPr>
          <w:rFonts w:cstheme="minorHAnsi"/>
          <w:bCs/>
        </w:rPr>
        <w:t>4</w:t>
      </w:r>
      <w:r w:rsidRPr="00563819">
        <w:rPr>
          <w:rFonts w:cstheme="minorHAnsi"/>
          <w:bCs/>
          <w:vertAlign w:val="superscript"/>
        </w:rPr>
        <w:t>th</w:t>
      </w:r>
      <w:r w:rsidRPr="00563819">
        <w:rPr>
          <w:rFonts w:cstheme="minorHAnsi"/>
          <w:bCs/>
        </w:rPr>
        <w:t xml:space="preserve"> </w:t>
      </w:r>
      <w:proofErr w:type="spellStart"/>
      <w:r w:rsidRPr="00563819">
        <w:rPr>
          <w:rFonts w:cstheme="minorHAnsi"/>
          <w:bCs/>
        </w:rPr>
        <w:t>ed</w:t>
      </w:r>
      <w:proofErr w:type="spellEnd"/>
      <w:r w:rsidRPr="00563819">
        <w:rPr>
          <w:rFonts w:cstheme="minorHAnsi"/>
          <w:bCs/>
        </w:rPr>
        <w:t xml:space="preserve">., </w:t>
      </w:r>
      <w:proofErr w:type="spellStart"/>
      <w:r w:rsidRPr="00563819">
        <w:rPr>
          <w:rFonts w:cstheme="minorHAnsi"/>
        </w:rPr>
        <w:t>South</w:t>
      </w:r>
      <w:proofErr w:type="spellEnd"/>
      <w:r w:rsidRPr="00563819">
        <w:rPr>
          <w:rFonts w:cstheme="minorHAnsi"/>
        </w:rPr>
        <w:t>-</w:t>
      </w:r>
      <w:proofErr w:type="spellStart"/>
      <w:r w:rsidRPr="00563819">
        <w:rPr>
          <w:rFonts w:cstheme="minorHAnsi"/>
        </w:rPr>
        <w:t>Western</w:t>
      </w:r>
      <w:proofErr w:type="spellEnd"/>
      <w:r w:rsidRPr="00563819">
        <w:rPr>
          <w:rFonts w:cstheme="minorHAnsi"/>
        </w:rPr>
        <w:t xml:space="preserve"> </w:t>
      </w:r>
      <w:proofErr w:type="spellStart"/>
      <w:r w:rsidRPr="00563819">
        <w:rPr>
          <w:rFonts w:cstheme="minorHAnsi"/>
        </w:rPr>
        <w:t>College</w:t>
      </w:r>
      <w:proofErr w:type="spellEnd"/>
      <w:r w:rsidRPr="00563819">
        <w:rPr>
          <w:rFonts w:cstheme="minorHAnsi"/>
        </w:rPr>
        <w:t xml:space="preserve"> </w:t>
      </w:r>
      <w:proofErr w:type="spellStart"/>
      <w:r w:rsidRPr="00563819">
        <w:rPr>
          <w:rFonts w:cstheme="minorHAnsi"/>
        </w:rPr>
        <w:t>Pub</w:t>
      </w:r>
      <w:proofErr w:type="spellEnd"/>
      <w:r w:rsidRPr="00563819">
        <w:rPr>
          <w:rFonts w:cstheme="minorHAnsi"/>
        </w:rPr>
        <w:t>.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3819">
        <w:rPr>
          <w:rFonts w:cstheme="minorHAnsi"/>
          <w:bCs/>
          <w:lang w:val="en-GB"/>
        </w:rPr>
        <w:t xml:space="preserve">Hill, C., and Jones, G. (2006). </w:t>
      </w:r>
      <w:r w:rsidRPr="00563819">
        <w:rPr>
          <w:rFonts w:cstheme="minorHAnsi"/>
          <w:bCs/>
          <w:i/>
          <w:lang w:val="en-GB"/>
        </w:rPr>
        <w:t>Strategic Management Theory: An Integrated Approach</w:t>
      </w:r>
      <w:r w:rsidRPr="00563819">
        <w:rPr>
          <w:rFonts w:cstheme="minorHAnsi"/>
          <w:bCs/>
          <w:lang w:val="en-GB"/>
        </w:rPr>
        <w:t xml:space="preserve">. </w:t>
      </w:r>
      <w:r w:rsidRPr="00563819">
        <w:rPr>
          <w:rFonts w:cstheme="minorHAnsi"/>
          <w:bCs/>
        </w:rPr>
        <w:t>7</w:t>
      </w:r>
      <w:r w:rsidRPr="00563819">
        <w:rPr>
          <w:rFonts w:cstheme="minorHAnsi"/>
          <w:bCs/>
          <w:vertAlign w:val="superscript"/>
        </w:rPr>
        <w:t>th</w:t>
      </w:r>
      <w:r w:rsidRPr="00563819">
        <w:rPr>
          <w:rFonts w:cstheme="minorHAnsi"/>
          <w:bCs/>
        </w:rPr>
        <w:t xml:space="preserve"> </w:t>
      </w:r>
      <w:proofErr w:type="spellStart"/>
      <w:r w:rsidRPr="00563819">
        <w:rPr>
          <w:rFonts w:cstheme="minorHAnsi"/>
          <w:bCs/>
        </w:rPr>
        <w:t>ed</w:t>
      </w:r>
      <w:proofErr w:type="spellEnd"/>
      <w:r w:rsidRPr="00563819">
        <w:rPr>
          <w:rFonts w:cstheme="minorHAnsi"/>
          <w:bCs/>
        </w:rPr>
        <w:t xml:space="preserve">., </w:t>
      </w:r>
      <w:proofErr w:type="spellStart"/>
      <w:r w:rsidRPr="00563819">
        <w:rPr>
          <w:rFonts w:cstheme="minorHAnsi"/>
        </w:rPr>
        <w:t>Houghton</w:t>
      </w:r>
      <w:proofErr w:type="spellEnd"/>
      <w:r w:rsidRPr="00563819">
        <w:rPr>
          <w:rFonts w:cstheme="minorHAnsi"/>
        </w:rPr>
        <w:t xml:space="preserve"> </w:t>
      </w:r>
      <w:proofErr w:type="spellStart"/>
      <w:r w:rsidRPr="00563819">
        <w:rPr>
          <w:rFonts w:cstheme="minorHAnsi"/>
        </w:rPr>
        <w:t>Mifflin</w:t>
      </w:r>
      <w:proofErr w:type="spellEnd"/>
      <w:r w:rsidRPr="00563819">
        <w:rPr>
          <w:rFonts w:cstheme="minorHAnsi"/>
        </w:rPr>
        <w:t xml:space="preserve"> </w:t>
      </w:r>
      <w:proofErr w:type="spellStart"/>
      <w:r w:rsidRPr="00563819">
        <w:rPr>
          <w:rFonts w:cstheme="minorHAnsi"/>
        </w:rPr>
        <w:t>Company</w:t>
      </w:r>
      <w:proofErr w:type="spellEnd"/>
      <w:r w:rsidRPr="00563819">
        <w:rPr>
          <w:rFonts w:cstheme="minorHAnsi"/>
        </w:rPr>
        <w:t>.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lang w:val="en-GB"/>
        </w:rPr>
      </w:pPr>
      <w:proofErr w:type="spellStart"/>
      <w:r w:rsidRPr="00563819">
        <w:rPr>
          <w:rFonts w:cstheme="minorHAnsi"/>
          <w:bCs/>
          <w:lang w:val="en-GB"/>
        </w:rPr>
        <w:t>Hitt</w:t>
      </w:r>
      <w:proofErr w:type="spellEnd"/>
      <w:r w:rsidRPr="00563819">
        <w:rPr>
          <w:rFonts w:cstheme="minorHAnsi"/>
          <w:bCs/>
          <w:lang w:val="en-GB"/>
        </w:rPr>
        <w:t xml:space="preserve">, M.A., Ireland, R.D., and </w:t>
      </w:r>
      <w:proofErr w:type="spellStart"/>
      <w:r w:rsidRPr="00563819">
        <w:rPr>
          <w:rFonts w:cstheme="minorHAnsi"/>
          <w:bCs/>
          <w:lang w:val="en-GB"/>
        </w:rPr>
        <w:t>Hiskisson</w:t>
      </w:r>
      <w:proofErr w:type="spellEnd"/>
      <w:r w:rsidRPr="00563819">
        <w:rPr>
          <w:rFonts w:cstheme="minorHAnsi"/>
          <w:bCs/>
          <w:lang w:val="en-GB"/>
        </w:rPr>
        <w:t xml:space="preserve">, R.E. (2006). </w:t>
      </w:r>
      <w:r w:rsidRPr="00563819">
        <w:rPr>
          <w:rFonts w:cstheme="minorHAnsi"/>
          <w:bCs/>
          <w:i/>
          <w:lang w:val="en-GB"/>
        </w:rPr>
        <w:t>Strategic Management: Concepts and Cases</w:t>
      </w:r>
      <w:r w:rsidRPr="00563819">
        <w:rPr>
          <w:rFonts w:cstheme="minorHAnsi"/>
          <w:bCs/>
          <w:lang w:val="en-GB"/>
        </w:rPr>
        <w:t>. 7</w:t>
      </w:r>
      <w:r w:rsidRPr="00563819">
        <w:rPr>
          <w:rFonts w:cstheme="minorHAnsi"/>
          <w:bCs/>
          <w:vertAlign w:val="superscript"/>
          <w:lang w:val="en-GB"/>
        </w:rPr>
        <w:t>th</w:t>
      </w:r>
      <w:r w:rsidRPr="00563819">
        <w:rPr>
          <w:rFonts w:cstheme="minorHAnsi"/>
          <w:bCs/>
          <w:lang w:val="en-GB"/>
        </w:rPr>
        <w:t xml:space="preserve"> ed., </w:t>
      </w:r>
      <w:r w:rsidRPr="00563819">
        <w:rPr>
          <w:rFonts w:cstheme="minorHAnsi"/>
          <w:lang w:val="en-GB"/>
        </w:rPr>
        <w:t>South-Western College Pub.</w:t>
      </w:r>
    </w:p>
    <w:p w:rsidR="00563819" w:rsidRPr="00563819" w:rsidRDefault="00563819" w:rsidP="0056381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3819">
        <w:rPr>
          <w:rFonts w:cstheme="minorHAnsi"/>
          <w:lang w:val="en-GB"/>
        </w:rPr>
        <w:t xml:space="preserve">Johnson, G. </w:t>
      </w:r>
      <w:proofErr w:type="spellStart"/>
      <w:r w:rsidRPr="00563819">
        <w:rPr>
          <w:rFonts w:cstheme="minorHAnsi"/>
          <w:lang w:val="en-GB"/>
        </w:rPr>
        <w:t>Scholes</w:t>
      </w:r>
      <w:proofErr w:type="spellEnd"/>
      <w:r w:rsidRPr="00563819">
        <w:rPr>
          <w:rFonts w:cstheme="minorHAnsi"/>
          <w:lang w:val="en-GB"/>
        </w:rPr>
        <w:t>, K.,</w:t>
      </w:r>
      <w:r w:rsidRPr="00563819">
        <w:rPr>
          <w:rFonts w:cstheme="minorHAnsi"/>
          <w:lang w:val="en-US"/>
        </w:rPr>
        <w:t xml:space="preserve"> and Wittington, R.</w:t>
      </w:r>
      <w:r w:rsidRPr="00563819">
        <w:rPr>
          <w:rFonts w:cstheme="minorHAnsi"/>
          <w:lang w:val="en-GB"/>
        </w:rPr>
        <w:t xml:space="preserve"> (2005). </w:t>
      </w:r>
      <w:r w:rsidRPr="00563819">
        <w:rPr>
          <w:rFonts w:cstheme="minorHAnsi"/>
          <w:i/>
          <w:lang w:val="en-GB"/>
        </w:rPr>
        <w:t>Exploring</w:t>
      </w:r>
      <w:r w:rsidRPr="00563819">
        <w:rPr>
          <w:rFonts w:cstheme="minorHAnsi"/>
          <w:i/>
          <w:iCs/>
          <w:lang w:val="en-GB"/>
        </w:rPr>
        <w:t xml:space="preserve"> Corporate Strategy.</w:t>
      </w:r>
      <w:r w:rsidRPr="00563819">
        <w:rPr>
          <w:rFonts w:cstheme="minorHAnsi"/>
          <w:lang w:val="en-GB"/>
        </w:rPr>
        <w:t xml:space="preserve"> 7</w:t>
      </w:r>
      <w:r w:rsidRPr="00563819">
        <w:rPr>
          <w:rFonts w:cstheme="minorHAnsi"/>
          <w:vertAlign w:val="superscript"/>
          <w:lang w:val="en-GB"/>
        </w:rPr>
        <w:t>th</w:t>
      </w:r>
      <w:r w:rsidRPr="00563819">
        <w:rPr>
          <w:rFonts w:cstheme="minorHAnsi"/>
          <w:lang w:val="en-GB"/>
        </w:rPr>
        <w:t xml:space="preserve"> edition. </w:t>
      </w:r>
      <w:proofErr w:type="spellStart"/>
      <w:r w:rsidRPr="00563819">
        <w:rPr>
          <w:rFonts w:cstheme="minorHAnsi"/>
        </w:rPr>
        <w:t>Prentice</w:t>
      </w:r>
      <w:proofErr w:type="spellEnd"/>
      <w:r w:rsidRPr="00563819">
        <w:rPr>
          <w:rFonts w:cstheme="minorHAnsi"/>
        </w:rPr>
        <w:t xml:space="preserve"> </w:t>
      </w:r>
      <w:proofErr w:type="spellStart"/>
      <w:r w:rsidRPr="00563819">
        <w:rPr>
          <w:rFonts w:cstheme="minorHAnsi"/>
        </w:rPr>
        <w:t>Hall</w:t>
      </w:r>
      <w:proofErr w:type="spellEnd"/>
      <w:r w:rsidRPr="00563819">
        <w:rPr>
          <w:rFonts w:cstheme="minorHAnsi"/>
        </w:rPr>
        <w:t>/</w:t>
      </w:r>
      <w:proofErr w:type="spellStart"/>
      <w:r w:rsidRPr="00563819">
        <w:rPr>
          <w:rFonts w:cstheme="minorHAnsi"/>
        </w:rPr>
        <w:t>Financial</w:t>
      </w:r>
      <w:proofErr w:type="spellEnd"/>
      <w:r w:rsidRPr="00563819">
        <w:rPr>
          <w:rFonts w:cstheme="minorHAnsi"/>
        </w:rPr>
        <w:t xml:space="preserve"> </w:t>
      </w:r>
      <w:proofErr w:type="spellStart"/>
      <w:r w:rsidRPr="00563819">
        <w:rPr>
          <w:rFonts w:cstheme="minorHAnsi"/>
        </w:rPr>
        <w:t>Times</w:t>
      </w:r>
      <w:proofErr w:type="spellEnd"/>
      <w:r w:rsidRPr="00563819">
        <w:rPr>
          <w:rFonts w:cstheme="minorHAnsi"/>
        </w:rPr>
        <w:t>.</w:t>
      </w:r>
    </w:p>
    <w:p w:rsidR="00563819" w:rsidRPr="00563819" w:rsidRDefault="00563819" w:rsidP="00563819">
      <w:pPr>
        <w:spacing w:before="100" w:beforeAutospacing="1" w:after="100" w:afterAutospacing="1"/>
        <w:rPr>
          <w:rFonts w:cstheme="minorHAnsi"/>
          <w:b/>
          <w:bCs/>
        </w:rPr>
      </w:pPr>
    </w:p>
    <w:p w:rsidR="00563819" w:rsidRDefault="00563819">
      <w:pPr>
        <w:rPr>
          <w:rFonts w:cstheme="minorHAnsi"/>
        </w:rPr>
      </w:pPr>
    </w:p>
    <w:p w:rsidR="00563819" w:rsidRDefault="00563819">
      <w:pPr>
        <w:rPr>
          <w:rFonts w:cstheme="minorHAnsi"/>
        </w:rPr>
      </w:pPr>
    </w:p>
    <w:p w:rsidR="00563819" w:rsidRPr="00563819" w:rsidRDefault="00563819">
      <w:pPr>
        <w:rPr>
          <w:rFonts w:cstheme="minorHAnsi"/>
        </w:rPr>
      </w:pPr>
    </w:p>
    <w:p w:rsidR="00563819" w:rsidRPr="00563819" w:rsidRDefault="00563819">
      <w:pPr>
        <w:rPr>
          <w:rFonts w:cstheme="minorHAnsi"/>
          <w:b/>
          <w:sz w:val="24"/>
          <w:szCs w:val="24"/>
        </w:rPr>
      </w:pPr>
      <w:r w:rsidRPr="00563819">
        <w:rPr>
          <w:rFonts w:cstheme="minorHAnsi"/>
          <w:b/>
          <w:sz w:val="24"/>
          <w:szCs w:val="24"/>
        </w:rPr>
        <w:lastRenderedPageBreak/>
        <w:t>Μάρκετινγκ</w:t>
      </w:r>
    </w:p>
    <w:p w:rsidR="00563819" w:rsidRPr="00563819" w:rsidRDefault="00563819" w:rsidP="00563819">
      <w:pPr>
        <w:pStyle w:val="2"/>
        <w:numPr>
          <w:ilvl w:val="0"/>
          <w:numId w:val="8"/>
        </w:numPr>
        <w:jc w:val="left"/>
        <w:rPr>
          <w:rFonts w:asciiTheme="minorHAnsi" w:hAnsiTheme="minorHAnsi" w:cstheme="minorHAnsi"/>
          <w:sz w:val="22"/>
          <w:szCs w:val="22"/>
          <w:lang w:val="el-GR"/>
        </w:rPr>
      </w:pPr>
      <w:r w:rsidRPr="00563819">
        <w:rPr>
          <w:rFonts w:asciiTheme="minorHAnsi" w:hAnsiTheme="minorHAnsi" w:cstheme="minorHAnsi"/>
          <w:sz w:val="22"/>
          <w:szCs w:val="22"/>
          <w:lang w:val="en-US"/>
        </w:rPr>
        <w:t>Armstrong</w:t>
      </w:r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563819">
        <w:rPr>
          <w:rFonts w:asciiTheme="minorHAnsi" w:hAnsiTheme="minorHAnsi" w:cstheme="minorHAnsi"/>
          <w:sz w:val="22"/>
          <w:szCs w:val="22"/>
          <w:lang w:val="en-US"/>
        </w:rPr>
        <w:t>G</w:t>
      </w:r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., και </w:t>
      </w:r>
      <w:proofErr w:type="spellStart"/>
      <w:r w:rsidRPr="00563819">
        <w:rPr>
          <w:rFonts w:asciiTheme="minorHAnsi" w:hAnsiTheme="minorHAnsi" w:cstheme="minorHAnsi"/>
          <w:sz w:val="22"/>
          <w:szCs w:val="22"/>
          <w:lang w:val="en-US"/>
        </w:rPr>
        <w:t>Kotler</w:t>
      </w:r>
      <w:proofErr w:type="spellEnd"/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563819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563819">
        <w:rPr>
          <w:rFonts w:asciiTheme="minorHAnsi" w:hAnsiTheme="minorHAnsi" w:cstheme="minorHAnsi"/>
          <w:sz w:val="22"/>
          <w:szCs w:val="22"/>
          <w:lang w:val="el-GR"/>
        </w:rPr>
        <w:t xml:space="preserve">. (2009). </w:t>
      </w:r>
      <w:r w:rsidRPr="00563819">
        <w:rPr>
          <w:rFonts w:asciiTheme="minorHAnsi" w:hAnsiTheme="minorHAnsi" w:cstheme="minorHAnsi"/>
          <w:i/>
          <w:iCs/>
          <w:sz w:val="22"/>
          <w:szCs w:val="22"/>
          <w:lang w:val="el-GR"/>
        </w:rPr>
        <w:t>Εισαγωγή στο Μάρκετινγκ</w:t>
      </w:r>
      <w:r w:rsidRPr="00563819">
        <w:rPr>
          <w:rFonts w:asciiTheme="minorHAnsi" w:hAnsiTheme="minorHAnsi" w:cstheme="minorHAnsi"/>
          <w:sz w:val="22"/>
          <w:szCs w:val="22"/>
          <w:lang w:val="el-GR"/>
        </w:rPr>
        <w:t>, Εκδόσεις Επίκεντρο, Αθήνα.</w:t>
      </w:r>
    </w:p>
    <w:p w:rsidR="00563819" w:rsidRPr="00563819" w:rsidRDefault="00563819" w:rsidP="00563819">
      <w:pPr>
        <w:pStyle w:val="a3"/>
        <w:numPr>
          <w:ilvl w:val="0"/>
          <w:numId w:val="8"/>
        </w:numPr>
        <w:rPr>
          <w:rFonts w:cstheme="minorHAnsi"/>
        </w:rPr>
      </w:pPr>
      <w:r w:rsidRPr="00563819">
        <w:rPr>
          <w:rFonts w:cstheme="minorHAnsi"/>
          <w:lang w:val="en-US"/>
        </w:rPr>
        <w:t xml:space="preserve">Perrault, W.D., Cannon, J.P., </w:t>
      </w:r>
      <w:r w:rsidRPr="00563819">
        <w:rPr>
          <w:rFonts w:cstheme="minorHAnsi"/>
        </w:rPr>
        <w:t>και</w:t>
      </w:r>
      <w:r w:rsidRPr="00563819">
        <w:rPr>
          <w:rFonts w:cstheme="minorHAnsi"/>
          <w:lang w:val="en-US"/>
        </w:rPr>
        <w:t xml:space="preserve"> McCarthy, E.J. (2012). </w:t>
      </w:r>
      <w:r w:rsidRPr="00563819">
        <w:rPr>
          <w:rFonts w:cstheme="minorHAnsi"/>
          <w:i/>
        </w:rPr>
        <w:t>Βασικές Αρχές Μάρκετινγκ: Μία Στρατηγική Προσέγγιση</w:t>
      </w:r>
      <w:r w:rsidRPr="00563819">
        <w:rPr>
          <w:rFonts w:cstheme="minorHAnsi"/>
        </w:rPr>
        <w:t xml:space="preserve">. Εκδόσεις </w:t>
      </w:r>
      <w:r w:rsidRPr="00563819">
        <w:rPr>
          <w:rFonts w:cstheme="minorHAnsi"/>
          <w:lang w:val="en-US"/>
        </w:rPr>
        <w:t>Broken</w:t>
      </w:r>
      <w:r w:rsidRPr="00563819">
        <w:rPr>
          <w:rFonts w:cstheme="minorHAnsi"/>
        </w:rPr>
        <w:t xml:space="preserve"> </w:t>
      </w:r>
      <w:r w:rsidRPr="00563819">
        <w:rPr>
          <w:rFonts w:cstheme="minorHAnsi"/>
          <w:lang w:val="en-US"/>
        </w:rPr>
        <w:t>Hill</w:t>
      </w:r>
      <w:r w:rsidRPr="00563819">
        <w:rPr>
          <w:rFonts w:cstheme="minorHAnsi"/>
        </w:rPr>
        <w:t>, Αθήνα.</w:t>
      </w:r>
    </w:p>
    <w:p w:rsidR="00563819" w:rsidRPr="00563819" w:rsidRDefault="00563819" w:rsidP="00563819">
      <w:pPr>
        <w:pStyle w:val="a3"/>
        <w:numPr>
          <w:ilvl w:val="0"/>
          <w:numId w:val="8"/>
        </w:numPr>
        <w:rPr>
          <w:rFonts w:cstheme="minorHAnsi"/>
        </w:rPr>
      </w:pPr>
      <w:proofErr w:type="spellStart"/>
      <w:r w:rsidRPr="00563819">
        <w:rPr>
          <w:rFonts w:cstheme="minorHAnsi"/>
          <w:lang w:val="en-US"/>
        </w:rPr>
        <w:t>Kotler</w:t>
      </w:r>
      <w:proofErr w:type="spellEnd"/>
      <w:r w:rsidRPr="00563819">
        <w:rPr>
          <w:rFonts w:cstheme="minorHAnsi"/>
          <w:lang w:val="en-US"/>
        </w:rPr>
        <w:t xml:space="preserve">, P., Armstrong, G., Saunders, J., and Wong, V. (2001). </w:t>
      </w:r>
      <w:r w:rsidRPr="00563819">
        <w:rPr>
          <w:rFonts w:cstheme="minorHAnsi"/>
        </w:rPr>
        <w:t>Αρχές του Μάρκετινγκ, Εκδόσεις Κλειδάριθμος, Αθήνα.</w:t>
      </w:r>
    </w:p>
    <w:p w:rsidR="00563819" w:rsidRPr="00563819" w:rsidRDefault="00563819" w:rsidP="00563819">
      <w:pPr>
        <w:pStyle w:val="a3"/>
        <w:numPr>
          <w:ilvl w:val="0"/>
          <w:numId w:val="8"/>
        </w:numPr>
        <w:rPr>
          <w:rFonts w:cstheme="minorHAnsi"/>
          <w:lang w:val="en-US"/>
        </w:rPr>
      </w:pPr>
      <w:proofErr w:type="spellStart"/>
      <w:r w:rsidRPr="00563819">
        <w:rPr>
          <w:rFonts w:cstheme="minorHAnsi"/>
          <w:lang w:val="en-US"/>
        </w:rPr>
        <w:t>Kotler</w:t>
      </w:r>
      <w:proofErr w:type="spellEnd"/>
      <w:r w:rsidRPr="00563819">
        <w:rPr>
          <w:rFonts w:cstheme="minorHAnsi"/>
          <w:lang w:val="en-US"/>
        </w:rPr>
        <w:t>, P., and Keller, K.L. (2006). Marketing Management. 12</w:t>
      </w:r>
      <w:r w:rsidRPr="00563819">
        <w:rPr>
          <w:rFonts w:cstheme="minorHAnsi"/>
          <w:vertAlign w:val="superscript"/>
          <w:lang w:val="en-US"/>
        </w:rPr>
        <w:t>th</w:t>
      </w:r>
      <w:r w:rsidRPr="00563819">
        <w:rPr>
          <w:rFonts w:cstheme="minorHAnsi"/>
          <w:lang w:val="en-US"/>
        </w:rPr>
        <w:t xml:space="preserve"> Edition, Prentice Hall. </w:t>
      </w:r>
      <w:r w:rsidRPr="00563819">
        <w:rPr>
          <w:rFonts w:cstheme="minorHAnsi"/>
          <w:lang w:val="en-US"/>
        </w:rPr>
        <w:br/>
        <w:t xml:space="preserve">3. </w:t>
      </w:r>
      <w:proofErr w:type="spellStart"/>
      <w:r w:rsidRPr="00563819">
        <w:rPr>
          <w:rFonts w:cstheme="minorHAnsi"/>
          <w:lang w:val="en-US"/>
        </w:rPr>
        <w:t>Kotler</w:t>
      </w:r>
      <w:proofErr w:type="spellEnd"/>
      <w:r w:rsidRPr="00563819">
        <w:rPr>
          <w:rFonts w:cstheme="minorHAnsi"/>
          <w:lang w:val="en-US"/>
        </w:rPr>
        <w:t xml:space="preserve">, P. (2000). </w:t>
      </w:r>
      <w:r w:rsidRPr="00563819">
        <w:rPr>
          <w:rFonts w:cstheme="minorHAnsi"/>
        </w:rPr>
        <w:t>Μάρκετινγκ</w:t>
      </w:r>
      <w:r w:rsidRPr="00563819">
        <w:rPr>
          <w:rFonts w:cstheme="minorHAnsi"/>
          <w:lang w:val="en-US"/>
        </w:rPr>
        <w:t xml:space="preserve"> </w:t>
      </w:r>
      <w:r w:rsidRPr="00563819">
        <w:rPr>
          <w:rFonts w:cstheme="minorHAnsi"/>
        </w:rPr>
        <w:t>Μάνατζμεντ</w:t>
      </w:r>
      <w:r w:rsidRPr="00563819">
        <w:rPr>
          <w:rFonts w:cstheme="minorHAnsi"/>
          <w:lang w:val="en-US"/>
        </w:rPr>
        <w:t xml:space="preserve">, </w:t>
      </w:r>
      <w:proofErr w:type="spellStart"/>
      <w:r w:rsidRPr="00563819">
        <w:rPr>
          <w:rFonts w:cstheme="minorHAnsi"/>
          <w:lang w:val="en-US"/>
        </w:rPr>
        <w:t>Interbooks</w:t>
      </w:r>
      <w:proofErr w:type="spellEnd"/>
      <w:r w:rsidRPr="00563819">
        <w:rPr>
          <w:rFonts w:cstheme="minorHAnsi"/>
          <w:lang w:val="en-US"/>
        </w:rPr>
        <w:t xml:space="preserve">, </w:t>
      </w:r>
      <w:r w:rsidRPr="00563819">
        <w:rPr>
          <w:rFonts w:cstheme="minorHAnsi"/>
        </w:rPr>
        <w:t>Αθήνα</w:t>
      </w:r>
      <w:r w:rsidRPr="00563819">
        <w:rPr>
          <w:rFonts w:cstheme="minorHAnsi"/>
          <w:lang w:val="en-US"/>
        </w:rPr>
        <w:t>.</w:t>
      </w:r>
    </w:p>
    <w:p w:rsidR="00563819" w:rsidRPr="00563819" w:rsidRDefault="00563819" w:rsidP="00563819">
      <w:pPr>
        <w:pStyle w:val="a3"/>
        <w:numPr>
          <w:ilvl w:val="0"/>
          <w:numId w:val="8"/>
        </w:numPr>
        <w:rPr>
          <w:rFonts w:cstheme="minorHAnsi"/>
          <w:lang w:val="en-US"/>
        </w:rPr>
      </w:pPr>
      <w:r w:rsidRPr="00563819">
        <w:rPr>
          <w:rFonts w:cstheme="minorHAnsi"/>
          <w:lang w:val="en-US"/>
        </w:rPr>
        <w:t xml:space="preserve">Pride, W.M. (2007). Marketing. </w:t>
      </w:r>
      <w:r w:rsidRPr="00563819">
        <w:rPr>
          <w:rFonts w:cstheme="minorHAnsi"/>
          <w:color w:val="000000"/>
          <w:lang w:val="en-US"/>
        </w:rPr>
        <w:t>Houghton Mifflin Company, 14</w:t>
      </w:r>
      <w:r w:rsidRPr="00563819">
        <w:rPr>
          <w:rFonts w:cstheme="minorHAnsi"/>
          <w:color w:val="000000"/>
          <w:vertAlign w:val="superscript"/>
          <w:lang w:val="en-US"/>
        </w:rPr>
        <w:t>th</w:t>
      </w:r>
      <w:r w:rsidRPr="00563819">
        <w:rPr>
          <w:rFonts w:cstheme="minorHAnsi"/>
          <w:color w:val="000000"/>
          <w:lang w:val="en-US"/>
        </w:rPr>
        <w:t xml:space="preserve"> Edition.</w:t>
      </w:r>
    </w:p>
    <w:p w:rsidR="00563819" w:rsidRPr="00563819" w:rsidRDefault="00563819" w:rsidP="00563819">
      <w:pPr>
        <w:pStyle w:val="a3"/>
        <w:numPr>
          <w:ilvl w:val="0"/>
          <w:numId w:val="8"/>
        </w:numPr>
        <w:rPr>
          <w:rFonts w:cstheme="minorHAnsi"/>
        </w:rPr>
      </w:pPr>
      <w:proofErr w:type="spellStart"/>
      <w:r w:rsidRPr="00563819">
        <w:rPr>
          <w:rFonts w:cstheme="minorHAnsi"/>
        </w:rPr>
        <w:t>Τσακλάγκανος</w:t>
      </w:r>
      <w:proofErr w:type="spellEnd"/>
      <w:r w:rsidRPr="00563819">
        <w:rPr>
          <w:rFonts w:cstheme="minorHAnsi"/>
        </w:rPr>
        <w:t xml:space="preserve">, Α. (2000). Βασικές αρχές του Μάρκετινγκ, Τόμος Α, Εκδοτικός Οίκος Αδελφών Κυριακίδη, </w:t>
      </w:r>
      <w:proofErr w:type="spellStart"/>
      <w:r w:rsidRPr="00563819">
        <w:rPr>
          <w:rFonts w:cstheme="minorHAnsi"/>
        </w:rPr>
        <w:t>Θεσ</w:t>
      </w:r>
      <w:proofErr w:type="spellEnd"/>
      <w:r w:rsidRPr="00563819">
        <w:rPr>
          <w:rFonts w:cstheme="minorHAnsi"/>
        </w:rPr>
        <w:t>/νίκη.</w:t>
      </w:r>
    </w:p>
    <w:p w:rsidR="00563819" w:rsidRPr="00563819" w:rsidRDefault="00563819" w:rsidP="00563819">
      <w:pPr>
        <w:rPr>
          <w:rFonts w:cstheme="minorHAnsi"/>
        </w:rPr>
      </w:pPr>
    </w:p>
    <w:p w:rsidR="00563819" w:rsidRPr="00563819" w:rsidRDefault="00563819" w:rsidP="00563819">
      <w:pPr>
        <w:rPr>
          <w:rFonts w:cstheme="minorHAnsi"/>
        </w:rPr>
      </w:pPr>
    </w:p>
    <w:sectPr w:rsidR="00563819" w:rsidRPr="00563819" w:rsidSect="00B77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654"/>
    <w:multiLevelType w:val="hybridMultilevel"/>
    <w:tmpl w:val="71A062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53029"/>
    <w:multiLevelType w:val="hybridMultilevel"/>
    <w:tmpl w:val="89FE46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A22C7"/>
    <w:multiLevelType w:val="hybridMultilevel"/>
    <w:tmpl w:val="E8D02C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82BA9"/>
    <w:multiLevelType w:val="hybridMultilevel"/>
    <w:tmpl w:val="4FC8FC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C1C59"/>
    <w:multiLevelType w:val="hybridMultilevel"/>
    <w:tmpl w:val="63089164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65120"/>
    <w:multiLevelType w:val="hybridMultilevel"/>
    <w:tmpl w:val="DF3EF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82B8E"/>
    <w:multiLevelType w:val="hybridMultilevel"/>
    <w:tmpl w:val="47284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B1DE6"/>
    <w:multiLevelType w:val="hybridMultilevel"/>
    <w:tmpl w:val="0BAC25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3819"/>
    <w:rsid w:val="00563819"/>
    <w:rsid w:val="00B7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56381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2Char">
    <w:name w:val="Σώμα κείμενου 2 Char"/>
    <w:basedOn w:val="a0"/>
    <w:link w:val="2"/>
    <w:rsid w:val="00563819"/>
    <w:rPr>
      <w:rFonts w:ascii="Arial" w:eastAsia="Times New Roman" w:hAnsi="Arial" w:cs="Times New Roman"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56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2015-09-07T07:48:00Z</dcterms:created>
  <dcterms:modified xsi:type="dcterms:W3CDTF">2015-09-07T07:53:00Z</dcterms:modified>
</cp:coreProperties>
</file>