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SOURCE</w:t>
      </w:r>
      <w:r w:rsidRPr="008E6739">
        <w:rPr>
          <w:rFonts w:ascii="Times New Roman" w:eastAsia="Times New Roman" w:hAnsi="Times New Roman" w:cs="Times New Roman"/>
          <w:b/>
          <w:sz w:val="24"/>
          <w:szCs w:val="24"/>
        </w:rPr>
        <w:t>:  https://europa.eu/european-union/topics/culture_en</w:t>
      </w:r>
    </w:p>
    <w:p w:rsidR="008E6739" w:rsidRPr="008E6739" w:rsidRDefault="008E6739" w:rsidP="008E67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 for the EU</w:t>
        </w:r>
      </w:hyperlink>
    </w:p>
    <w:p w:rsidR="008E6739" w:rsidRPr="008E6739" w:rsidRDefault="008E6739" w:rsidP="008E67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Sitemap</w:t>
        </w:r>
      </w:hyperlink>
    </w:p>
    <w:p w:rsidR="008E6739" w:rsidRPr="008E6739" w:rsidRDefault="008E6739" w:rsidP="008E67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 this site</w:t>
        </w:r>
      </w:hyperlink>
    </w:p>
    <w:p w:rsidR="008E6739" w:rsidRPr="008E6739" w:rsidRDefault="008E6739" w:rsidP="008E67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Legal notice</w:t>
        </w:r>
      </w:hyperlink>
    </w:p>
    <w:p w:rsidR="008E6739" w:rsidRPr="008E6739" w:rsidRDefault="008E6739" w:rsidP="008E67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Cookies</w:t>
        </w:r>
      </w:hyperlink>
    </w:p>
    <w:p w:rsidR="008E6739" w:rsidRPr="008E6739" w:rsidRDefault="008E6739" w:rsidP="008E67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Current language: English (</w:t>
        </w:r>
        <w:proofErr w:type="spellStart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en</w:t>
        </w:r>
        <w:proofErr w:type="spellEnd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)</w:t>
        </w:r>
        <w:r w:rsidRPr="008E67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37952C0" wp14:editId="5A86D8E1">
              <wp:extent cx="152400" cy="152400"/>
              <wp:effectExtent l="0" t="0" r="0" b="0"/>
              <wp:docPr id="9" name="Picture 9" descr="https://europa.eu/european-union/profiles/multisite_drupal_standard/themes/ec_resp/images/arrows-dow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europa.eu/european-union/profiles/multisite_drupal_standard/themes/ec_resp/images/arrows-dow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български (bg)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español (es)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čeština (cs)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a-DK"/>
          </w:rPr>
          <w:t>dansk (da)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Deutsch (de)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eesti keel (et)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ελληνικά (el)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français (</w:t>
        </w:r>
        <w:proofErr w:type="spellStart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fr</w:t>
        </w:r>
        <w:proofErr w:type="spellEnd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ga-IE"/>
          </w:rPr>
          <w:t>Gaeilge (ga)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hrvatski (hr)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/>
          </w:rPr>
          <w:t>italiano (it)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/>
          </w:rPr>
          <w:t>latviešu valoda (lv)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/>
          </w:rPr>
          <w:t>lietuvių kalba (lt)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/>
          </w:rPr>
          <w:t>magyar (hu)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mt-MT"/>
          </w:rPr>
          <w:t>Malti (mt)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/>
          </w:rPr>
          <w:t>Nederlands (nl)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/>
          </w:rPr>
          <w:t>polski (pl)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/>
          </w:rPr>
          <w:t>português (pt)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română (ro)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/>
          </w:rPr>
          <w:t>slovenčina (sk)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l-SI"/>
          </w:rPr>
          <w:t>slovenščina (sl)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/>
          </w:rPr>
          <w:t>suomi (fi)</w:t>
        </w:r>
      </w:hyperlink>
    </w:p>
    <w:p w:rsidR="008E6739" w:rsidRPr="008E6739" w:rsidRDefault="008E6739" w:rsidP="008E67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/>
          </w:rPr>
          <w:t>svenska (sv)</w:t>
        </w:r>
      </w:hyperlink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0687055" wp14:editId="42D8A0F3">
            <wp:extent cx="638175" cy="571500"/>
            <wp:effectExtent l="0" t="0" r="9525" b="0"/>
            <wp:docPr id="10" name="banner-flag" descr="European Commission logo">
              <a:hlinkClick xmlns:a="http://schemas.openxmlformats.org/drawingml/2006/main" r:id="rId38" tooltip="&quot;European Union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uropean Commission logo">
                      <a:hlinkClick r:id="rId38" tooltip="&quot;European Union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39" w:rsidRPr="008E6739" w:rsidRDefault="008E6739" w:rsidP="008E67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673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36.25pt;height:18pt" o:ole="">
            <v:imagedata r:id="rId40" o:title=""/>
          </v:shape>
          <w:control r:id="rId41" w:name="DefaultOcxName1" w:shapeid="_x0000_i1036"/>
        </w:object>
      </w:r>
    </w:p>
    <w:p w:rsidR="008E6739" w:rsidRPr="008E6739" w:rsidRDefault="008E6739" w:rsidP="008E67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673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E6739" w:rsidRPr="008E6739" w:rsidRDefault="008E6739" w:rsidP="008E67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673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E6739" w:rsidRPr="008E6739" w:rsidRDefault="008E6739" w:rsidP="008E67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673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European Union</w:t>
      </w:r>
    </w:p>
    <w:p w:rsidR="008E6739" w:rsidRPr="008E6739" w:rsidRDefault="008E6739" w:rsidP="008E6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 for the EU</w:t>
        </w:r>
      </w:hyperlink>
    </w:p>
    <w:p w:rsidR="008E6739" w:rsidRPr="008E6739" w:rsidRDefault="008E6739" w:rsidP="008E6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Sitemap</w:t>
        </w:r>
      </w:hyperlink>
    </w:p>
    <w:p w:rsidR="008E6739" w:rsidRPr="008E6739" w:rsidRDefault="008E6739" w:rsidP="008E6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 this site</w:t>
        </w:r>
      </w:hyperlink>
    </w:p>
    <w:p w:rsidR="008E6739" w:rsidRPr="008E6739" w:rsidRDefault="008E6739" w:rsidP="008E6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Legal notice</w:t>
        </w:r>
      </w:hyperlink>
    </w:p>
    <w:p w:rsidR="008E6739" w:rsidRPr="008E6739" w:rsidRDefault="008E6739" w:rsidP="008E6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Cookies</w:t>
        </w:r>
      </w:hyperlink>
    </w:p>
    <w:p w:rsidR="008E6739" w:rsidRPr="008E6739" w:rsidRDefault="008E6739" w:rsidP="008E6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8E6739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Current language: </w:t>
        </w:r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English (</w:t>
        </w:r>
        <w:proofErr w:type="spellStart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en</w:t>
        </w:r>
        <w:proofErr w:type="spellEnd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)</w:t>
        </w:r>
        <w:r w:rsidRPr="008E67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8C7EA91" wp14:editId="02235C9D">
              <wp:extent cx="152400" cy="152400"/>
              <wp:effectExtent l="0" t="0" r="0" b="0"/>
              <wp:docPr id="1" name="Picture 1" descr="https://europa.eu/european-union/profiles/multisite_drupal_standard/themes/ec_resp/images/arrows-down.gif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europa.eu/european-union/profiles/multisite_drupal_standard/themes/ec_resp/images/arrows-down.gif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български (bg)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español (es)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čeština (cs)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a-DK"/>
          </w:rPr>
          <w:t>dansk (da)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Deutsch (de)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eesti keel (et)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ελληνικά (el)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français (</w:t>
        </w:r>
        <w:proofErr w:type="spellStart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fr</w:t>
        </w:r>
        <w:proofErr w:type="spellEnd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ga-IE"/>
          </w:rPr>
          <w:t>Gaeilge (ga)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hrvatski (hr)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/>
          </w:rPr>
          <w:t>italiano (it)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/>
          </w:rPr>
          <w:t>latviešu valoda (lv)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/>
          </w:rPr>
          <w:t>lietuvių kalba (lt)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/>
          </w:rPr>
          <w:t>magyar (hu)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mt-MT"/>
          </w:rPr>
          <w:t>Malti (mt)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/>
          </w:rPr>
          <w:t>Nederlands (nl)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/>
          </w:rPr>
          <w:t>polski (pl)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/>
          </w:rPr>
          <w:t>português (pt)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română (ro)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/>
          </w:rPr>
          <w:t>slovenčina (sk)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l-SI"/>
          </w:rPr>
          <w:t>slovenščina (sl)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/>
          </w:rPr>
          <w:t>suomi (fi)</w:t>
        </w:r>
      </w:hyperlink>
    </w:p>
    <w:p w:rsidR="008E6739" w:rsidRPr="008E6739" w:rsidRDefault="008E6739" w:rsidP="008E6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/>
          </w:rPr>
          <w:t>svenska (sv)</w:t>
        </w:r>
      </w:hyperlink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87E9923" wp14:editId="46372AD4">
            <wp:extent cx="638175" cy="571500"/>
            <wp:effectExtent l="0" t="0" r="9525" b="0"/>
            <wp:docPr id="2" name="banner-flag" descr="European Commission logo">
              <a:hlinkClick xmlns:a="http://schemas.openxmlformats.org/drawingml/2006/main" r:id="rId38" tooltip="&quot;European Union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uropean Commission logo">
                      <a:hlinkClick r:id="rId38" tooltip="&quot;European Union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39" w:rsidRPr="008E6739" w:rsidRDefault="008E6739" w:rsidP="008E67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673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27" type="#_x0000_t75" style="width:236.25pt;height:18pt" o:ole="">
            <v:imagedata r:id="rId40" o:title=""/>
          </v:shape>
          <w:control r:id="rId72" w:name="DefaultOcxName" w:shapeid="_x0000_i1027"/>
        </w:object>
      </w:r>
    </w:p>
    <w:p w:rsidR="008E6739" w:rsidRPr="008E6739" w:rsidRDefault="008E6739" w:rsidP="008E67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673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E6739" w:rsidRPr="008E6739" w:rsidRDefault="008E6739" w:rsidP="008E67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673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E6739" w:rsidRPr="008E6739" w:rsidRDefault="008E6739" w:rsidP="008E67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673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European Union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Europa</w:t>
        </w:r>
      </w:hyperlink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Topics of the European Union</w:t>
        </w:r>
      </w:hyperlink>
    </w:p>
    <w:p w:rsidR="008E6739" w:rsidRPr="008E6739" w:rsidRDefault="008E6739" w:rsidP="008E6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Home </w:t>
        </w:r>
      </w:hyperlink>
    </w:p>
    <w:p w:rsidR="008E6739" w:rsidRPr="008E6739" w:rsidRDefault="008E6739" w:rsidP="008E6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tooltip="About the EU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About the EU </w:t>
        </w:r>
      </w:hyperlink>
    </w:p>
    <w:p w:rsidR="008E6739" w:rsidRPr="008E6739" w:rsidRDefault="008E6739" w:rsidP="008E6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EU by topic </w:t>
        </w:r>
      </w:hyperlink>
    </w:p>
    <w:p w:rsidR="008E6739" w:rsidRPr="008E6739" w:rsidRDefault="008E6739" w:rsidP="008E6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tooltip="EU law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EU law </w:t>
        </w:r>
      </w:hyperlink>
    </w:p>
    <w:p w:rsidR="008E6739" w:rsidRPr="008E6739" w:rsidRDefault="008E6739" w:rsidP="008E6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Life and business in the EU </w:t>
        </w:r>
      </w:hyperlink>
    </w:p>
    <w:p w:rsidR="008E6739" w:rsidRPr="008E6739" w:rsidRDefault="008E6739" w:rsidP="008E6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tooltip="Contact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Contact </w:t>
        </w:r>
      </w:hyperlink>
    </w:p>
    <w:p w:rsidR="008E6739" w:rsidRPr="008E6739" w:rsidRDefault="008E6739" w:rsidP="008E6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tooltip="Documents and publications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Documents and publications </w:t>
        </w:r>
      </w:hyperlink>
    </w:p>
    <w:p w:rsidR="008E6739" w:rsidRDefault="008E6739" w:rsidP="008E6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E6739" w:rsidRPr="008E6739" w:rsidRDefault="008E6739" w:rsidP="008E6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67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Culture in the European Union 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The EU works to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preserve Europe's shared cultural heritage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and help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make it accessible to all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>. It also supports and promotes the arts and creative industries in Europe.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Support for the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arts and creative industries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takes the form </w:t>
      </w:r>
      <w:proofErr w:type="gramStart"/>
      <w:r w:rsidRPr="008E673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8E67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6739" w:rsidRPr="008E6739" w:rsidRDefault="008E6739" w:rsidP="008E6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739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to help them get the most out of digital technologies &amp; the EU market</w:t>
      </w:r>
    </w:p>
    <w:p w:rsidR="008E6739" w:rsidRPr="008E6739" w:rsidRDefault="008E6739" w:rsidP="008E6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funding</w:t>
      </w:r>
    </w:p>
    <w:p w:rsidR="008E6739" w:rsidRPr="008E6739" w:rsidRDefault="008E6739" w:rsidP="008E6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help with research projects</w:t>
      </w:r>
    </w:p>
    <w:p w:rsidR="008E6739" w:rsidRPr="008E6739" w:rsidRDefault="008E6739" w:rsidP="008E6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739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gramEnd"/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for cooperation with EU &amp; non-EU partners.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The following EU policies have links with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culture:</w:t>
      </w:r>
    </w:p>
    <w:p w:rsidR="008E6739" w:rsidRPr="008E6739" w:rsidRDefault="008E6739" w:rsidP="008E6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</w:t>
        </w:r>
      </w:hyperlink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(including </w:t>
      </w:r>
      <w:hyperlink r:id="rId8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language learning</w:t>
        </w:r>
      </w:hyperlink>
      <w:r w:rsidRPr="008E67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6739" w:rsidRPr="008E6739" w:rsidRDefault="008E6739" w:rsidP="008E6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scientific research</w:t>
        </w:r>
      </w:hyperlink>
    </w:p>
    <w:p w:rsidR="008E6739" w:rsidRPr="008E6739" w:rsidRDefault="008E6739" w:rsidP="008E6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support for </w:t>
      </w:r>
      <w:hyperlink r:id="rId8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 &amp; communications technologies</w:t>
        </w:r>
      </w:hyperlink>
    </w:p>
    <w:p w:rsidR="008E6739" w:rsidRPr="008E6739" w:rsidRDefault="008E6739" w:rsidP="008E6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policy</w:t>
        </w:r>
      </w:hyperlink>
    </w:p>
    <w:p w:rsidR="008E6739" w:rsidRPr="008E6739" w:rsidRDefault="008E6739" w:rsidP="008E6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proofErr w:type="gramStart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regional</w:t>
        </w:r>
        <w:proofErr w:type="gramEnd"/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development.</w:t>
        </w:r>
      </w:hyperlink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regional policy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, for example, the EU supports music schools, concert halls and recording studios and funds the restoration of historic theatres (e.g. the </w:t>
      </w:r>
      <w:proofErr w:type="spellStart"/>
      <w:r w:rsidRPr="008E6739">
        <w:rPr>
          <w:rFonts w:ascii="Times New Roman" w:eastAsia="Times New Roman" w:hAnsi="Times New Roman" w:cs="Times New Roman"/>
          <w:i/>
          <w:iCs/>
          <w:sz w:val="24"/>
          <w:szCs w:val="24"/>
        </w:rPr>
        <w:t>Teatro</w:t>
      </w:r>
      <w:proofErr w:type="spellEnd"/>
      <w:r w:rsidRPr="008E6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6739">
        <w:rPr>
          <w:rFonts w:ascii="Times New Roman" w:eastAsia="Times New Roman" w:hAnsi="Times New Roman" w:cs="Times New Roman"/>
          <w:i/>
          <w:iCs/>
          <w:sz w:val="24"/>
          <w:szCs w:val="24"/>
        </w:rPr>
        <w:t>del</w:t>
      </w:r>
      <w:proofErr w:type="gramEnd"/>
      <w:r w:rsidRPr="008E6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739">
        <w:rPr>
          <w:rFonts w:ascii="Times New Roman" w:eastAsia="Times New Roman" w:hAnsi="Times New Roman" w:cs="Times New Roman"/>
          <w:i/>
          <w:iCs/>
          <w:sz w:val="24"/>
          <w:szCs w:val="24"/>
        </w:rPr>
        <w:t>Liceu</w:t>
      </w:r>
      <w:proofErr w:type="spellEnd"/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, Barcelona, and the </w:t>
      </w:r>
      <w:proofErr w:type="spellStart"/>
      <w:r w:rsidRPr="008E6739">
        <w:rPr>
          <w:rFonts w:ascii="Times New Roman" w:eastAsia="Times New Roman" w:hAnsi="Times New Roman" w:cs="Times New Roman"/>
          <w:i/>
          <w:iCs/>
          <w:sz w:val="24"/>
          <w:szCs w:val="24"/>
        </w:rPr>
        <w:t>Fenice</w:t>
      </w:r>
      <w:proofErr w:type="spellEnd"/>
      <w:r w:rsidRPr="008E6739">
        <w:rPr>
          <w:rFonts w:ascii="Times New Roman" w:eastAsia="Times New Roman" w:hAnsi="Times New Roman" w:cs="Times New Roman"/>
          <w:sz w:val="24"/>
          <w:szCs w:val="24"/>
        </w:rPr>
        <w:t>, Venice).</w:t>
      </w:r>
    </w:p>
    <w:p w:rsidR="008E6739" w:rsidRPr="008E6739" w:rsidRDefault="008E6739" w:rsidP="008E6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Creative Europe </w:t>
      </w:r>
      <w:proofErr w:type="spellStart"/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programme</w:t>
      </w:r>
      <w:proofErr w:type="spellEnd"/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Creative Europe</w:t>
        </w:r>
      </w:hyperlink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helps European cinema, the arts and the creative industries create more jobs and growth, building on the successful MEDIA, MEDIA Mundus and Culture </w:t>
      </w:r>
      <w:proofErr w:type="spellStart"/>
      <w:r w:rsidRPr="008E6739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8E67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With a €1.46 </w:t>
      </w:r>
      <w:proofErr w:type="spellStart"/>
      <w:r w:rsidRPr="008E6739">
        <w:rPr>
          <w:rFonts w:ascii="Times New Roman" w:eastAsia="Times New Roman" w:hAnsi="Times New Roman" w:cs="Times New Roman"/>
          <w:sz w:val="24"/>
          <w:szCs w:val="24"/>
        </w:rPr>
        <w:t>bn</w:t>
      </w:r>
      <w:proofErr w:type="spellEnd"/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budget for 2014-2020, Creative Europe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739" w:rsidRPr="008E6739" w:rsidRDefault="008E6739" w:rsidP="008E6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safeguards &amp; promotes Europe's cultural and linguistic diversity &amp; cultural richness</w:t>
      </w:r>
    </w:p>
    <w:p w:rsidR="008E6739" w:rsidRPr="008E6739" w:rsidRDefault="008E6739" w:rsidP="008E6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contributes to the EU's goal of smart, sustainable &amp; inclusive economic growth</w:t>
      </w:r>
    </w:p>
    <w:p w:rsidR="008E6739" w:rsidRPr="008E6739" w:rsidRDefault="008E6739" w:rsidP="008E6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helps the arts &amp; creative sectors adapt to the digital age &amp; </w:t>
      </w:r>
      <w:proofErr w:type="spellStart"/>
      <w:r w:rsidRPr="008E6739">
        <w:rPr>
          <w:rFonts w:ascii="Times New Roman" w:eastAsia="Times New Roman" w:hAnsi="Times New Roman" w:cs="Times New Roman"/>
          <w:sz w:val="24"/>
          <w:szCs w:val="24"/>
        </w:rPr>
        <w:t>globalisation</w:t>
      </w:r>
      <w:proofErr w:type="spellEnd"/>
    </w:p>
    <w:p w:rsidR="008E6739" w:rsidRPr="008E6739" w:rsidRDefault="008E6739" w:rsidP="008E6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opens up new international opportunities, markets &amp; audiences</w:t>
      </w:r>
    </w:p>
    <w:p w:rsidR="008E6739" w:rsidRPr="008E6739" w:rsidRDefault="008E6739" w:rsidP="008E6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739">
        <w:rPr>
          <w:rFonts w:ascii="Times New Roman" w:eastAsia="Times New Roman" w:hAnsi="Times New Roman" w:cs="Times New Roman"/>
          <w:sz w:val="24"/>
          <w:szCs w:val="24"/>
        </w:rPr>
        <w:t>promotes</w:t>
      </w:r>
      <w:proofErr w:type="gramEnd"/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economic development.</w:t>
      </w:r>
    </w:p>
    <w:p w:rsidR="008E6739" w:rsidRDefault="008E6739" w:rsidP="008E6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E6739" w:rsidRDefault="008E6739" w:rsidP="008E6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E6739" w:rsidRPr="008E6739" w:rsidRDefault="008E6739" w:rsidP="008E6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8E673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Arts prizes in the European Union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The EU supports prizes for cultural heritage, architecture, literature and </w:t>
      </w:r>
      <w:proofErr w:type="gramStart"/>
      <w:r w:rsidRPr="008E6739">
        <w:rPr>
          <w:rFonts w:ascii="Times New Roman" w:eastAsia="Times New Roman" w:hAnsi="Times New Roman" w:cs="Times New Roman"/>
          <w:sz w:val="24"/>
          <w:szCs w:val="24"/>
        </w:rPr>
        <w:t>music which</w:t>
      </w:r>
      <w:proofErr w:type="gramEnd"/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highlight Europe's artistic achievements.</w:t>
      </w:r>
    </w:p>
    <w:p w:rsidR="008E6739" w:rsidRPr="008E6739" w:rsidRDefault="008E6739" w:rsidP="008E6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6739">
        <w:rPr>
          <w:rFonts w:ascii="Times New Roman" w:eastAsia="Times New Roman" w:hAnsi="Times New Roman" w:cs="Times New Roman"/>
          <w:b/>
          <w:bCs/>
          <w:sz w:val="27"/>
          <w:szCs w:val="27"/>
        </w:rPr>
        <w:t>European capitals of culture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Each year, </w:t>
      </w:r>
      <w:proofErr w:type="gramStart"/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cities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are picked as </w:t>
      </w:r>
      <w:hyperlink r:id="rId8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European capitals of culture</w:t>
        </w:r>
      </w:hyperlink>
      <w:r w:rsidRPr="008E67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This enables them to: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739" w:rsidRPr="008E6739" w:rsidRDefault="008E6739" w:rsidP="008E67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celebrate their European identity</w:t>
      </w:r>
    </w:p>
    <w:p w:rsidR="008E6739" w:rsidRPr="008E6739" w:rsidRDefault="008E6739" w:rsidP="008E67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step up cooperation with arts </w:t>
      </w:r>
      <w:proofErr w:type="spellStart"/>
      <w:r w:rsidRPr="008E6739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at home &amp; abroad</w:t>
      </w:r>
    </w:p>
    <w:p w:rsidR="008E6739" w:rsidRPr="008E6739" w:rsidRDefault="008E6739" w:rsidP="008E67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739">
        <w:rPr>
          <w:rFonts w:ascii="Times New Roman" w:eastAsia="Times New Roman" w:hAnsi="Times New Roman" w:cs="Times New Roman"/>
          <w:sz w:val="24"/>
          <w:szCs w:val="24"/>
        </w:rPr>
        <w:t>boost</w:t>
      </w:r>
      <w:proofErr w:type="gramEnd"/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local arts further.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Their special status brings proven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long-term benefits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, both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social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cultural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74A8B0" wp14:editId="776A2EDF">
            <wp:extent cx="962025" cy="1314450"/>
            <wp:effectExtent l="0" t="0" r="9525" b="0"/>
            <wp:docPr id="3" name="Picture 3" descr="https://europa.eu/european-union/sites/europaeu/files/thumb_cul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ropa.eu/european-union/sites/europaeu/files/thumb_cult_en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Culture and audiovisual</w:t>
      </w:r>
    </w:p>
    <w:p w:rsidR="008E6739" w:rsidRPr="008E6739" w:rsidRDefault="008E6739" w:rsidP="008E6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/</w:t>
      </w:r>
      <w:proofErr w:type="spellStart"/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european</w:t>
      </w:r>
      <w:proofErr w:type="spellEnd"/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-union/file/culture-and-</w:t>
      </w:r>
      <w:proofErr w:type="spellStart"/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audiovisual_enCulture</w:t>
      </w:r>
      <w:proofErr w:type="spellEnd"/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audiovisual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784346" wp14:editId="0635863D">
            <wp:extent cx="152400" cy="152400"/>
            <wp:effectExtent l="0" t="0" r="0" b="0"/>
            <wp:docPr id="4" name="Picture 4" descr="https://europa.eu/european-union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ropa.eu/european-union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Culture and audiovisual</w:t>
        </w:r>
      </w:hyperlink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(529.1 KB) 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Updated in November 2014</w:t>
      </w:r>
    </w:p>
    <w:p w:rsidR="008E6739" w:rsidRPr="008E6739" w:rsidRDefault="008E6739" w:rsidP="008E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This publication is part of the 'European Union explained' series</w:t>
      </w:r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>See also: </w:t>
      </w:r>
    </w:p>
    <w:p w:rsidR="008E6739" w:rsidRPr="008E6739" w:rsidRDefault="008E6739" w:rsidP="008E6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EU institutions &amp; bodies</w:t>
      </w:r>
    </w:p>
    <w:p w:rsidR="008E6739" w:rsidRPr="008E6739" w:rsidRDefault="008E6739" w:rsidP="008E67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European Parliament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739" w:rsidRPr="008E6739" w:rsidRDefault="008E6739" w:rsidP="008E673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tooltip="Commission de la culture et de l'éducation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Committee on culture &amp; education</w:t>
        </w:r>
      </w:hyperlink>
    </w:p>
    <w:p w:rsidR="008E6739" w:rsidRPr="008E6739" w:rsidRDefault="008E6739" w:rsidP="008E67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Council of the European Union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739" w:rsidRPr="008E6739" w:rsidRDefault="008E6739" w:rsidP="008E673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Education, youth, culture &amp; sport</w:t>
        </w:r>
      </w:hyperlink>
    </w:p>
    <w:p w:rsidR="008E6739" w:rsidRPr="008E6739" w:rsidRDefault="008E6739" w:rsidP="008E67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European Commission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739" w:rsidRPr="008E6739" w:rsidRDefault="008E6739" w:rsidP="008E673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Creative Europe</w:t>
        </w:r>
      </w:hyperlink>
    </w:p>
    <w:p w:rsidR="008E6739" w:rsidRPr="008E6739" w:rsidRDefault="008E6739" w:rsidP="008E67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of the Regions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739" w:rsidRPr="008E6739" w:rsidRDefault="008E6739" w:rsidP="008E673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Commission for Social Policy, Education, Employment, Research and Culture (SEDEC)</w:t>
        </w:r>
      </w:hyperlink>
    </w:p>
    <w:p w:rsidR="008E6739" w:rsidRPr="008E6739" w:rsidRDefault="008E6739" w:rsidP="008E67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EU agencies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739" w:rsidRPr="008E6739" w:rsidRDefault="008E6739" w:rsidP="008E673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Education, Audiovisual &amp; Culture Executive Agency (EACEA)</w:t>
        </w:r>
      </w:hyperlink>
    </w:p>
    <w:p w:rsidR="008E6739" w:rsidRPr="008E6739" w:rsidRDefault="008E6739" w:rsidP="008E6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Funding opportunities</w:t>
      </w:r>
    </w:p>
    <w:p w:rsidR="008E6739" w:rsidRPr="008E6739" w:rsidRDefault="008E6739" w:rsidP="008E67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tooltip="Subventions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Grants</w:t>
        </w:r>
      </w:hyperlink>
    </w:p>
    <w:p w:rsidR="008E6739" w:rsidRPr="008E6739" w:rsidRDefault="008E6739" w:rsidP="008E67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tooltip="Appels d'offres (marchés publics)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Call for tenders (public procurement)</w:t>
        </w:r>
      </w:hyperlink>
    </w:p>
    <w:p w:rsidR="008E6739" w:rsidRPr="008E6739" w:rsidRDefault="008E6739" w:rsidP="008E6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Publications, newsletters and statistics</w:t>
      </w:r>
    </w:p>
    <w:p w:rsidR="008E6739" w:rsidRPr="008E6739" w:rsidRDefault="008E6739" w:rsidP="008E67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Publications</w:t>
        </w:r>
      </w:hyperlink>
    </w:p>
    <w:p w:rsidR="008E6739" w:rsidRPr="008E6739" w:rsidRDefault="008E6739" w:rsidP="008E67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Newsletters</w:t>
        </w:r>
      </w:hyperlink>
    </w:p>
    <w:p w:rsidR="008E6739" w:rsidRPr="008E6739" w:rsidRDefault="008E6739" w:rsidP="008E67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Statistics</w:t>
        </w:r>
      </w:hyperlink>
    </w:p>
    <w:p w:rsidR="008E6739" w:rsidRPr="008E6739" w:rsidRDefault="008E6739" w:rsidP="008E6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Legislation</w:t>
      </w:r>
    </w:p>
    <w:p w:rsidR="008E6739" w:rsidRPr="008E6739" w:rsidRDefault="008E6739" w:rsidP="008E67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Summaries of EU legislation on culture</w:t>
        </w:r>
      </w:hyperlink>
    </w:p>
    <w:p w:rsidR="008E6739" w:rsidRPr="008E6739" w:rsidRDefault="008E6739" w:rsidP="008E67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Treaty on the Functioning of the European Union </w:t>
      </w:r>
      <w:hyperlink r:id="rId104" w:anchor="page=12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Article 167 (culture)</w:t>
        </w:r>
      </w:hyperlink>
    </w:p>
    <w:p w:rsidR="008E6739" w:rsidRPr="008E6739" w:rsidRDefault="008E6739" w:rsidP="008E6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739">
        <w:rPr>
          <w:rFonts w:ascii="Times New Roman" w:eastAsia="Times New Roman" w:hAnsi="Times New Roman" w:cs="Times New Roman"/>
          <w:b/>
          <w:bCs/>
          <w:sz w:val="36"/>
          <w:szCs w:val="36"/>
        </w:rPr>
        <w:t>Stay connected</w:t>
      </w:r>
    </w:p>
    <w:p w:rsidR="008E6739" w:rsidRPr="008E6739" w:rsidRDefault="008E6739" w:rsidP="008E67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anchor="n:%7Ci:%7Ce:%7Ct:7%7Cs: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Culture in the European Union </w:t>
        </w:r>
      </w:hyperlink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anchor="block-boxes-report-form-footer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Give feedback or report a problem </w:t>
        </w:r>
      </w:hyperlink>
    </w:p>
    <w:p w:rsidR="008E6739" w:rsidRPr="008E6739" w:rsidRDefault="008E6739" w:rsidP="008E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Contact the EU </w:t>
      </w:r>
    </w:p>
    <w:p w:rsidR="008E6739" w:rsidRPr="008E6739" w:rsidRDefault="008E6739" w:rsidP="008E67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Call</w:t>
        </w:r>
      </w:hyperlink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739">
        <w:rPr>
          <w:rFonts w:ascii="Times New Roman" w:eastAsia="Times New Roman" w:hAnsi="Times New Roman" w:cs="Times New Roman"/>
          <w:b/>
          <w:bCs/>
          <w:sz w:val="24"/>
          <w:szCs w:val="24"/>
        </w:rPr>
        <w:t>00 800 6 7 8 9 10 11</w:t>
      </w:r>
      <w:r w:rsidRPr="008E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8" w:tooltip="See details of service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See details of service </w:t>
        </w:r>
      </w:hyperlink>
    </w:p>
    <w:p w:rsidR="008E6739" w:rsidRPr="008E6739" w:rsidRDefault="008E6739" w:rsidP="008E67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E-mail your questions about the EU</w:t>
        </w:r>
      </w:hyperlink>
    </w:p>
    <w:p w:rsidR="008E6739" w:rsidRPr="008E6739" w:rsidRDefault="008E6739" w:rsidP="008E67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anchor="row_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 in your country</w:t>
        </w:r>
      </w:hyperlink>
    </w:p>
    <w:p w:rsidR="008E6739" w:rsidRPr="008E6739" w:rsidRDefault="008E6739" w:rsidP="008E67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information services in the EU</w:t>
        </w:r>
      </w:hyperlink>
    </w:p>
    <w:p w:rsidR="008E6739" w:rsidRPr="008E6739" w:rsidRDefault="008E6739" w:rsidP="008E67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Institutions, bodies and agencies</w:t>
        </w:r>
      </w:hyperlink>
    </w:p>
    <w:p w:rsidR="008E6739" w:rsidRPr="008E6739" w:rsidRDefault="008E6739" w:rsidP="008E67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 contacts</w:t>
        </w:r>
      </w:hyperlink>
    </w:p>
    <w:p w:rsidR="008E6739" w:rsidRPr="008E6739" w:rsidRDefault="008E6739" w:rsidP="008E67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8E6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the web team</w:t>
        </w:r>
      </w:hyperlink>
    </w:p>
    <w:p w:rsidR="006166DB" w:rsidRDefault="006166DB"/>
    <w:sectPr w:rsidR="00616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39" w:rsidRDefault="008E6739" w:rsidP="008E6739">
      <w:pPr>
        <w:spacing w:after="0" w:line="240" w:lineRule="auto"/>
      </w:pPr>
      <w:r>
        <w:separator/>
      </w:r>
    </w:p>
  </w:endnote>
  <w:endnote w:type="continuationSeparator" w:id="0">
    <w:p w:rsidR="008E6739" w:rsidRDefault="008E6739" w:rsidP="008E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39" w:rsidRDefault="008E6739" w:rsidP="008E6739">
      <w:pPr>
        <w:spacing w:after="0" w:line="240" w:lineRule="auto"/>
      </w:pPr>
      <w:r>
        <w:separator/>
      </w:r>
    </w:p>
  </w:footnote>
  <w:footnote w:type="continuationSeparator" w:id="0">
    <w:p w:rsidR="008E6739" w:rsidRDefault="008E6739" w:rsidP="008E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B5C"/>
    <w:multiLevelType w:val="multilevel"/>
    <w:tmpl w:val="51F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E1E5C"/>
    <w:multiLevelType w:val="multilevel"/>
    <w:tmpl w:val="AB4A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14A09"/>
    <w:multiLevelType w:val="multilevel"/>
    <w:tmpl w:val="01A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12B8E"/>
    <w:multiLevelType w:val="multilevel"/>
    <w:tmpl w:val="37A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C5D8C"/>
    <w:multiLevelType w:val="multilevel"/>
    <w:tmpl w:val="28EE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74FF8"/>
    <w:multiLevelType w:val="multilevel"/>
    <w:tmpl w:val="274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90E4E"/>
    <w:multiLevelType w:val="multilevel"/>
    <w:tmpl w:val="FE5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75381"/>
    <w:multiLevelType w:val="multilevel"/>
    <w:tmpl w:val="A5A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A2E72"/>
    <w:multiLevelType w:val="multilevel"/>
    <w:tmpl w:val="EF8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04BE9"/>
    <w:multiLevelType w:val="multilevel"/>
    <w:tmpl w:val="C71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07F47"/>
    <w:multiLevelType w:val="multilevel"/>
    <w:tmpl w:val="3E3E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31675"/>
    <w:multiLevelType w:val="multilevel"/>
    <w:tmpl w:val="532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27F9B"/>
    <w:multiLevelType w:val="multilevel"/>
    <w:tmpl w:val="69F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86F16"/>
    <w:multiLevelType w:val="multilevel"/>
    <w:tmpl w:val="FCA2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696FCA"/>
    <w:multiLevelType w:val="multilevel"/>
    <w:tmpl w:val="BC7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9"/>
    <w:rsid w:val="006166DB"/>
    <w:rsid w:val="008E6739"/>
    <w:rsid w:val="009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557F"/>
  <w15:chartTrackingRefBased/>
  <w15:docId w15:val="{4B06ACA5-9C65-468F-9C19-7AB2DF5C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39"/>
  </w:style>
  <w:style w:type="paragraph" w:styleId="Footer">
    <w:name w:val="footer"/>
    <w:basedOn w:val="Normal"/>
    <w:link w:val="FooterChar"/>
    <w:uiPriority w:val="99"/>
    <w:unhideWhenUsed/>
    <w:rsid w:val="008E6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1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6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31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4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1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8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21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6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2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4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4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2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7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5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35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9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00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opa.eu/european-union/topics/culture_lv" TargetMode="External"/><Relationship Id="rId21" Type="http://schemas.openxmlformats.org/officeDocument/2006/relationships/hyperlink" Target="https://europa.eu/european-union/topics/culture_el" TargetMode="External"/><Relationship Id="rId42" Type="http://schemas.openxmlformats.org/officeDocument/2006/relationships/hyperlink" Target="https://europa.eu/european-union/about-eu/working_en" TargetMode="External"/><Relationship Id="rId47" Type="http://schemas.openxmlformats.org/officeDocument/2006/relationships/hyperlink" Target="https://europa.eu/european-union/contact_en" TargetMode="External"/><Relationship Id="rId63" Type="http://schemas.openxmlformats.org/officeDocument/2006/relationships/hyperlink" Target="https://europa.eu/european-union/topics/culture_mt" TargetMode="External"/><Relationship Id="rId68" Type="http://schemas.openxmlformats.org/officeDocument/2006/relationships/hyperlink" Target="https://europa.eu/european-union/topics/culture_sk" TargetMode="External"/><Relationship Id="rId84" Type="http://schemas.openxmlformats.org/officeDocument/2006/relationships/hyperlink" Target="https://europa.eu/european-union/topics/research-innovation_en" TargetMode="External"/><Relationship Id="rId89" Type="http://schemas.openxmlformats.org/officeDocument/2006/relationships/hyperlink" Target="http://ec.europa.eu/programmes/creative-europe/index_en.htm" TargetMode="External"/><Relationship Id="rId112" Type="http://schemas.openxmlformats.org/officeDocument/2006/relationships/hyperlink" Target="https://europa.eu/european-union/contact/institutions-bodies_en" TargetMode="External"/><Relationship Id="rId16" Type="http://schemas.openxmlformats.org/officeDocument/2006/relationships/hyperlink" Target="https://europa.eu/european-union/topics/culture_es" TargetMode="External"/><Relationship Id="rId107" Type="http://schemas.openxmlformats.org/officeDocument/2006/relationships/hyperlink" Target="https://europa.eu/european-union/contact/call-us_en" TargetMode="External"/><Relationship Id="rId11" Type="http://schemas.openxmlformats.org/officeDocument/2006/relationships/hyperlink" Target="https://europa.eu/european-union/abouteuropa/cookies_en" TargetMode="External"/><Relationship Id="rId32" Type="http://schemas.openxmlformats.org/officeDocument/2006/relationships/hyperlink" Target="https://europa.eu/european-union/topics/culture_pt" TargetMode="External"/><Relationship Id="rId37" Type="http://schemas.openxmlformats.org/officeDocument/2006/relationships/hyperlink" Target="https://europa.eu/european-union/topics/culture_sv" TargetMode="External"/><Relationship Id="rId53" Type="http://schemas.openxmlformats.org/officeDocument/2006/relationships/hyperlink" Target="https://europa.eu/european-union/topics/culture_de" TargetMode="External"/><Relationship Id="rId58" Type="http://schemas.openxmlformats.org/officeDocument/2006/relationships/hyperlink" Target="https://europa.eu/european-union/topics/culture_hr" TargetMode="External"/><Relationship Id="rId74" Type="http://schemas.openxmlformats.org/officeDocument/2006/relationships/hyperlink" Target="https://europa.eu/european-union/topics_en" TargetMode="External"/><Relationship Id="rId79" Type="http://schemas.openxmlformats.org/officeDocument/2006/relationships/hyperlink" Target="https://europa.eu/european-union/life-business_en" TargetMode="External"/><Relationship Id="rId102" Type="http://schemas.openxmlformats.org/officeDocument/2006/relationships/hyperlink" Target="http://ec.europa.eu/eurostat/en/web/culture/overview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4.jpeg"/><Relationship Id="rId95" Type="http://schemas.openxmlformats.org/officeDocument/2006/relationships/hyperlink" Target="https://ec.europa.eu/programmes/creative-europe/node_en" TargetMode="External"/><Relationship Id="rId22" Type="http://schemas.openxmlformats.org/officeDocument/2006/relationships/hyperlink" Target="https://europa.eu/european-union/topics/culture_fr" TargetMode="External"/><Relationship Id="rId27" Type="http://schemas.openxmlformats.org/officeDocument/2006/relationships/hyperlink" Target="https://europa.eu/european-union/topics/culture_lt" TargetMode="External"/><Relationship Id="rId43" Type="http://schemas.openxmlformats.org/officeDocument/2006/relationships/hyperlink" Target="https://europa.eu/european-union/abouteuropa/sitemap_en" TargetMode="External"/><Relationship Id="rId48" Type="http://schemas.openxmlformats.org/officeDocument/2006/relationships/hyperlink" Target="javascript:void(0)" TargetMode="External"/><Relationship Id="rId64" Type="http://schemas.openxmlformats.org/officeDocument/2006/relationships/hyperlink" Target="https://europa.eu/european-union/topics/culture_nl" TargetMode="External"/><Relationship Id="rId69" Type="http://schemas.openxmlformats.org/officeDocument/2006/relationships/hyperlink" Target="https://europa.eu/european-union/topics/culture_sl" TargetMode="External"/><Relationship Id="rId113" Type="http://schemas.openxmlformats.org/officeDocument/2006/relationships/hyperlink" Target="http://europa.eu/newsroom/press-contacts_en" TargetMode="External"/><Relationship Id="rId80" Type="http://schemas.openxmlformats.org/officeDocument/2006/relationships/hyperlink" Target="https://europa.eu/european-union/contact_en" TargetMode="External"/><Relationship Id="rId85" Type="http://schemas.openxmlformats.org/officeDocument/2006/relationships/hyperlink" Target="https://europa.eu/european-union/topics/digital-economy-society_en" TargetMode="External"/><Relationship Id="rId12" Type="http://schemas.openxmlformats.org/officeDocument/2006/relationships/hyperlink" Target="https://europa.eu/european-union/contact_en" TargetMode="External"/><Relationship Id="rId17" Type="http://schemas.openxmlformats.org/officeDocument/2006/relationships/hyperlink" Target="https://europa.eu/european-union/topics/culture_cs" TargetMode="External"/><Relationship Id="rId33" Type="http://schemas.openxmlformats.org/officeDocument/2006/relationships/hyperlink" Target="https://europa.eu/european-union/topics/culture_ro" TargetMode="External"/><Relationship Id="rId38" Type="http://schemas.openxmlformats.org/officeDocument/2006/relationships/hyperlink" Target="https://europa.eu/european-union/index_en" TargetMode="External"/><Relationship Id="rId59" Type="http://schemas.openxmlformats.org/officeDocument/2006/relationships/hyperlink" Target="https://europa.eu/european-union/topics/culture_it" TargetMode="External"/><Relationship Id="rId103" Type="http://schemas.openxmlformats.org/officeDocument/2006/relationships/hyperlink" Target="http://eur-lex.europa.eu/summary/chapter/culture.html?root_default=SUM_1_CODED=10&amp;locale=en" TargetMode="External"/><Relationship Id="rId108" Type="http://schemas.openxmlformats.org/officeDocument/2006/relationships/hyperlink" Target="https://europa.eu/european-union/contact/call-us_en" TargetMode="External"/><Relationship Id="rId54" Type="http://schemas.openxmlformats.org/officeDocument/2006/relationships/hyperlink" Target="https://europa.eu/european-union/topics/culture_et" TargetMode="External"/><Relationship Id="rId70" Type="http://schemas.openxmlformats.org/officeDocument/2006/relationships/hyperlink" Target="https://europa.eu/european-union/topics/culture_fi" TargetMode="External"/><Relationship Id="rId75" Type="http://schemas.openxmlformats.org/officeDocument/2006/relationships/hyperlink" Target="https://europa.eu/european-union/index_en" TargetMode="External"/><Relationship Id="rId91" Type="http://schemas.openxmlformats.org/officeDocument/2006/relationships/image" Target="media/image5.png"/><Relationship Id="rId96" Type="http://schemas.openxmlformats.org/officeDocument/2006/relationships/hyperlink" Target="http://cor.europa.eu/en/activities/commissions/Pages/cor-commissions.aspx?comm=SED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uropa.eu/european-union/topics/culture_bg" TargetMode="External"/><Relationship Id="rId23" Type="http://schemas.openxmlformats.org/officeDocument/2006/relationships/hyperlink" Target="https://europa.eu/european-union/topics/culture_ga" TargetMode="External"/><Relationship Id="rId28" Type="http://schemas.openxmlformats.org/officeDocument/2006/relationships/hyperlink" Target="https://europa.eu/european-union/topics/culture_hu" TargetMode="External"/><Relationship Id="rId36" Type="http://schemas.openxmlformats.org/officeDocument/2006/relationships/hyperlink" Target="https://europa.eu/european-union/topics/culture_fi" TargetMode="External"/><Relationship Id="rId49" Type="http://schemas.openxmlformats.org/officeDocument/2006/relationships/hyperlink" Target="https://europa.eu/european-union/topics/culture_bg" TargetMode="External"/><Relationship Id="rId57" Type="http://schemas.openxmlformats.org/officeDocument/2006/relationships/hyperlink" Target="https://europa.eu/european-union/topics/culture_ga" TargetMode="External"/><Relationship Id="rId106" Type="http://schemas.openxmlformats.org/officeDocument/2006/relationships/hyperlink" Target="https://europa.eu/european-union/topics/culture_en" TargetMode="External"/><Relationship Id="rId114" Type="http://schemas.openxmlformats.org/officeDocument/2006/relationships/hyperlink" Target="https://europa.eu/european-union/contact/mailbox_en" TargetMode="External"/><Relationship Id="rId10" Type="http://schemas.openxmlformats.org/officeDocument/2006/relationships/hyperlink" Target="https://europa.eu/european-union/abouteuropa/legal_notices_en" TargetMode="External"/><Relationship Id="rId31" Type="http://schemas.openxmlformats.org/officeDocument/2006/relationships/hyperlink" Target="https://europa.eu/european-union/topics/culture_pl" TargetMode="External"/><Relationship Id="rId44" Type="http://schemas.openxmlformats.org/officeDocument/2006/relationships/hyperlink" Target="https://europa.eu/european-union/abouteuropa_en" TargetMode="External"/><Relationship Id="rId52" Type="http://schemas.openxmlformats.org/officeDocument/2006/relationships/hyperlink" Target="https://europa.eu/european-union/topics/culture_da" TargetMode="External"/><Relationship Id="rId60" Type="http://schemas.openxmlformats.org/officeDocument/2006/relationships/hyperlink" Target="https://europa.eu/european-union/topics/culture_lv" TargetMode="External"/><Relationship Id="rId65" Type="http://schemas.openxmlformats.org/officeDocument/2006/relationships/hyperlink" Target="https://europa.eu/european-union/topics/culture_pl" TargetMode="External"/><Relationship Id="rId73" Type="http://schemas.openxmlformats.org/officeDocument/2006/relationships/hyperlink" Target="https://europa.eu/european-union/index_en" TargetMode="External"/><Relationship Id="rId78" Type="http://schemas.openxmlformats.org/officeDocument/2006/relationships/hyperlink" Target="https://europa.eu/european-union/law_en" TargetMode="External"/><Relationship Id="rId81" Type="http://schemas.openxmlformats.org/officeDocument/2006/relationships/hyperlink" Target="https://europa.eu/european-union/documents-publications_en" TargetMode="External"/><Relationship Id="rId86" Type="http://schemas.openxmlformats.org/officeDocument/2006/relationships/hyperlink" Target="https://europa.eu/european-union/topics/employment-social-affairs_en" TargetMode="External"/><Relationship Id="rId94" Type="http://schemas.openxmlformats.org/officeDocument/2006/relationships/hyperlink" Target="http://www.consilium.europa.eu/en/council-eu/configurations/eycs/" TargetMode="External"/><Relationship Id="rId99" Type="http://schemas.openxmlformats.org/officeDocument/2006/relationships/hyperlink" Target="http://ec.europa.eu/dgs/education_culture/calls/index_en.htm" TargetMode="External"/><Relationship Id="rId101" Type="http://schemas.openxmlformats.org/officeDocument/2006/relationships/hyperlink" Target="http://europa.eu/newsroom/press-facilities/mailing-rs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ean-union/abouteuropa_en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europa.eu/european-union/topics/culture_da" TargetMode="External"/><Relationship Id="rId39" Type="http://schemas.openxmlformats.org/officeDocument/2006/relationships/image" Target="media/image2.gif"/><Relationship Id="rId109" Type="http://schemas.openxmlformats.org/officeDocument/2006/relationships/hyperlink" Target="https://europa.eu/european-union/contact/write-to-us_en" TargetMode="External"/><Relationship Id="rId34" Type="http://schemas.openxmlformats.org/officeDocument/2006/relationships/hyperlink" Target="https://europa.eu/european-union/topics/culture_sk" TargetMode="External"/><Relationship Id="rId50" Type="http://schemas.openxmlformats.org/officeDocument/2006/relationships/hyperlink" Target="https://europa.eu/european-union/topics/culture_es" TargetMode="External"/><Relationship Id="rId55" Type="http://schemas.openxmlformats.org/officeDocument/2006/relationships/hyperlink" Target="https://europa.eu/european-union/topics/culture_el" TargetMode="External"/><Relationship Id="rId76" Type="http://schemas.openxmlformats.org/officeDocument/2006/relationships/hyperlink" Target="https://europa.eu/european-union/about-eu_en" TargetMode="External"/><Relationship Id="rId97" Type="http://schemas.openxmlformats.org/officeDocument/2006/relationships/hyperlink" Target="http://eacea.ec.europa.eu/index_en.php" TargetMode="External"/><Relationship Id="rId104" Type="http://schemas.openxmlformats.org/officeDocument/2006/relationships/hyperlink" Target="https://europa.eu/european-union/sites/europaeu/files/eu_citizenship/consolidated-treaties_en.pdf" TargetMode="External"/><Relationship Id="rId7" Type="http://schemas.openxmlformats.org/officeDocument/2006/relationships/hyperlink" Target="https://europa.eu/european-union/about-eu/working_en" TargetMode="External"/><Relationship Id="rId71" Type="http://schemas.openxmlformats.org/officeDocument/2006/relationships/hyperlink" Target="https://europa.eu/european-union/topics/culture_sv" TargetMode="External"/><Relationship Id="rId92" Type="http://schemas.openxmlformats.org/officeDocument/2006/relationships/hyperlink" Target="https://europa.eu/european-union/file/825/download_en?token=p8YdsZ5b" TargetMode="External"/><Relationship Id="rId2" Type="http://schemas.openxmlformats.org/officeDocument/2006/relationships/styles" Target="styles.xml"/><Relationship Id="rId29" Type="http://schemas.openxmlformats.org/officeDocument/2006/relationships/hyperlink" Target="https://europa.eu/european-union/topics/culture_mt" TargetMode="External"/><Relationship Id="rId24" Type="http://schemas.openxmlformats.org/officeDocument/2006/relationships/hyperlink" Target="https://europa.eu/european-union/topics/culture_hr" TargetMode="External"/><Relationship Id="rId40" Type="http://schemas.openxmlformats.org/officeDocument/2006/relationships/image" Target="media/image3.wmf"/><Relationship Id="rId45" Type="http://schemas.openxmlformats.org/officeDocument/2006/relationships/hyperlink" Target="https://europa.eu/european-union/abouteuropa/legal_notices_en" TargetMode="External"/><Relationship Id="rId66" Type="http://schemas.openxmlformats.org/officeDocument/2006/relationships/hyperlink" Target="https://europa.eu/european-union/topics/culture_pt" TargetMode="External"/><Relationship Id="rId87" Type="http://schemas.openxmlformats.org/officeDocument/2006/relationships/hyperlink" Target="https://europa.eu/european-union/topics/regional-policy_en" TargetMode="External"/><Relationship Id="rId110" Type="http://schemas.openxmlformats.org/officeDocument/2006/relationships/hyperlink" Target="https://europa.eu/european-union/contact_en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europa.eu/european-union/topics/culture_lt" TargetMode="External"/><Relationship Id="rId82" Type="http://schemas.openxmlformats.org/officeDocument/2006/relationships/hyperlink" Target="https://europa.eu/european-union/topics/education-training-youth_en" TargetMode="External"/><Relationship Id="rId19" Type="http://schemas.openxmlformats.org/officeDocument/2006/relationships/hyperlink" Target="https://europa.eu/european-union/topics/culture_de" TargetMode="External"/><Relationship Id="rId14" Type="http://schemas.openxmlformats.org/officeDocument/2006/relationships/image" Target="media/image1.gif"/><Relationship Id="rId30" Type="http://schemas.openxmlformats.org/officeDocument/2006/relationships/hyperlink" Target="https://europa.eu/european-union/topics/culture_nl" TargetMode="External"/><Relationship Id="rId35" Type="http://schemas.openxmlformats.org/officeDocument/2006/relationships/hyperlink" Target="https://europa.eu/european-union/topics/culture_sl" TargetMode="External"/><Relationship Id="rId56" Type="http://schemas.openxmlformats.org/officeDocument/2006/relationships/hyperlink" Target="https://europa.eu/european-union/topics/culture_fr" TargetMode="External"/><Relationship Id="rId77" Type="http://schemas.openxmlformats.org/officeDocument/2006/relationships/hyperlink" Target="https://europa.eu/european-union/topics_en" TargetMode="External"/><Relationship Id="rId100" Type="http://schemas.openxmlformats.org/officeDocument/2006/relationships/hyperlink" Target="https://publications.europa.eu/en/browse-by-subject?p_p_id=portal2012searchParametersDetails_WAR_portal2012portlet_INSTANCE_sl307hrzee6R&amp;p_p_lifecycle=1&amp;p_p_state=normal&amp;p_p_mode=view&amp;p_p_col_id=localnav&amp;p_p_col_count=3&amp;domain=EUPub&amp;selectedSubjectId=317&amp;elementType=2&amp;SEARCH_TYPE=BROWSE_BY_SUBJECT&amp;facet.eurovoc.domain=28&amp;facet.eurovoc.subject=317&amp;facet.eurovoc.subdomain=2831&amp;" TargetMode="External"/><Relationship Id="rId105" Type="http://schemas.openxmlformats.org/officeDocument/2006/relationships/hyperlink" Target="https://europa.eu/european-union/contact/social-networks_en" TargetMode="External"/><Relationship Id="rId8" Type="http://schemas.openxmlformats.org/officeDocument/2006/relationships/hyperlink" Target="https://europa.eu/european-union/abouteuropa/sitemap_en" TargetMode="External"/><Relationship Id="rId51" Type="http://schemas.openxmlformats.org/officeDocument/2006/relationships/hyperlink" Target="https://europa.eu/european-union/topics/culture_cs" TargetMode="External"/><Relationship Id="rId72" Type="http://schemas.openxmlformats.org/officeDocument/2006/relationships/control" Target="activeX/activeX2.xml"/><Relationship Id="rId93" Type="http://schemas.openxmlformats.org/officeDocument/2006/relationships/hyperlink" Target="http://www.europarl.europa.eu/committees/en/cult/home.html" TargetMode="External"/><Relationship Id="rId98" Type="http://schemas.openxmlformats.org/officeDocument/2006/relationships/hyperlink" Target="http://ec.europa.eu/dgs/education_culture/calls/index_en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uropa.eu/european-union/topics/culture_it" TargetMode="External"/><Relationship Id="rId46" Type="http://schemas.openxmlformats.org/officeDocument/2006/relationships/hyperlink" Target="https://europa.eu/european-union/abouteuropa/cookies_en" TargetMode="External"/><Relationship Id="rId67" Type="http://schemas.openxmlformats.org/officeDocument/2006/relationships/hyperlink" Target="https://europa.eu/european-union/topics/culture_ro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europa.eu/european-union/topics/culture_et" TargetMode="External"/><Relationship Id="rId41" Type="http://schemas.openxmlformats.org/officeDocument/2006/relationships/control" Target="activeX/activeX1.xml"/><Relationship Id="rId62" Type="http://schemas.openxmlformats.org/officeDocument/2006/relationships/hyperlink" Target="https://europa.eu/european-union/topics/culture_hu" TargetMode="External"/><Relationship Id="rId83" Type="http://schemas.openxmlformats.org/officeDocument/2006/relationships/hyperlink" Target="https://europa.eu/european-union/topics/multilingualism_en" TargetMode="External"/><Relationship Id="rId88" Type="http://schemas.openxmlformats.org/officeDocument/2006/relationships/hyperlink" Target="http://ec.europa.eu/programmes/creative-europe/index_en.htm" TargetMode="External"/><Relationship Id="rId111" Type="http://schemas.openxmlformats.org/officeDocument/2006/relationships/hyperlink" Target="https://europa.eu/european-union/contact/meet-us_e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2</cp:revision>
  <dcterms:created xsi:type="dcterms:W3CDTF">2017-09-29T08:24:00Z</dcterms:created>
  <dcterms:modified xsi:type="dcterms:W3CDTF">2017-09-29T08:24:00Z</dcterms:modified>
</cp:coreProperties>
</file>