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DE163" w14:textId="77777777" w:rsidR="004A722D" w:rsidRPr="009A1B91" w:rsidRDefault="000D3A48" w:rsidP="004A722D">
      <w:pPr>
        <w:spacing w:after="0" w:line="276" w:lineRule="auto"/>
        <w:jc w:val="center"/>
        <w:rPr>
          <w:rFonts w:asciiTheme="majorHAnsi" w:hAnsiTheme="majorHAnsi" w:cs="Tahoma"/>
          <w:b/>
          <w:sz w:val="22"/>
          <w:szCs w:val="22"/>
        </w:rPr>
      </w:pPr>
      <w:r w:rsidRPr="009A1B91">
        <w:rPr>
          <w:rFonts w:asciiTheme="majorHAnsi" w:hAnsiTheme="majorHAnsi" w:cs="Tahoma"/>
          <w:b/>
          <w:sz w:val="22"/>
          <w:szCs w:val="22"/>
        </w:rPr>
        <w:t>Χωρική Διακυβέρνηση: Εννοιες, Θεσμοί, Πολιτικές</w:t>
      </w:r>
    </w:p>
    <w:p w14:paraId="69AC6F6D" w14:textId="77777777" w:rsidR="004A722D" w:rsidRPr="009A1B91" w:rsidRDefault="004A722D" w:rsidP="004A722D">
      <w:pPr>
        <w:spacing w:after="0" w:line="276" w:lineRule="auto"/>
        <w:jc w:val="center"/>
        <w:rPr>
          <w:rFonts w:asciiTheme="majorHAnsi" w:hAnsiTheme="majorHAnsi" w:cs="Tahoma"/>
          <w:b/>
          <w:sz w:val="22"/>
          <w:szCs w:val="22"/>
        </w:rPr>
      </w:pPr>
    </w:p>
    <w:p w14:paraId="173B87FC" w14:textId="77777777" w:rsidR="004A722D" w:rsidRPr="009A1B91" w:rsidRDefault="004A722D" w:rsidP="004A722D">
      <w:pPr>
        <w:spacing w:after="0" w:line="276" w:lineRule="auto"/>
        <w:rPr>
          <w:rFonts w:asciiTheme="majorHAnsi" w:hAnsiTheme="majorHAnsi" w:cs="Tahoma"/>
          <w:b/>
          <w:sz w:val="22"/>
          <w:szCs w:val="22"/>
        </w:rPr>
      </w:pPr>
      <w:r w:rsidRPr="009A1B91">
        <w:rPr>
          <w:rFonts w:asciiTheme="majorHAnsi" w:hAnsiTheme="majorHAnsi" w:cs="Tahoma"/>
          <w:b/>
          <w:sz w:val="22"/>
          <w:szCs w:val="22"/>
        </w:rPr>
        <w:t xml:space="preserve">Διδάσκοντες: Κώστας Λαλένης, </w:t>
      </w:r>
      <w:r w:rsidR="000D3A48" w:rsidRPr="009A1B91">
        <w:rPr>
          <w:rFonts w:asciiTheme="majorHAnsi" w:hAnsiTheme="majorHAnsi" w:cs="Tahoma"/>
          <w:b/>
          <w:sz w:val="22"/>
          <w:szCs w:val="22"/>
        </w:rPr>
        <w:t>Νικολός Βογιατζίδης, Μαρία Μαρκάτου</w:t>
      </w:r>
    </w:p>
    <w:p w14:paraId="61DC8ACA" w14:textId="77777777" w:rsidR="009A1B91" w:rsidRPr="009A1B91" w:rsidRDefault="009A1B91" w:rsidP="004A722D">
      <w:pPr>
        <w:spacing w:after="0" w:line="276" w:lineRule="auto"/>
        <w:rPr>
          <w:rFonts w:asciiTheme="majorHAnsi" w:hAnsiTheme="majorHAnsi" w:cs="Tahoma"/>
          <w:b/>
          <w:sz w:val="22"/>
          <w:szCs w:val="22"/>
        </w:rPr>
      </w:pPr>
    </w:p>
    <w:p w14:paraId="64C542B8" w14:textId="77777777" w:rsidR="004A722D" w:rsidRPr="009A1B91" w:rsidRDefault="00736410" w:rsidP="004A722D">
      <w:pPr>
        <w:spacing w:after="0" w:line="276" w:lineRule="auto"/>
        <w:rPr>
          <w:rFonts w:asciiTheme="majorHAnsi" w:hAnsiTheme="majorHAnsi" w:cs="Tahoma"/>
          <w:sz w:val="22"/>
          <w:szCs w:val="22"/>
        </w:rPr>
      </w:pPr>
      <w:r w:rsidRPr="009A1B91">
        <w:rPr>
          <w:rFonts w:asciiTheme="majorHAnsi" w:hAnsiTheme="majorHAnsi" w:cs="Tahoma"/>
          <w:sz w:val="22"/>
          <w:szCs w:val="22"/>
        </w:rPr>
        <w:t>Εαρινό</w:t>
      </w:r>
      <w:r w:rsidR="004A722D" w:rsidRPr="009A1B91">
        <w:rPr>
          <w:rFonts w:asciiTheme="majorHAnsi" w:hAnsiTheme="majorHAnsi" w:cs="Tahoma"/>
          <w:sz w:val="22"/>
          <w:szCs w:val="22"/>
        </w:rPr>
        <w:t xml:space="preserve"> εξάμηνο 201</w:t>
      </w:r>
      <w:r w:rsidRPr="009A1B91">
        <w:rPr>
          <w:rFonts w:asciiTheme="majorHAnsi" w:hAnsiTheme="majorHAnsi" w:cs="Tahoma"/>
          <w:sz w:val="22"/>
          <w:szCs w:val="22"/>
        </w:rPr>
        <w:t xml:space="preserve">9 </w:t>
      </w:r>
    </w:p>
    <w:p w14:paraId="7E9D76CA" w14:textId="77777777" w:rsidR="004A722D" w:rsidRPr="009A1B91" w:rsidRDefault="004A722D" w:rsidP="004A722D">
      <w:pPr>
        <w:spacing w:after="0" w:line="276" w:lineRule="auto"/>
        <w:rPr>
          <w:rFonts w:asciiTheme="majorHAnsi" w:hAnsiTheme="majorHAnsi" w:cs="Tahoma"/>
          <w:sz w:val="22"/>
          <w:szCs w:val="22"/>
        </w:rPr>
      </w:pPr>
    </w:p>
    <w:p w14:paraId="79E31D70" w14:textId="77777777" w:rsidR="0023308D" w:rsidRPr="009A1B91" w:rsidRDefault="0023308D" w:rsidP="004A722D">
      <w:pPr>
        <w:spacing w:after="0" w:line="276" w:lineRule="auto"/>
        <w:rPr>
          <w:rFonts w:asciiTheme="majorHAnsi" w:hAnsiTheme="majorHAnsi" w:cs="Tahoma"/>
          <w:b/>
          <w:sz w:val="22"/>
          <w:szCs w:val="22"/>
        </w:rPr>
      </w:pPr>
      <w:r w:rsidRPr="009A1B91">
        <w:rPr>
          <w:rFonts w:asciiTheme="majorHAnsi" w:hAnsiTheme="majorHAnsi" w:cs="Tahoma"/>
          <w:b/>
          <w:sz w:val="22"/>
          <w:szCs w:val="22"/>
        </w:rPr>
        <w:t>Πρόγραμμα διεξαγωγής του μαθήματος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7041"/>
      </w:tblGrid>
      <w:tr w:rsidR="000D3A48" w:rsidRPr="009A1B91" w14:paraId="67E3B6AA" w14:textId="77777777" w:rsidTr="00ED486D">
        <w:trPr>
          <w:tblHeader/>
        </w:trPr>
        <w:tc>
          <w:tcPr>
            <w:tcW w:w="0" w:type="auto"/>
            <w:tcBorders>
              <w:bottom w:val="double" w:sz="4" w:space="0" w:color="auto"/>
            </w:tcBorders>
          </w:tcPr>
          <w:p w14:paraId="18ED4DD9" w14:textId="77777777" w:rsidR="000D3A48" w:rsidRPr="009A1B91" w:rsidRDefault="000D3A48" w:rsidP="004A722D">
            <w:pPr>
              <w:spacing w:after="0" w:line="264" w:lineRule="aut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62D0308F" w14:textId="77777777" w:rsidR="000D3A48" w:rsidRPr="009A1B91" w:rsidRDefault="000D3A48" w:rsidP="00C356A3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b/>
                <w:sz w:val="22"/>
                <w:szCs w:val="22"/>
              </w:rPr>
              <w:t>Κατευθύνσεις και διαλέξεις</w:t>
            </w:r>
          </w:p>
        </w:tc>
      </w:tr>
      <w:tr w:rsidR="000D3A48" w:rsidRPr="009A1B91" w14:paraId="3D73876B" w14:textId="77777777" w:rsidTr="00ED486D">
        <w:tc>
          <w:tcPr>
            <w:tcW w:w="0" w:type="auto"/>
            <w:tcBorders>
              <w:top w:val="double" w:sz="4" w:space="0" w:color="auto"/>
            </w:tcBorders>
          </w:tcPr>
          <w:p w14:paraId="25E373FF" w14:textId="77777777" w:rsidR="000D3A48" w:rsidRPr="009A1B91" w:rsidRDefault="000D3A48" w:rsidP="00227D4B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b/>
                <w:sz w:val="22"/>
                <w:szCs w:val="22"/>
              </w:rPr>
              <w:t>14/02/2019</w:t>
            </w:r>
          </w:p>
          <w:p w14:paraId="21E5C81E" w14:textId="77777777" w:rsidR="000D3A48" w:rsidRPr="009A1B91" w:rsidRDefault="000D3A48" w:rsidP="00227D4B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073AEF82" w14:textId="77777777" w:rsidR="00CF0583" w:rsidRPr="009A1B91" w:rsidRDefault="000D3A48" w:rsidP="00241F2C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sz w:val="22"/>
                <w:szCs w:val="22"/>
              </w:rPr>
              <w:t>Εισαγωγή και περιεχόμενο του μαθήματος</w:t>
            </w:r>
            <w:r w:rsidR="00CF0583" w:rsidRPr="009A1B91">
              <w:rPr>
                <w:rFonts w:asciiTheme="majorHAnsi" w:hAnsiTheme="majorHAnsi" w:cs="Tahoma"/>
                <w:sz w:val="22"/>
                <w:szCs w:val="22"/>
              </w:rPr>
              <w:t xml:space="preserve">. </w:t>
            </w:r>
          </w:p>
          <w:p w14:paraId="7B030213" w14:textId="77777777" w:rsidR="000D3A48" w:rsidRPr="009A1B91" w:rsidRDefault="00CF0583" w:rsidP="00241F2C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sz w:val="22"/>
                <w:szCs w:val="22"/>
              </w:rPr>
              <w:t>Ολοι.</w:t>
            </w:r>
          </w:p>
        </w:tc>
      </w:tr>
      <w:tr w:rsidR="000D3A48" w:rsidRPr="009A1B91" w14:paraId="610FEAD5" w14:textId="77777777" w:rsidTr="00ED486D">
        <w:tc>
          <w:tcPr>
            <w:tcW w:w="0" w:type="auto"/>
            <w:tcBorders>
              <w:top w:val="double" w:sz="4" w:space="0" w:color="auto"/>
            </w:tcBorders>
          </w:tcPr>
          <w:p w14:paraId="141ED8BC" w14:textId="77777777" w:rsidR="000D3A48" w:rsidRPr="009A1B91" w:rsidRDefault="000D3A48" w:rsidP="00F80567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b/>
                <w:sz w:val="22"/>
                <w:szCs w:val="22"/>
              </w:rPr>
              <w:t>21/02/19</w:t>
            </w:r>
          </w:p>
          <w:p w14:paraId="7E6D54FF" w14:textId="77777777" w:rsidR="000D3A48" w:rsidRPr="009A1B91" w:rsidRDefault="000D3A48" w:rsidP="00F80567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4362BD63" w14:textId="77777777" w:rsidR="000D3A48" w:rsidRPr="009A1B91" w:rsidRDefault="000D3A48" w:rsidP="00D054DB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sz w:val="22"/>
                <w:szCs w:val="22"/>
              </w:rPr>
              <w:t>ΕΝΝΟΙΕΣ: Κράτος και Κοινωνία Πολιτών – Δίκαιο του Κράτους και Κράτος Δικαίου. Κυβέρνηση – Διοίκηση  - Διακυβέρνηση. Επίπεδα Χωρικής Διακυβέρνησης – Τοπικό, περιφερειακό, εθνικό</w:t>
            </w:r>
            <w:r w:rsidR="00CF0583" w:rsidRPr="009A1B91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3E085775" w14:textId="77777777" w:rsidR="00CF0583" w:rsidRPr="009A1B91" w:rsidRDefault="00CF0583" w:rsidP="00D054DB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sz w:val="22"/>
                <w:szCs w:val="22"/>
              </w:rPr>
              <w:t>Βογιατζίδης, Μαρκάτου.</w:t>
            </w:r>
          </w:p>
        </w:tc>
      </w:tr>
      <w:tr w:rsidR="000D3A48" w:rsidRPr="009A1B91" w14:paraId="7A508C3B" w14:textId="77777777" w:rsidTr="00ED486D">
        <w:tc>
          <w:tcPr>
            <w:tcW w:w="0" w:type="auto"/>
            <w:tcBorders>
              <w:top w:val="double" w:sz="4" w:space="0" w:color="auto"/>
            </w:tcBorders>
          </w:tcPr>
          <w:p w14:paraId="3AB0EA96" w14:textId="77777777" w:rsidR="000D3A48" w:rsidRPr="009A1B91" w:rsidRDefault="000D3A48" w:rsidP="00E6319D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b/>
                <w:sz w:val="22"/>
                <w:szCs w:val="22"/>
              </w:rPr>
              <w:t xml:space="preserve">28/02/19 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302443FA" w14:textId="77777777" w:rsidR="000D3A48" w:rsidRPr="009A1B91" w:rsidRDefault="000D3A48" w:rsidP="00D054DB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sz w:val="22"/>
                <w:szCs w:val="22"/>
              </w:rPr>
              <w:t>Η Χωρική Διακυβέρνηση στην Ελλάδα – Ιστορική εξέλιξη.</w:t>
            </w:r>
            <w:r w:rsidR="00CF0583" w:rsidRPr="009A1B91">
              <w:rPr>
                <w:rFonts w:asciiTheme="majorHAnsi" w:hAnsiTheme="majorHAnsi" w:cs="Tahoma"/>
                <w:sz w:val="22"/>
                <w:szCs w:val="22"/>
              </w:rPr>
              <w:t xml:space="preserve"> Ολοι.</w:t>
            </w:r>
          </w:p>
        </w:tc>
      </w:tr>
      <w:tr w:rsidR="000D3A48" w:rsidRPr="009A1B91" w14:paraId="785B4F6B" w14:textId="77777777" w:rsidTr="00ED486D">
        <w:tc>
          <w:tcPr>
            <w:tcW w:w="0" w:type="auto"/>
          </w:tcPr>
          <w:p w14:paraId="7F20BF65" w14:textId="77777777" w:rsidR="000D3A48" w:rsidRPr="009A1B91" w:rsidRDefault="000D3A48" w:rsidP="00227D4B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b/>
                <w:sz w:val="22"/>
                <w:szCs w:val="22"/>
              </w:rPr>
              <w:t>07/03/19</w:t>
            </w:r>
          </w:p>
          <w:p w14:paraId="265B9196" w14:textId="77777777" w:rsidR="000D3A48" w:rsidRPr="009A1B91" w:rsidRDefault="000D3A48" w:rsidP="00227D4B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1ECDFC4" w14:textId="77777777" w:rsidR="00CF0583" w:rsidRPr="009A1B91" w:rsidRDefault="00CF0583" w:rsidP="000D3A48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sz w:val="22"/>
                <w:szCs w:val="22"/>
              </w:rPr>
              <w:t>Η Χωρική Διακυβέρνηση στην Ελλάδα – Προγράμματα Καποδίστριας και Καλλικράτης</w:t>
            </w:r>
          </w:p>
          <w:p w14:paraId="1751257E" w14:textId="77777777" w:rsidR="000D3A48" w:rsidRPr="009A1B91" w:rsidRDefault="00CF0583" w:rsidP="000D3A48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sz w:val="22"/>
                <w:szCs w:val="22"/>
              </w:rPr>
              <w:t>Χαρακτηριστικά καλής διακυβέρνησης.</w:t>
            </w:r>
            <w:r w:rsidR="000D3A48" w:rsidRPr="009A1B91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  <w:p w14:paraId="1F180A99" w14:textId="77777777" w:rsidR="000D3A48" w:rsidRPr="009A1B91" w:rsidRDefault="00CF0583" w:rsidP="00CF0583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sz w:val="22"/>
                <w:szCs w:val="22"/>
              </w:rPr>
              <w:t>Λαλένης, Μαρκάτου.</w:t>
            </w:r>
          </w:p>
        </w:tc>
      </w:tr>
      <w:tr w:rsidR="000D3A48" w:rsidRPr="009A1B91" w14:paraId="202250B9" w14:textId="77777777" w:rsidTr="00ED486D">
        <w:tc>
          <w:tcPr>
            <w:tcW w:w="0" w:type="auto"/>
          </w:tcPr>
          <w:p w14:paraId="6202B2C8" w14:textId="77777777" w:rsidR="000D3A48" w:rsidRPr="009A1B91" w:rsidRDefault="000D3A48" w:rsidP="00E6319D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b/>
                <w:sz w:val="22"/>
                <w:szCs w:val="22"/>
              </w:rPr>
              <w:t xml:space="preserve">14/03/19 </w:t>
            </w:r>
          </w:p>
        </w:tc>
        <w:tc>
          <w:tcPr>
            <w:tcW w:w="0" w:type="auto"/>
          </w:tcPr>
          <w:p w14:paraId="1C9186B0" w14:textId="77777777" w:rsidR="009E1C6B" w:rsidRPr="009A1B91" w:rsidRDefault="009E1C6B" w:rsidP="000D3A48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sz w:val="22"/>
                <w:szCs w:val="22"/>
              </w:rPr>
              <w:t>Χωρική Διακυβέρνηση: θεωρία και η Ευρωπαϊκή εμπειρία</w:t>
            </w:r>
          </w:p>
          <w:p w14:paraId="15E8D439" w14:textId="77777777" w:rsidR="00CF0583" w:rsidRPr="009A1B91" w:rsidRDefault="00CF0583" w:rsidP="000D3A48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sz w:val="22"/>
                <w:szCs w:val="22"/>
              </w:rPr>
              <w:t>Μαρκάτου.</w:t>
            </w:r>
          </w:p>
        </w:tc>
      </w:tr>
      <w:tr w:rsidR="000D3A48" w:rsidRPr="009A1B91" w14:paraId="0E1E7272" w14:textId="77777777" w:rsidTr="00ED486D">
        <w:tc>
          <w:tcPr>
            <w:tcW w:w="0" w:type="auto"/>
          </w:tcPr>
          <w:p w14:paraId="5F7F7DA8" w14:textId="77777777" w:rsidR="000D3A48" w:rsidRPr="009A1B91" w:rsidRDefault="000D3A48" w:rsidP="00C356A3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b/>
                <w:sz w:val="22"/>
                <w:szCs w:val="22"/>
              </w:rPr>
              <w:t>21/03/19</w:t>
            </w:r>
          </w:p>
          <w:p w14:paraId="39047591" w14:textId="77777777" w:rsidR="000D3A48" w:rsidRPr="009A1B91" w:rsidRDefault="000D3A48" w:rsidP="00C356A3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B1F05DA" w14:textId="77777777" w:rsidR="00CF0583" w:rsidRDefault="00C63AF4" w:rsidP="00C356A3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Ο διεκδικούμενος κοινός χώρος</w:t>
            </w:r>
          </w:p>
          <w:p w14:paraId="703075A7" w14:textId="77777777" w:rsidR="00C63AF4" w:rsidRPr="009A1B91" w:rsidRDefault="00C63AF4" w:rsidP="00C356A3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Τσαβδάρογλου</w:t>
            </w:r>
            <w:bookmarkStart w:id="0" w:name="_GoBack"/>
            <w:bookmarkEnd w:id="0"/>
          </w:p>
        </w:tc>
      </w:tr>
      <w:tr w:rsidR="000D3A48" w:rsidRPr="009A1B91" w14:paraId="5EE7A980" w14:textId="77777777" w:rsidTr="00ED486D">
        <w:tc>
          <w:tcPr>
            <w:tcW w:w="0" w:type="auto"/>
          </w:tcPr>
          <w:p w14:paraId="41192CBF" w14:textId="77777777" w:rsidR="000D3A48" w:rsidRPr="009A1B91" w:rsidRDefault="000D3A48" w:rsidP="00E6319D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b/>
                <w:sz w:val="22"/>
                <w:szCs w:val="22"/>
              </w:rPr>
              <w:t xml:space="preserve">28/03/19 </w:t>
            </w:r>
          </w:p>
        </w:tc>
        <w:tc>
          <w:tcPr>
            <w:tcW w:w="0" w:type="auto"/>
          </w:tcPr>
          <w:p w14:paraId="7DD6711A" w14:textId="77777777" w:rsidR="00215872" w:rsidRPr="009A1B91" w:rsidRDefault="009A1B91" w:rsidP="00C356A3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 w:rsidRPr="009A1B91">
              <w:rPr>
                <w:rFonts w:asciiTheme="majorHAnsi" w:hAnsiTheme="majorHAnsi" w:cs="Arial"/>
                <w:sz w:val="22"/>
                <w:szCs w:val="22"/>
              </w:rPr>
              <w:t>Θεσμικό πλαίσιο χωρικής διακυβέρνησης σε χώρες της Ε.Ε. – Βρετανία, Γαλλία, Βέλγιο</w:t>
            </w:r>
          </w:p>
          <w:p w14:paraId="26BDEADB" w14:textId="77777777" w:rsidR="000D3A48" w:rsidRPr="009A1B91" w:rsidRDefault="009E1C6B" w:rsidP="00C356A3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  <w:lang w:val="en-US"/>
              </w:rPr>
            </w:pPr>
            <w:r w:rsidRPr="009A1B91">
              <w:rPr>
                <w:rFonts w:asciiTheme="majorHAnsi" w:hAnsiTheme="majorHAnsi" w:cs="Tahoma"/>
                <w:sz w:val="22"/>
                <w:szCs w:val="22"/>
              </w:rPr>
              <w:t>Βογιατζίδης</w:t>
            </w:r>
          </w:p>
        </w:tc>
      </w:tr>
      <w:tr w:rsidR="000D3A48" w:rsidRPr="009A1B91" w14:paraId="58033730" w14:textId="77777777" w:rsidTr="001769D9">
        <w:tc>
          <w:tcPr>
            <w:tcW w:w="0" w:type="auto"/>
          </w:tcPr>
          <w:p w14:paraId="785E7A73" w14:textId="77777777" w:rsidR="000D3A48" w:rsidRPr="009A1B91" w:rsidRDefault="000D3A48" w:rsidP="00DD63D4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  <w:lang w:val="en-US"/>
              </w:rPr>
            </w:pPr>
            <w:r w:rsidRPr="009A1B91">
              <w:rPr>
                <w:rFonts w:asciiTheme="majorHAnsi" w:hAnsiTheme="majorHAnsi" w:cs="Tahoma"/>
                <w:b/>
                <w:sz w:val="22"/>
                <w:szCs w:val="22"/>
                <w:lang w:val="en-US"/>
              </w:rPr>
              <w:t>04</w:t>
            </w:r>
            <w:r w:rsidRPr="009A1B91">
              <w:rPr>
                <w:rFonts w:asciiTheme="majorHAnsi" w:hAnsiTheme="majorHAnsi" w:cs="Tahoma"/>
                <w:b/>
                <w:sz w:val="22"/>
                <w:szCs w:val="22"/>
              </w:rPr>
              <w:t>/04/19</w:t>
            </w:r>
          </w:p>
          <w:p w14:paraId="5B8C7DA5" w14:textId="77777777" w:rsidR="000D3A48" w:rsidRPr="009A1B91" w:rsidRDefault="000D3A48" w:rsidP="00DD63D4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7BD0420" w14:textId="77777777" w:rsidR="009E1C6B" w:rsidRPr="009A1B91" w:rsidRDefault="00366600" w:rsidP="009E1C6B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sz w:val="22"/>
                <w:szCs w:val="22"/>
              </w:rPr>
              <w:t>Διαφθορά. Εννοιες, φαινόμενα στον ελληνικό χώρο.</w:t>
            </w:r>
            <w:r w:rsidR="00C63AF4" w:rsidRPr="009A1B91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C63AF4" w:rsidRPr="009A1B91">
              <w:rPr>
                <w:rFonts w:asciiTheme="majorHAnsi" w:hAnsiTheme="majorHAnsi" w:cs="Tahoma"/>
                <w:sz w:val="22"/>
                <w:szCs w:val="22"/>
              </w:rPr>
              <w:t xml:space="preserve">Συμμετοχικές έννοιες και διαδικασίες στον σχεδιασμό. </w:t>
            </w:r>
            <w:r w:rsidR="00C63AF4" w:rsidRPr="009A1B91">
              <w:rPr>
                <w:rFonts w:asciiTheme="majorHAnsi" w:hAnsiTheme="majorHAnsi" w:cs="Tahoma"/>
                <w:sz w:val="22"/>
                <w:szCs w:val="22"/>
                <w:lang w:val="en-US"/>
              </w:rPr>
              <w:t>Gaming.</w:t>
            </w:r>
          </w:p>
          <w:p w14:paraId="695409A7" w14:textId="77777777" w:rsidR="00CF0583" w:rsidRPr="009A1B91" w:rsidRDefault="00366600" w:rsidP="009E1C6B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sz w:val="22"/>
                <w:szCs w:val="22"/>
              </w:rPr>
              <w:t xml:space="preserve">Λαλένης  </w:t>
            </w:r>
          </w:p>
        </w:tc>
      </w:tr>
      <w:tr w:rsidR="000D3A48" w:rsidRPr="009A1B91" w14:paraId="6672D446" w14:textId="77777777" w:rsidTr="00ED486D">
        <w:tc>
          <w:tcPr>
            <w:tcW w:w="0" w:type="auto"/>
          </w:tcPr>
          <w:p w14:paraId="0E691F61" w14:textId="77777777" w:rsidR="000D3A48" w:rsidRPr="009A1B91" w:rsidRDefault="000D3A48" w:rsidP="00EB5F58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b/>
                <w:sz w:val="22"/>
                <w:szCs w:val="22"/>
              </w:rPr>
              <w:t xml:space="preserve">11/04/19 </w:t>
            </w:r>
          </w:p>
          <w:p w14:paraId="71E59823" w14:textId="77777777" w:rsidR="000D3A48" w:rsidRPr="009A1B91" w:rsidRDefault="000D3A48" w:rsidP="00EB5F58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00A76FF" w14:textId="77777777" w:rsidR="009A1B91" w:rsidRPr="009A1B91" w:rsidRDefault="009A1B91" w:rsidP="009A1B91">
            <w:pPr>
              <w:spacing w:after="0" w:line="264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9A1B91">
              <w:rPr>
                <w:rFonts w:asciiTheme="majorHAnsi" w:hAnsiTheme="majorHAnsi" w:cs="Arial"/>
                <w:sz w:val="22"/>
                <w:szCs w:val="22"/>
              </w:rPr>
              <w:t>Ομοσπονδιακές (</w:t>
            </w:r>
            <w:r w:rsidRPr="009A1B91">
              <w:rPr>
                <w:rFonts w:asciiTheme="majorHAnsi" w:hAnsiTheme="majorHAnsi" w:cs="Arial"/>
                <w:sz w:val="22"/>
                <w:szCs w:val="22"/>
                <w:lang w:val="en-US"/>
              </w:rPr>
              <w:t>federal</w:t>
            </w:r>
            <w:r w:rsidRPr="009A1B91">
              <w:rPr>
                <w:rFonts w:asciiTheme="majorHAnsi" w:hAnsiTheme="majorHAnsi" w:cs="Arial"/>
                <w:sz w:val="22"/>
                <w:szCs w:val="22"/>
              </w:rPr>
              <w:t>) και ενιαίες (</w:t>
            </w:r>
            <w:r w:rsidRPr="009A1B91">
              <w:rPr>
                <w:rFonts w:asciiTheme="majorHAnsi" w:hAnsiTheme="majorHAnsi" w:cs="Arial"/>
                <w:sz w:val="22"/>
                <w:szCs w:val="22"/>
                <w:lang w:val="en-US"/>
              </w:rPr>
              <w:t>unitary</w:t>
            </w:r>
            <w:r w:rsidRPr="009A1B91">
              <w:rPr>
                <w:rFonts w:asciiTheme="majorHAnsi" w:hAnsiTheme="majorHAnsi" w:cs="Arial"/>
                <w:sz w:val="22"/>
                <w:szCs w:val="22"/>
              </w:rPr>
              <w:t>) κρατικές δομές χωρικής διακυβέρνησης</w:t>
            </w:r>
          </w:p>
          <w:p w14:paraId="7C83C6E9" w14:textId="77777777" w:rsidR="000D3A48" w:rsidRPr="009A1B91" w:rsidRDefault="009E1C6B" w:rsidP="00215872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sz w:val="22"/>
                <w:szCs w:val="22"/>
              </w:rPr>
              <w:t>Βογιατζίδης</w:t>
            </w:r>
            <w:r w:rsidR="00C21B54" w:rsidRPr="009A1B91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</w:tc>
      </w:tr>
      <w:tr w:rsidR="000D3A48" w:rsidRPr="009A1B91" w14:paraId="4B3BF5C1" w14:textId="77777777" w:rsidTr="00ED486D">
        <w:tc>
          <w:tcPr>
            <w:tcW w:w="0" w:type="auto"/>
          </w:tcPr>
          <w:p w14:paraId="5E46768B" w14:textId="77777777" w:rsidR="000D3A48" w:rsidRPr="009A1B91" w:rsidRDefault="000D3A48" w:rsidP="00E6319D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b/>
                <w:sz w:val="22"/>
                <w:szCs w:val="22"/>
              </w:rPr>
              <w:t xml:space="preserve">18/04/19 </w:t>
            </w:r>
          </w:p>
        </w:tc>
        <w:tc>
          <w:tcPr>
            <w:tcW w:w="0" w:type="auto"/>
          </w:tcPr>
          <w:p w14:paraId="503E88AA" w14:textId="77777777" w:rsidR="000D3A48" w:rsidRPr="009A1B91" w:rsidRDefault="009E1C6B" w:rsidP="000D3A48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sz w:val="22"/>
                <w:szCs w:val="22"/>
              </w:rPr>
              <w:t xml:space="preserve">Χωρικός Σχεδιασμός και Διακυβέρνηση- Παραδείγματα </w:t>
            </w:r>
            <w:r w:rsidR="00C5376C" w:rsidRPr="009A1B91">
              <w:rPr>
                <w:rFonts w:asciiTheme="majorHAnsi" w:hAnsiTheme="majorHAnsi" w:cs="Tahoma"/>
                <w:sz w:val="22"/>
                <w:szCs w:val="22"/>
              </w:rPr>
              <w:t>(Διαχείριση υδάτων/ Βιώσιμη Κινητικότητα/ Απαλλοτρίωση)</w:t>
            </w:r>
          </w:p>
          <w:p w14:paraId="0A0DB741" w14:textId="77777777" w:rsidR="009E1C6B" w:rsidRPr="009A1B91" w:rsidRDefault="009E1C6B" w:rsidP="000D3A48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sz w:val="22"/>
                <w:szCs w:val="22"/>
              </w:rPr>
              <w:t>Μαρκάτου</w:t>
            </w:r>
          </w:p>
        </w:tc>
      </w:tr>
      <w:tr w:rsidR="000D3A48" w:rsidRPr="009A1B91" w14:paraId="73343A34" w14:textId="77777777" w:rsidTr="00ED486D">
        <w:tc>
          <w:tcPr>
            <w:tcW w:w="0" w:type="auto"/>
          </w:tcPr>
          <w:p w14:paraId="564FCF58" w14:textId="77777777" w:rsidR="000D3A48" w:rsidRPr="009A1B91" w:rsidRDefault="000D3A48" w:rsidP="00E6319D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b/>
                <w:sz w:val="22"/>
                <w:szCs w:val="22"/>
              </w:rPr>
              <w:t xml:space="preserve">25/04/19 </w:t>
            </w:r>
          </w:p>
        </w:tc>
        <w:tc>
          <w:tcPr>
            <w:tcW w:w="0" w:type="auto"/>
          </w:tcPr>
          <w:p w14:paraId="4ED241D4" w14:textId="77777777" w:rsidR="000D3A48" w:rsidRPr="009A1B91" w:rsidRDefault="00CF0583" w:rsidP="00425838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sz w:val="22"/>
                <w:szCs w:val="22"/>
              </w:rPr>
              <w:t>Αργία</w:t>
            </w:r>
          </w:p>
        </w:tc>
      </w:tr>
      <w:tr w:rsidR="000D3A48" w:rsidRPr="009A1B91" w14:paraId="111BC760" w14:textId="77777777" w:rsidTr="00ED486D">
        <w:tc>
          <w:tcPr>
            <w:tcW w:w="0" w:type="auto"/>
          </w:tcPr>
          <w:p w14:paraId="35A9D514" w14:textId="77777777" w:rsidR="000D3A48" w:rsidRPr="009A1B91" w:rsidRDefault="000D3A48" w:rsidP="003002CD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b/>
                <w:sz w:val="22"/>
                <w:szCs w:val="22"/>
              </w:rPr>
              <w:t>02/05/19</w:t>
            </w:r>
          </w:p>
          <w:p w14:paraId="4F60213A" w14:textId="77777777" w:rsidR="000D3A48" w:rsidRPr="009A1B91" w:rsidRDefault="000D3A48" w:rsidP="003002CD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5E79A6B" w14:textId="77777777" w:rsidR="000D3A48" w:rsidRPr="009A1B91" w:rsidRDefault="00CF0583" w:rsidP="000D3A48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sz w:val="22"/>
                <w:szCs w:val="22"/>
              </w:rPr>
              <w:t>Αργία</w:t>
            </w:r>
          </w:p>
        </w:tc>
      </w:tr>
      <w:tr w:rsidR="000D3A48" w:rsidRPr="009A1B91" w14:paraId="308F5179" w14:textId="77777777" w:rsidTr="00ED486D">
        <w:tc>
          <w:tcPr>
            <w:tcW w:w="0" w:type="auto"/>
          </w:tcPr>
          <w:p w14:paraId="71BC72CE" w14:textId="77777777" w:rsidR="000D3A48" w:rsidRPr="009A1B91" w:rsidRDefault="000D3A48" w:rsidP="00E6319D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b/>
                <w:sz w:val="22"/>
                <w:szCs w:val="22"/>
              </w:rPr>
              <w:t xml:space="preserve">09/05/19 </w:t>
            </w:r>
          </w:p>
        </w:tc>
        <w:tc>
          <w:tcPr>
            <w:tcW w:w="0" w:type="auto"/>
          </w:tcPr>
          <w:p w14:paraId="658D4D3B" w14:textId="77777777" w:rsidR="00366600" w:rsidRPr="009A1B91" w:rsidRDefault="00366600" w:rsidP="00366600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sz w:val="22"/>
                <w:szCs w:val="22"/>
              </w:rPr>
              <w:t>Θεσμικό πλαίσιο μελετών δημοσίου. Διαδικασίες. Ασκηση.</w:t>
            </w:r>
          </w:p>
          <w:p w14:paraId="78D8CF22" w14:textId="77777777" w:rsidR="00CF0583" w:rsidRPr="009A1B91" w:rsidRDefault="00366600" w:rsidP="00366600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sz w:val="22"/>
                <w:szCs w:val="22"/>
              </w:rPr>
              <w:t>Λαλένης</w:t>
            </w:r>
          </w:p>
        </w:tc>
      </w:tr>
      <w:tr w:rsidR="000D3A48" w:rsidRPr="009A1B91" w14:paraId="07B23643" w14:textId="77777777" w:rsidTr="00ED486D">
        <w:tc>
          <w:tcPr>
            <w:tcW w:w="0" w:type="auto"/>
          </w:tcPr>
          <w:p w14:paraId="05356E32" w14:textId="77777777" w:rsidR="000D3A48" w:rsidRPr="009A1B91" w:rsidRDefault="000D3A48" w:rsidP="00227D4B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b/>
                <w:sz w:val="22"/>
                <w:szCs w:val="22"/>
              </w:rPr>
              <w:t>16/05/19</w:t>
            </w:r>
          </w:p>
        </w:tc>
        <w:tc>
          <w:tcPr>
            <w:tcW w:w="0" w:type="auto"/>
          </w:tcPr>
          <w:p w14:paraId="6DD12278" w14:textId="77777777" w:rsidR="000D3A48" w:rsidRPr="009A1B91" w:rsidRDefault="000D3A48" w:rsidP="00425838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9A1B91" w:rsidRPr="009A1B91">
              <w:rPr>
                <w:rFonts w:asciiTheme="majorHAnsi" w:hAnsiTheme="majorHAnsi" w:cs="Arial"/>
                <w:sz w:val="22"/>
                <w:szCs w:val="22"/>
              </w:rPr>
              <w:t>Το μέλλον της χωρικής διακυβέρνησης σε εθνικό και ευρωπαϊκό επίπεδο</w:t>
            </w:r>
          </w:p>
          <w:p w14:paraId="0B24392D" w14:textId="77777777" w:rsidR="000D3A48" w:rsidRPr="009A1B91" w:rsidRDefault="00366600" w:rsidP="00425838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sz w:val="22"/>
                <w:szCs w:val="22"/>
              </w:rPr>
              <w:t>Βογιατζίδης.</w:t>
            </w:r>
          </w:p>
        </w:tc>
      </w:tr>
      <w:tr w:rsidR="000D3A48" w:rsidRPr="009A1B91" w14:paraId="364E5F7E" w14:textId="77777777" w:rsidTr="00ED486D">
        <w:tc>
          <w:tcPr>
            <w:tcW w:w="0" w:type="auto"/>
          </w:tcPr>
          <w:p w14:paraId="5AD863AF" w14:textId="77777777" w:rsidR="000D3A48" w:rsidRPr="009A1B91" w:rsidRDefault="000D3A48" w:rsidP="00E6319D">
            <w:pPr>
              <w:spacing w:after="0" w:line="264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b/>
                <w:sz w:val="22"/>
                <w:szCs w:val="22"/>
              </w:rPr>
              <w:t>23/05/19</w:t>
            </w:r>
          </w:p>
        </w:tc>
        <w:tc>
          <w:tcPr>
            <w:tcW w:w="0" w:type="auto"/>
          </w:tcPr>
          <w:p w14:paraId="3A750505" w14:textId="77777777" w:rsidR="000D3A48" w:rsidRPr="009A1B91" w:rsidRDefault="00366600" w:rsidP="00425838">
            <w:pPr>
              <w:spacing w:after="0" w:line="264" w:lineRule="auto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  <w:r w:rsidRPr="009A1B91">
              <w:rPr>
                <w:rFonts w:asciiTheme="majorHAnsi" w:hAnsiTheme="majorHAnsi" w:cs="Tahoma"/>
                <w:sz w:val="22"/>
                <w:szCs w:val="22"/>
              </w:rPr>
              <w:t>Ανασκόπιση, αξιολόγηση του μαθήματος. Παράδοση άσκησης. Ολοι.</w:t>
            </w:r>
          </w:p>
        </w:tc>
      </w:tr>
    </w:tbl>
    <w:p w14:paraId="77B233F8" w14:textId="77777777" w:rsidR="00C33EFF" w:rsidRPr="009A1B91" w:rsidRDefault="00C33EFF" w:rsidP="000E12FF">
      <w:pPr>
        <w:rPr>
          <w:rFonts w:asciiTheme="majorHAnsi" w:hAnsiTheme="majorHAnsi" w:cs="Tahoma"/>
          <w:sz w:val="22"/>
          <w:szCs w:val="22"/>
        </w:rPr>
      </w:pPr>
    </w:p>
    <w:sectPr w:rsidR="00C33EFF" w:rsidRPr="009A1B91" w:rsidSect="00C33E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D"/>
    <w:rsid w:val="000461F0"/>
    <w:rsid w:val="000A17F5"/>
    <w:rsid w:val="000D3105"/>
    <w:rsid w:val="000D3A48"/>
    <w:rsid w:val="000D3EA8"/>
    <w:rsid w:val="000E12FF"/>
    <w:rsid w:val="00106802"/>
    <w:rsid w:val="001769D9"/>
    <w:rsid w:val="00211EB3"/>
    <w:rsid w:val="00215872"/>
    <w:rsid w:val="00227D4B"/>
    <w:rsid w:val="0023308D"/>
    <w:rsid w:val="00241F2C"/>
    <w:rsid w:val="002C0854"/>
    <w:rsid w:val="003002CD"/>
    <w:rsid w:val="00335265"/>
    <w:rsid w:val="00366600"/>
    <w:rsid w:val="003B0293"/>
    <w:rsid w:val="003B65FB"/>
    <w:rsid w:val="003F40D3"/>
    <w:rsid w:val="004133DD"/>
    <w:rsid w:val="00425838"/>
    <w:rsid w:val="00444C95"/>
    <w:rsid w:val="004659CB"/>
    <w:rsid w:val="00491570"/>
    <w:rsid w:val="004A6F98"/>
    <w:rsid w:val="004A722D"/>
    <w:rsid w:val="00616126"/>
    <w:rsid w:val="00656C97"/>
    <w:rsid w:val="006730D8"/>
    <w:rsid w:val="00681984"/>
    <w:rsid w:val="00695265"/>
    <w:rsid w:val="00736410"/>
    <w:rsid w:val="007469A2"/>
    <w:rsid w:val="00786662"/>
    <w:rsid w:val="00852360"/>
    <w:rsid w:val="008F7E59"/>
    <w:rsid w:val="0091657C"/>
    <w:rsid w:val="0095377B"/>
    <w:rsid w:val="009A1B91"/>
    <w:rsid w:val="009C1181"/>
    <w:rsid w:val="009E1C6B"/>
    <w:rsid w:val="00A256CB"/>
    <w:rsid w:val="00A751B4"/>
    <w:rsid w:val="00A94DC8"/>
    <w:rsid w:val="00AA73CF"/>
    <w:rsid w:val="00AB65EA"/>
    <w:rsid w:val="00AE39C7"/>
    <w:rsid w:val="00AF073C"/>
    <w:rsid w:val="00B2158E"/>
    <w:rsid w:val="00C21B54"/>
    <w:rsid w:val="00C33EFF"/>
    <w:rsid w:val="00C356A3"/>
    <w:rsid w:val="00C5376C"/>
    <w:rsid w:val="00C63AF4"/>
    <w:rsid w:val="00C67722"/>
    <w:rsid w:val="00CC3D91"/>
    <w:rsid w:val="00CD0854"/>
    <w:rsid w:val="00CF0583"/>
    <w:rsid w:val="00CF1E2B"/>
    <w:rsid w:val="00D054DB"/>
    <w:rsid w:val="00D05750"/>
    <w:rsid w:val="00D520DE"/>
    <w:rsid w:val="00D670E7"/>
    <w:rsid w:val="00DD5919"/>
    <w:rsid w:val="00DD63D4"/>
    <w:rsid w:val="00DE2CB3"/>
    <w:rsid w:val="00E46214"/>
    <w:rsid w:val="00E6319D"/>
    <w:rsid w:val="00EA5F97"/>
    <w:rsid w:val="00EA61D1"/>
    <w:rsid w:val="00EB5F58"/>
    <w:rsid w:val="00ED486D"/>
    <w:rsid w:val="00F36B4E"/>
    <w:rsid w:val="00F43790"/>
    <w:rsid w:val="00F80567"/>
    <w:rsid w:val="00F9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15E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8D"/>
    <w:pPr>
      <w:spacing w:after="120" w:line="288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8D"/>
    <w:pPr>
      <w:spacing w:after="120" w:line="288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1328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Konstantinos Lalenis</cp:lastModifiedBy>
  <cp:revision>3</cp:revision>
  <dcterms:created xsi:type="dcterms:W3CDTF">2019-03-14T12:51:00Z</dcterms:created>
  <dcterms:modified xsi:type="dcterms:W3CDTF">2019-03-21T09:59:00Z</dcterms:modified>
</cp:coreProperties>
</file>