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7E" w:rsidRDefault="00002F7E" w:rsidP="0041296D">
      <w:pPr>
        <w:pStyle w:val="NoSpacing"/>
        <w:jc w:val="center"/>
        <w:rPr>
          <w:rStyle w:val="5yl5"/>
          <w:sz w:val="24"/>
          <w:szCs w:val="24"/>
        </w:rPr>
      </w:pPr>
      <w:bookmarkStart w:id="0" w:name="_GoBack"/>
      <w:bookmarkEnd w:id="0"/>
      <w:r w:rsidRPr="00002F7E">
        <w:rPr>
          <w:rStyle w:val="5yl5"/>
          <w:sz w:val="24"/>
          <w:szCs w:val="24"/>
        </w:rPr>
        <w:t>Βόλος. Διάλεξη 9 Νοεμβρίου 2016</w:t>
      </w:r>
    </w:p>
    <w:p w:rsidR="0041296D" w:rsidRPr="00002F7E" w:rsidRDefault="0041296D" w:rsidP="0041296D">
      <w:pPr>
        <w:pStyle w:val="NoSpacing"/>
        <w:jc w:val="center"/>
        <w:rPr>
          <w:rStyle w:val="5yl5"/>
          <w:sz w:val="24"/>
          <w:szCs w:val="24"/>
        </w:rPr>
      </w:pPr>
    </w:p>
    <w:p w:rsidR="00002F7E" w:rsidRPr="005929F0" w:rsidRDefault="00002F7E" w:rsidP="0041296D">
      <w:pPr>
        <w:spacing w:after="0" w:line="360" w:lineRule="auto"/>
        <w:jc w:val="center"/>
        <w:rPr>
          <w:rStyle w:val="5yl5"/>
          <w:b/>
          <w:sz w:val="32"/>
          <w:szCs w:val="32"/>
        </w:rPr>
      </w:pPr>
      <w:r w:rsidRPr="005929F0">
        <w:rPr>
          <w:rStyle w:val="5yl5"/>
          <w:b/>
          <w:sz w:val="32"/>
          <w:szCs w:val="32"/>
        </w:rPr>
        <w:t>Κώστας Κατσιμίγας</w:t>
      </w:r>
    </w:p>
    <w:p w:rsidR="00982EAC" w:rsidRPr="005929F0" w:rsidRDefault="005929F0" w:rsidP="0041296D">
      <w:pPr>
        <w:spacing w:after="0" w:line="360" w:lineRule="auto"/>
        <w:jc w:val="center"/>
        <w:rPr>
          <w:rStyle w:val="5yl5"/>
          <w:sz w:val="24"/>
          <w:szCs w:val="24"/>
        </w:rPr>
      </w:pPr>
      <w:r w:rsidRPr="005929F0">
        <w:rPr>
          <w:rStyle w:val="5yl5"/>
          <w:sz w:val="24"/>
          <w:szCs w:val="24"/>
        </w:rPr>
        <w:t>Αρχιτέκτονας Χωροτάκτης</w:t>
      </w:r>
    </w:p>
    <w:p w:rsidR="005929F0" w:rsidRPr="005929F0" w:rsidRDefault="005929F0" w:rsidP="0041296D">
      <w:pPr>
        <w:spacing w:after="0" w:line="360" w:lineRule="auto"/>
        <w:jc w:val="center"/>
        <w:rPr>
          <w:rStyle w:val="5yl5"/>
          <w:sz w:val="24"/>
          <w:szCs w:val="24"/>
        </w:rPr>
      </w:pPr>
      <w:r w:rsidRPr="005929F0">
        <w:rPr>
          <w:rStyle w:val="5yl5"/>
          <w:sz w:val="24"/>
          <w:szCs w:val="24"/>
        </w:rPr>
        <w:t>Πρώην Εκτελεστικός Γραμματέας ΠΑΜΘ</w:t>
      </w:r>
    </w:p>
    <w:p w:rsidR="00002F7E" w:rsidRDefault="00002F7E" w:rsidP="0041296D">
      <w:pPr>
        <w:spacing w:after="0" w:line="360" w:lineRule="auto"/>
        <w:jc w:val="center"/>
        <w:rPr>
          <w:rStyle w:val="5yl5"/>
          <w:b/>
          <w:sz w:val="24"/>
          <w:szCs w:val="24"/>
        </w:rPr>
      </w:pPr>
    </w:p>
    <w:p w:rsidR="001753B5" w:rsidRDefault="001753B5" w:rsidP="005109F2">
      <w:pPr>
        <w:rPr>
          <w:rStyle w:val="5yl5"/>
          <w:b/>
          <w:sz w:val="24"/>
          <w:szCs w:val="24"/>
        </w:rPr>
      </w:pPr>
      <w:r>
        <w:rPr>
          <w:rStyle w:val="5yl5"/>
          <w:b/>
          <w:sz w:val="24"/>
          <w:szCs w:val="24"/>
        </w:rPr>
        <w:t>Διασυνοριακότητα:</w:t>
      </w:r>
    </w:p>
    <w:p w:rsidR="001753B5" w:rsidRDefault="001753B5" w:rsidP="005109F2">
      <w:pPr>
        <w:spacing w:after="0" w:line="360" w:lineRule="auto"/>
        <w:rPr>
          <w:rStyle w:val="5yl5"/>
          <w:b/>
          <w:sz w:val="24"/>
          <w:szCs w:val="24"/>
        </w:rPr>
      </w:pPr>
      <w:r>
        <w:rPr>
          <w:rStyle w:val="5yl5"/>
          <w:b/>
          <w:sz w:val="24"/>
          <w:szCs w:val="24"/>
        </w:rPr>
        <w:t>Δυναμική και προοπτικές σε σχέση με την γεωπολιτική πραγματικότητα και τις διεθνείς συγκυρίες. Η περίπτωση της ζώνης γειτνίασης Ελλάδας - Βουλγαρίας.</w:t>
      </w:r>
    </w:p>
    <w:p w:rsidR="00002F7E" w:rsidRDefault="00002F7E" w:rsidP="001753B5">
      <w:pPr>
        <w:spacing w:after="0" w:line="360" w:lineRule="auto"/>
        <w:jc w:val="center"/>
        <w:rPr>
          <w:rStyle w:val="5yl5"/>
          <w:b/>
          <w:sz w:val="24"/>
          <w:szCs w:val="24"/>
        </w:rPr>
      </w:pPr>
    </w:p>
    <w:p w:rsidR="00002F7E" w:rsidRPr="00002F7E" w:rsidRDefault="00002F7E" w:rsidP="001753B5">
      <w:pPr>
        <w:spacing w:after="0" w:line="360" w:lineRule="auto"/>
        <w:jc w:val="center"/>
        <w:rPr>
          <w:rStyle w:val="5yl5"/>
          <w:b/>
          <w:sz w:val="36"/>
          <w:szCs w:val="36"/>
          <w:u w:val="single"/>
        </w:rPr>
      </w:pPr>
      <w:r w:rsidRPr="00002F7E">
        <w:rPr>
          <w:rStyle w:val="5yl5"/>
          <w:b/>
          <w:sz w:val="36"/>
          <w:szCs w:val="36"/>
          <w:u w:val="single"/>
        </w:rPr>
        <w:t>Περίληψη</w:t>
      </w:r>
    </w:p>
    <w:p w:rsidR="00002F7E" w:rsidRDefault="00002F7E" w:rsidP="001753B5">
      <w:pPr>
        <w:spacing w:after="0" w:line="360" w:lineRule="auto"/>
        <w:jc w:val="center"/>
        <w:rPr>
          <w:rStyle w:val="5yl5"/>
          <w:b/>
          <w:sz w:val="24"/>
          <w:szCs w:val="24"/>
        </w:rPr>
      </w:pPr>
    </w:p>
    <w:p w:rsidR="004349D1" w:rsidRDefault="00982EAC" w:rsidP="004349D1">
      <w:pPr>
        <w:spacing w:after="0" w:line="360" w:lineRule="auto"/>
        <w:jc w:val="both"/>
      </w:pPr>
      <w:r>
        <w:t>Με κεντρικό θέμα την έννοια της ‘</w:t>
      </w:r>
      <w:proofErr w:type="spellStart"/>
      <w:r>
        <w:t>διασυνοριακότητας</w:t>
      </w:r>
      <w:proofErr w:type="spellEnd"/>
      <w:r>
        <w:t xml:space="preserve">’ και τις πολυδιάστατες αναπτυξιακές προοπτικές όμορων χωρών, η διάλεξη αυτή επιχειρεί μια διαφορετική </w:t>
      </w:r>
      <w:r w:rsidR="00C91F8B">
        <w:t>‘</w:t>
      </w:r>
      <w:r>
        <w:t>ανάγνωση</w:t>
      </w:r>
      <w:r w:rsidR="00C91F8B">
        <w:t>’</w:t>
      </w:r>
      <w:r>
        <w:t xml:space="preserve"> της </w:t>
      </w:r>
      <w:r w:rsidRPr="00982EAC">
        <w:t>γεωπολιτικής πραγματικότητας</w:t>
      </w:r>
      <w:r>
        <w:t xml:space="preserve"> </w:t>
      </w:r>
      <w:r w:rsidR="003D7BC2">
        <w:t xml:space="preserve">με σημείο εστίασης </w:t>
      </w:r>
      <w:r>
        <w:t>τη ζώνη γειτνίασης Ελλάδας-Βουλγαρίας</w:t>
      </w:r>
      <w:r w:rsidR="00C91F8B">
        <w:t xml:space="preserve">. </w:t>
      </w:r>
      <w:r w:rsidR="003D7BC2">
        <w:t>Με εφαλτήριο τη φαινομενικά απλή</w:t>
      </w:r>
      <w:r w:rsidR="00C91F8B">
        <w:t xml:space="preserve"> ‘ανάγνωση’ της γεωγραφίας της συγκεκριμένης περιοχής</w:t>
      </w:r>
      <w:r w:rsidR="003D7BC2">
        <w:t xml:space="preserve"> </w:t>
      </w:r>
      <w:r w:rsidR="001026E8">
        <w:t xml:space="preserve">αλλά </w:t>
      </w:r>
      <w:r w:rsidR="003D7BC2">
        <w:t xml:space="preserve">και τον συνδυασμό της με μια απόπειρα αξιολόγησης </w:t>
      </w:r>
      <w:r w:rsidR="001026E8">
        <w:t xml:space="preserve">τόσο </w:t>
      </w:r>
      <w:r w:rsidR="003D7BC2">
        <w:t xml:space="preserve">του ανάγλυφου </w:t>
      </w:r>
      <w:r w:rsidR="001026E8">
        <w:t xml:space="preserve">όσο </w:t>
      </w:r>
      <w:r w:rsidR="003D7BC2">
        <w:t xml:space="preserve">και των δημογραφικών δεδομένων, των αστικών κέντρων, της βιομηχανίας και των υφιστάμενων μεταφορικών υποδομών των δύο χωρών στην εν λόγω ζώνη, αναδεικνύονται πρώτα από όλα οι ευρύτερα θετικές επενέργειες που αναμένονται από τον συστηματικό και συντονισμένο σχεδιασμό ανάπτυξης των διεθνών διασυνοριακών μεταφορών. </w:t>
      </w:r>
    </w:p>
    <w:p w:rsidR="00982EAC" w:rsidRDefault="00186EE6" w:rsidP="004349D1">
      <w:pPr>
        <w:spacing w:after="0" w:line="360" w:lineRule="auto"/>
        <w:ind w:firstLine="720"/>
        <w:jc w:val="both"/>
      </w:pPr>
      <w:r>
        <w:t xml:space="preserve">Ο δεύτερος θεματικός άξονας της ανάλυσης ισοδυναμεί με μία σύντομη αποτίμηση του αντίκτυπου των πολιτικών εξελίξεων των τελευταίων τριών δεκαετιών (και συνάμα περίοδο έντονων οικονομικών διακυμάνσεων) στη συγκεκριμένη ζώνη ή και τις γειτονικές περιοχές, που αναμφίβολα επηρεάζουν σημαντικά </w:t>
      </w:r>
      <w:r w:rsidR="00982EAC">
        <w:t xml:space="preserve">τη διαμόρφωση της </w:t>
      </w:r>
      <w:r>
        <w:t xml:space="preserve">σύγχρονης </w:t>
      </w:r>
      <w:r w:rsidR="00982EAC">
        <w:t>γεωπολιτικής πραγματικότητ</w:t>
      </w:r>
      <w:r>
        <w:t>άς</w:t>
      </w:r>
      <w:r w:rsidR="00982EAC">
        <w:t xml:space="preserve"> </w:t>
      </w:r>
      <w:r>
        <w:t>της –εδώ με την ευρύτερα σημασία του όρου</w:t>
      </w:r>
      <w:r w:rsidR="001026E8">
        <w:t>. Στόχος είναι</w:t>
      </w:r>
      <w:r>
        <w:t xml:space="preserve"> να διερευνηθούν ως πρόσθετες συνιστώσες προβληματισμού οι </w:t>
      </w:r>
      <w:r w:rsidR="00982EAC">
        <w:t xml:space="preserve">κατευθύνσεις και πολιτικές αποφάσεις </w:t>
      </w:r>
      <w:r>
        <w:t xml:space="preserve">της Ευρωπαϊκής Ένωσης πρωτίστως </w:t>
      </w:r>
      <w:r w:rsidR="00982EAC">
        <w:t>στο</w:t>
      </w:r>
      <w:r>
        <w:t>ν</w:t>
      </w:r>
      <w:r w:rsidR="00982EAC">
        <w:t xml:space="preserve"> </w:t>
      </w:r>
      <w:r>
        <w:t xml:space="preserve">τομέα των μεταφορών, που, όπως υποστηρίζεται </w:t>
      </w:r>
      <w:r w:rsidRPr="00186EE6">
        <w:t>σε αυτή τη διάλεξη</w:t>
      </w:r>
      <w:r>
        <w:t>, αποτελεί το κρισιμότερο στρατηγικό πεδίο ανάπτυξης</w:t>
      </w:r>
      <w:r w:rsidR="00982EAC">
        <w:t>.</w:t>
      </w:r>
      <w:r w:rsidR="004349D1">
        <w:t xml:space="preserve"> </w:t>
      </w:r>
      <w:r>
        <w:t xml:space="preserve">Ιδιαίτερη έμφαση δίνεται, φυσικά, στην πολιτική </w:t>
      </w:r>
      <w:r w:rsidR="004349D1">
        <w:t xml:space="preserve">της Ελλάδας </w:t>
      </w:r>
      <w:r w:rsidR="001026E8">
        <w:t xml:space="preserve">σχετικά </w:t>
      </w:r>
      <w:r>
        <w:t xml:space="preserve">με την κρατούσα κατάσταση </w:t>
      </w:r>
      <w:r w:rsidR="004349D1">
        <w:t>στην περιοχή</w:t>
      </w:r>
      <w:r>
        <w:t xml:space="preserve">, </w:t>
      </w:r>
      <w:r w:rsidR="004349D1">
        <w:t xml:space="preserve">στις αποτιμήσεις και τους υπολογισμούς της σε ό,τι αφορά τη διασυνοριακή δυναμική, καθώς επίσης στις εκάστοτε αποφάσεις και πρωτοβουλίες ή και </w:t>
      </w:r>
      <w:r w:rsidR="004349D1">
        <w:lastRenderedPageBreak/>
        <w:t xml:space="preserve">επιφυλάξεις της. </w:t>
      </w:r>
      <w:r w:rsidR="001026E8">
        <w:t>Ε</w:t>
      </w:r>
      <w:r w:rsidR="004349D1">
        <w:t xml:space="preserve">πιχειρείται επίσης η σύγκριση της ελληνικής και της βουλγαρικής πολιτικής στα παραπάνω ζητήματα. </w:t>
      </w:r>
    </w:p>
    <w:p w:rsidR="00982EAC" w:rsidRDefault="004349D1" w:rsidP="004349D1">
      <w:pPr>
        <w:spacing w:line="360" w:lineRule="auto"/>
        <w:ind w:firstLine="720"/>
        <w:jc w:val="both"/>
      </w:pPr>
      <w:r>
        <w:t xml:space="preserve">Η διάλεξη ολοκληρώνεται με την παρουσίαση ενός </w:t>
      </w:r>
      <w:r w:rsidR="00982EAC">
        <w:t>πλα</w:t>
      </w:r>
      <w:r>
        <w:t>ισίου</w:t>
      </w:r>
      <w:r w:rsidR="00982EAC">
        <w:t xml:space="preserve"> προτάσεω</w:t>
      </w:r>
      <w:r>
        <w:t xml:space="preserve">ν και προοπτικών. Συγκεκριμένα, τονίζονται οι ανάγκες </w:t>
      </w:r>
      <w:r w:rsidR="00982EAC">
        <w:t>συστηματικότερη</w:t>
      </w:r>
      <w:r>
        <w:t>ς</w:t>
      </w:r>
      <w:r w:rsidR="00982EAC">
        <w:t xml:space="preserve"> </w:t>
      </w:r>
      <w:r>
        <w:t>‘</w:t>
      </w:r>
      <w:r w:rsidR="00982EAC">
        <w:t>ανάγνωση</w:t>
      </w:r>
      <w:r>
        <w:t>ς’</w:t>
      </w:r>
      <w:r w:rsidR="00982EAC">
        <w:t xml:space="preserve"> της </w:t>
      </w:r>
      <w:r>
        <w:t>γεωπολιτικής πραγματικότητας, α</w:t>
      </w:r>
      <w:r w:rsidR="00982EAC">
        <w:t>ξιοποίηση</w:t>
      </w:r>
      <w:r>
        <w:t xml:space="preserve">ς των ανθρώπινων πόρων και εξεύρεσης νέων δυναμικών </w:t>
      </w:r>
      <w:r w:rsidR="00982EAC">
        <w:t>με βασικό</w:t>
      </w:r>
      <w:r>
        <w:t xml:space="preserve"> ’</w:t>
      </w:r>
      <w:r w:rsidR="00982EAC">
        <w:t>όπλο</w:t>
      </w:r>
      <w:r>
        <w:t>’</w:t>
      </w:r>
      <w:r w:rsidR="00982EAC">
        <w:t xml:space="preserve"> </w:t>
      </w:r>
      <w:r w:rsidR="001026E8">
        <w:t xml:space="preserve">αφενός </w:t>
      </w:r>
      <w:r>
        <w:t xml:space="preserve">την πολιτική εμπειρία και </w:t>
      </w:r>
      <w:r w:rsidR="001026E8">
        <w:t xml:space="preserve">αφετέρου </w:t>
      </w:r>
      <w:r w:rsidR="00982EAC">
        <w:t xml:space="preserve">τη </w:t>
      </w:r>
      <w:r w:rsidR="001026E8">
        <w:t xml:space="preserve">εμπεριστατωμένη </w:t>
      </w:r>
      <w:r w:rsidR="00982EAC">
        <w:t>γνώση</w:t>
      </w:r>
      <w:r>
        <w:t xml:space="preserve"> </w:t>
      </w:r>
      <w:r w:rsidR="001026E8">
        <w:t xml:space="preserve">της ελληνικής </w:t>
      </w:r>
      <w:r>
        <w:t>επιστημονικής κοινότητας. Απώτερος στόχος είναι η υιοθέτηση μιας</w:t>
      </w:r>
      <w:r w:rsidR="00982EAC">
        <w:t xml:space="preserve"> </w:t>
      </w:r>
      <w:r>
        <w:t xml:space="preserve">αποτελεσματικής </w:t>
      </w:r>
      <w:r w:rsidR="00982EAC">
        <w:t>στρατηγική</w:t>
      </w:r>
      <w:r>
        <w:t>ς</w:t>
      </w:r>
      <w:r w:rsidR="00982EAC">
        <w:t xml:space="preserve"> αναβάθμιση</w:t>
      </w:r>
      <w:r>
        <w:t>ς</w:t>
      </w:r>
      <w:r w:rsidR="00982EAC">
        <w:t xml:space="preserve"> του ρόλου της χώρας μας στο διεθνές σκηνικό, </w:t>
      </w:r>
      <w:r>
        <w:t xml:space="preserve">απόλυτα προσαρμοσμένης στις τρέχουσες </w:t>
      </w:r>
      <w:r w:rsidR="001026E8">
        <w:t xml:space="preserve">πολιτικές </w:t>
      </w:r>
      <w:r>
        <w:t xml:space="preserve">συγκυρίες </w:t>
      </w:r>
      <w:r w:rsidR="001026E8">
        <w:t xml:space="preserve">αλλά </w:t>
      </w:r>
      <w:r>
        <w:t xml:space="preserve">και </w:t>
      </w:r>
      <w:r w:rsidR="001026E8">
        <w:t xml:space="preserve">στις ανάγκες που απορρέουν από την παρατεταμένη οικονομική κρίση.  </w:t>
      </w:r>
    </w:p>
    <w:p w:rsidR="00982EAC" w:rsidRPr="000D70AD" w:rsidRDefault="00982EAC" w:rsidP="00A07D41">
      <w:pPr>
        <w:spacing w:line="360" w:lineRule="auto"/>
        <w:jc w:val="both"/>
      </w:pPr>
    </w:p>
    <w:sectPr w:rsidR="00982EAC" w:rsidRPr="000D70AD" w:rsidSect="00573A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B5"/>
    <w:rsid w:val="00002F7E"/>
    <w:rsid w:val="000D70AD"/>
    <w:rsid w:val="001026E8"/>
    <w:rsid w:val="001753B5"/>
    <w:rsid w:val="00186EE6"/>
    <w:rsid w:val="00193317"/>
    <w:rsid w:val="003D7BC2"/>
    <w:rsid w:val="0041296D"/>
    <w:rsid w:val="004349D1"/>
    <w:rsid w:val="005109F2"/>
    <w:rsid w:val="00573AAC"/>
    <w:rsid w:val="005929F0"/>
    <w:rsid w:val="007B1E34"/>
    <w:rsid w:val="007D29D5"/>
    <w:rsid w:val="00842E01"/>
    <w:rsid w:val="00982EAC"/>
    <w:rsid w:val="00A07D41"/>
    <w:rsid w:val="00A753CB"/>
    <w:rsid w:val="00AA4FA4"/>
    <w:rsid w:val="00C91F8B"/>
    <w:rsid w:val="00EA63A7"/>
    <w:rsid w:val="00F428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B6A95-B387-4645-AC9D-33E9781C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1753B5"/>
  </w:style>
  <w:style w:type="paragraph" w:styleId="NoSpacing">
    <w:name w:val="No Spacing"/>
    <w:uiPriority w:val="1"/>
    <w:qFormat/>
    <w:rsid w:val="00412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9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15727-6ACD-4698-9363-703D0FBC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2253</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Aris</cp:lastModifiedBy>
  <cp:revision>2</cp:revision>
  <dcterms:created xsi:type="dcterms:W3CDTF">2016-11-07T10:32:00Z</dcterms:created>
  <dcterms:modified xsi:type="dcterms:W3CDTF">2016-11-07T10:32:00Z</dcterms:modified>
</cp:coreProperties>
</file>